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9362F5" w14:textId="0E940265" w:rsidR="001E6FD1" w:rsidRPr="001F40F5" w:rsidRDefault="00D166BE" w:rsidP="001F40F5">
      <w:pPr>
        <w:jc w:val="right"/>
        <w:rPr>
          <w:rFonts w:ascii="Calibri" w:eastAsia="Calibri" w:hAnsi="Calibri" w:cs="Calibri"/>
          <w:color w:val="7030A0"/>
          <w:sz w:val="36"/>
          <w:szCs w:val="36"/>
          <w:lang w:val="es-ES"/>
        </w:rPr>
      </w:pPr>
      <w:r w:rsidRPr="001F40F5">
        <w:rPr>
          <w:rFonts w:ascii="Calibri" w:eastAsia="Calibri" w:hAnsi="Calibri" w:cs="Calibri"/>
          <w:color w:val="7030A0"/>
          <w:sz w:val="36"/>
          <w:szCs w:val="36"/>
          <w:lang w:val="es-ES"/>
        </w:rPr>
        <w:t>Análisis comparativo de la Escala de Usabilidad del</w:t>
      </w:r>
      <w:r w:rsidR="001F40F5">
        <w:rPr>
          <w:rFonts w:ascii="Calibri" w:eastAsia="Calibri" w:hAnsi="Calibri" w:cs="Calibri"/>
          <w:color w:val="7030A0"/>
          <w:sz w:val="36"/>
          <w:szCs w:val="36"/>
          <w:lang w:val="es-ES"/>
        </w:rPr>
        <w:t xml:space="preserve"> Sistema (EUS) en dos versiones</w:t>
      </w:r>
    </w:p>
    <w:p w14:paraId="2E6EBB7D" w14:textId="75E729E5" w:rsidR="00115488" w:rsidRDefault="001F40F5" w:rsidP="001F40F5">
      <w:pPr>
        <w:jc w:val="right"/>
        <w:rPr>
          <w:rFonts w:ascii="Calibri" w:eastAsia="Calibri" w:hAnsi="Calibri" w:cs="Calibri"/>
          <w:i/>
          <w:color w:val="7030A0"/>
          <w:sz w:val="28"/>
          <w:szCs w:val="36"/>
          <w:lang w:val="es-ES"/>
        </w:rPr>
      </w:pPr>
      <w:r>
        <w:rPr>
          <w:rFonts w:ascii="Calibri" w:eastAsia="Calibri" w:hAnsi="Calibri" w:cs="Calibri"/>
          <w:i/>
          <w:color w:val="7030A0"/>
          <w:sz w:val="28"/>
          <w:szCs w:val="36"/>
          <w:lang w:val="es-ES"/>
        </w:rPr>
        <w:br/>
      </w:r>
      <w:r w:rsidR="006B2747" w:rsidRPr="006B2747">
        <w:rPr>
          <w:rFonts w:ascii="Calibri" w:eastAsia="Calibri" w:hAnsi="Calibri" w:cs="Calibri"/>
          <w:i/>
          <w:color w:val="7030A0"/>
          <w:sz w:val="28"/>
          <w:szCs w:val="36"/>
          <w:lang w:val="es-ES"/>
        </w:rPr>
        <w:t>Comparative analysis of the System Usability Scale (SUS) in two versions</w:t>
      </w:r>
    </w:p>
    <w:p w14:paraId="183A27AA" w14:textId="77777777" w:rsidR="001F40F5" w:rsidRDefault="001F40F5" w:rsidP="001F40F5">
      <w:pPr>
        <w:jc w:val="right"/>
        <w:rPr>
          <w:rFonts w:ascii="Calibri" w:eastAsia="Calibri" w:hAnsi="Calibri" w:cs="Calibri"/>
          <w:i/>
          <w:color w:val="7030A0"/>
          <w:sz w:val="28"/>
          <w:szCs w:val="36"/>
          <w:lang w:val="es-ES"/>
        </w:rPr>
      </w:pPr>
    </w:p>
    <w:p w14:paraId="20CCE12E" w14:textId="3DC70C93" w:rsidR="001F40F5" w:rsidRPr="001F40F5" w:rsidRDefault="001F40F5" w:rsidP="001F40F5">
      <w:pPr>
        <w:jc w:val="right"/>
        <w:rPr>
          <w:rFonts w:ascii="Times New Roman" w:hAnsi="Times New Roman" w:cs="Times New Roman"/>
          <w:i/>
          <w:sz w:val="24"/>
        </w:rPr>
      </w:pPr>
      <w:proofErr w:type="spellStart"/>
      <w:r w:rsidRPr="001F40F5">
        <w:rPr>
          <w:rFonts w:ascii="Calibri" w:eastAsia="Calibri" w:hAnsi="Calibri" w:cs="Calibri"/>
          <w:i/>
          <w:color w:val="7030A0"/>
          <w:sz w:val="28"/>
          <w:szCs w:val="36"/>
          <w:lang w:val="es-ES"/>
        </w:rPr>
        <w:t>Análise</w:t>
      </w:r>
      <w:proofErr w:type="spellEnd"/>
      <w:r w:rsidRPr="001F40F5">
        <w:rPr>
          <w:rFonts w:ascii="Calibri" w:eastAsia="Calibri" w:hAnsi="Calibri" w:cs="Calibri"/>
          <w:i/>
          <w:color w:val="7030A0"/>
          <w:sz w:val="28"/>
          <w:szCs w:val="36"/>
          <w:lang w:val="es-ES"/>
        </w:rPr>
        <w:t xml:space="preserve"> comparativa </w:t>
      </w:r>
      <w:proofErr w:type="spellStart"/>
      <w:r w:rsidRPr="001F40F5">
        <w:rPr>
          <w:rFonts w:ascii="Calibri" w:eastAsia="Calibri" w:hAnsi="Calibri" w:cs="Calibri"/>
          <w:i/>
          <w:color w:val="7030A0"/>
          <w:sz w:val="28"/>
          <w:szCs w:val="36"/>
          <w:lang w:val="es-ES"/>
        </w:rPr>
        <w:t>usabilidade</w:t>
      </w:r>
      <w:proofErr w:type="spellEnd"/>
      <w:r w:rsidRPr="001F40F5">
        <w:rPr>
          <w:rFonts w:ascii="Calibri" w:eastAsia="Calibri" w:hAnsi="Calibri" w:cs="Calibri"/>
          <w:i/>
          <w:color w:val="7030A0"/>
          <w:sz w:val="28"/>
          <w:szCs w:val="36"/>
          <w:lang w:val="es-ES"/>
        </w:rPr>
        <w:t xml:space="preserve"> do sistema </w:t>
      </w:r>
      <w:proofErr w:type="spellStart"/>
      <w:r w:rsidRPr="001F40F5">
        <w:rPr>
          <w:rFonts w:ascii="Calibri" w:eastAsia="Calibri" w:hAnsi="Calibri" w:cs="Calibri"/>
          <w:i/>
          <w:color w:val="7030A0"/>
          <w:sz w:val="28"/>
          <w:szCs w:val="36"/>
          <w:lang w:val="es-ES"/>
        </w:rPr>
        <w:t>Scale</w:t>
      </w:r>
      <w:proofErr w:type="spellEnd"/>
      <w:r w:rsidRPr="001F40F5">
        <w:rPr>
          <w:rFonts w:ascii="Calibri" w:eastAsia="Calibri" w:hAnsi="Calibri" w:cs="Calibri"/>
          <w:i/>
          <w:color w:val="7030A0"/>
          <w:sz w:val="28"/>
          <w:szCs w:val="36"/>
          <w:lang w:val="es-ES"/>
        </w:rPr>
        <w:t xml:space="preserve"> (SUE) </w:t>
      </w:r>
      <w:proofErr w:type="spellStart"/>
      <w:r w:rsidRPr="001F40F5">
        <w:rPr>
          <w:rFonts w:ascii="Calibri" w:eastAsia="Calibri" w:hAnsi="Calibri" w:cs="Calibri"/>
          <w:i/>
          <w:color w:val="7030A0"/>
          <w:sz w:val="28"/>
          <w:szCs w:val="36"/>
          <w:lang w:val="es-ES"/>
        </w:rPr>
        <w:t>em</w:t>
      </w:r>
      <w:proofErr w:type="spellEnd"/>
      <w:r w:rsidRPr="001F40F5">
        <w:rPr>
          <w:rFonts w:ascii="Calibri" w:eastAsia="Calibri" w:hAnsi="Calibri" w:cs="Calibri"/>
          <w:i/>
          <w:color w:val="7030A0"/>
          <w:sz w:val="28"/>
          <w:szCs w:val="36"/>
          <w:lang w:val="es-ES"/>
        </w:rPr>
        <w:t xml:space="preserve"> </w:t>
      </w:r>
      <w:proofErr w:type="spellStart"/>
      <w:r w:rsidRPr="001F40F5">
        <w:rPr>
          <w:rFonts w:ascii="Calibri" w:eastAsia="Calibri" w:hAnsi="Calibri" w:cs="Calibri"/>
          <w:i/>
          <w:color w:val="7030A0"/>
          <w:sz w:val="28"/>
          <w:szCs w:val="36"/>
          <w:lang w:val="es-ES"/>
        </w:rPr>
        <w:t>duas</w:t>
      </w:r>
      <w:proofErr w:type="spellEnd"/>
      <w:r w:rsidRPr="001F40F5">
        <w:rPr>
          <w:rFonts w:ascii="Calibri" w:eastAsia="Calibri" w:hAnsi="Calibri" w:cs="Calibri"/>
          <w:i/>
          <w:color w:val="7030A0"/>
          <w:sz w:val="28"/>
          <w:szCs w:val="36"/>
          <w:lang w:val="es-ES"/>
        </w:rPr>
        <w:t xml:space="preserve"> </w:t>
      </w:r>
      <w:proofErr w:type="spellStart"/>
      <w:r w:rsidRPr="001F40F5">
        <w:rPr>
          <w:rFonts w:ascii="Calibri" w:eastAsia="Calibri" w:hAnsi="Calibri" w:cs="Calibri"/>
          <w:i/>
          <w:color w:val="7030A0"/>
          <w:sz w:val="28"/>
          <w:szCs w:val="36"/>
          <w:lang w:val="es-ES"/>
        </w:rPr>
        <w:t>versões</w:t>
      </w:r>
      <w:proofErr w:type="spellEnd"/>
    </w:p>
    <w:p w14:paraId="78A5AB95" w14:textId="77777777" w:rsidR="00A07E39" w:rsidRDefault="00A07E39" w:rsidP="00A07E39">
      <w:pPr>
        <w:spacing w:line="360" w:lineRule="auto"/>
        <w:jc w:val="center"/>
        <w:rPr>
          <w:rFonts w:ascii="Times New Roman" w:hAnsi="Times New Roman" w:cs="Times New Roman"/>
          <w:b/>
          <w:sz w:val="24"/>
          <w:szCs w:val="24"/>
          <w:lang w:val="es-ES"/>
        </w:rPr>
      </w:pPr>
    </w:p>
    <w:p w14:paraId="15D2538A" w14:textId="77777777" w:rsidR="002712E3" w:rsidRDefault="002712E3" w:rsidP="00A07E39">
      <w:pPr>
        <w:spacing w:line="360" w:lineRule="auto"/>
        <w:jc w:val="center"/>
        <w:rPr>
          <w:rFonts w:ascii="Times New Roman" w:hAnsi="Times New Roman" w:cs="Times New Roman"/>
          <w:b/>
          <w:sz w:val="24"/>
          <w:szCs w:val="24"/>
          <w:lang w:val="es-ES"/>
        </w:rPr>
      </w:pPr>
    </w:p>
    <w:p w14:paraId="06B46746" w14:textId="22DDF97D" w:rsidR="00A07E39" w:rsidRPr="001F40F5" w:rsidRDefault="00A07E39" w:rsidP="001F40F5">
      <w:pPr>
        <w:jc w:val="right"/>
        <w:rPr>
          <w:rFonts w:asciiTheme="minorHAnsi" w:hAnsiTheme="minorHAnsi" w:cs="Times New Roman"/>
          <w:sz w:val="24"/>
          <w:szCs w:val="24"/>
          <w:lang w:val="es-ES"/>
        </w:rPr>
      </w:pPr>
      <w:r w:rsidRPr="001F40F5">
        <w:rPr>
          <w:rFonts w:ascii="Calibri" w:eastAsia="Calibri" w:hAnsi="Calibri" w:cs="Calibri"/>
          <w:b/>
          <w:color w:val="auto"/>
          <w:sz w:val="24"/>
          <w:szCs w:val="24"/>
          <w:lang w:val="es-ES"/>
        </w:rPr>
        <w:t xml:space="preserve">María Isolde Hedlefs Aguilar </w:t>
      </w:r>
      <w:r w:rsidR="001F40F5">
        <w:rPr>
          <w:rFonts w:ascii="Calibri" w:eastAsia="Calibri" w:hAnsi="Calibri" w:cs="Calibri"/>
          <w:b/>
          <w:color w:val="auto"/>
          <w:sz w:val="24"/>
          <w:szCs w:val="24"/>
          <w:lang w:val="es-ES"/>
        </w:rPr>
        <w:br/>
      </w:r>
      <w:r w:rsidRPr="001F40F5">
        <w:rPr>
          <w:rFonts w:asciiTheme="minorHAnsi" w:hAnsiTheme="minorHAnsi" w:cs="Times New Roman"/>
          <w:sz w:val="24"/>
          <w:szCs w:val="24"/>
          <w:lang w:val="es-ES"/>
        </w:rPr>
        <w:t>Universidad Autónoma de Nuevo León</w:t>
      </w:r>
      <w:r w:rsidR="003A3C4B">
        <w:rPr>
          <w:rFonts w:asciiTheme="minorHAnsi" w:hAnsiTheme="minorHAnsi" w:cs="Times New Roman"/>
          <w:sz w:val="24"/>
          <w:szCs w:val="24"/>
          <w:lang w:val="es-ES"/>
        </w:rPr>
        <w:t>, México</w:t>
      </w:r>
    </w:p>
    <w:p w14:paraId="593D0FF9" w14:textId="1E8C5EA2" w:rsidR="00040B11" w:rsidRPr="001F40F5" w:rsidRDefault="002D653C" w:rsidP="001F40F5">
      <w:pPr>
        <w:jc w:val="right"/>
        <w:rPr>
          <w:rStyle w:val="Hipervnculo"/>
          <w:rFonts w:ascii="Calibri" w:eastAsia="Calibri" w:hAnsi="Calibri" w:cs="Calibri"/>
          <w:color w:val="FF0000"/>
          <w:u w:val="none"/>
          <w:lang w:val="es-MX"/>
        </w:rPr>
      </w:pPr>
      <w:hyperlink r:id="rId8" w:history="1">
        <w:r w:rsidR="00040B11" w:rsidRPr="001F40F5">
          <w:rPr>
            <w:rStyle w:val="Hipervnculo"/>
            <w:rFonts w:ascii="Calibri" w:eastAsia="Calibri" w:hAnsi="Calibri" w:cs="Calibri"/>
            <w:color w:val="FF0000"/>
            <w:sz w:val="24"/>
            <w:u w:val="none"/>
            <w:lang w:val="es-MX"/>
          </w:rPr>
          <w:t>lab.cognitive@gmail.com</w:t>
        </w:r>
      </w:hyperlink>
    </w:p>
    <w:p w14:paraId="7AB2809C" w14:textId="77777777" w:rsidR="00040B11" w:rsidRPr="007257B3" w:rsidRDefault="00040B11" w:rsidP="00040B11">
      <w:pPr>
        <w:spacing w:line="360" w:lineRule="auto"/>
        <w:jc w:val="right"/>
        <w:rPr>
          <w:rFonts w:ascii="Times New Roman" w:hAnsi="Times New Roman" w:cs="Times New Roman"/>
          <w:sz w:val="24"/>
          <w:szCs w:val="24"/>
          <w:lang w:val="es-ES"/>
        </w:rPr>
      </w:pPr>
    </w:p>
    <w:p w14:paraId="0A1737A2" w14:textId="71D5DAAC" w:rsidR="00040B11" w:rsidRPr="001F40F5" w:rsidRDefault="00040B11" w:rsidP="001F40F5">
      <w:pPr>
        <w:jc w:val="right"/>
        <w:rPr>
          <w:rFonts w:ascii="Calibri" w:eastAsia="Calibri" w:hAnsi="Calibri" w:cs="Calibri"/>
          <w:b/>
          <w:color w:val="auto"/>
          <w:sz w:val="24"/>
          <w:szCs w:val="24"/>
          <w:lang w:val="es-ES"/>
        </w:rPr>
      </w:pPr>
      <w:r w:rsidRPr="001F40F5">
        <w:rPr>
          <w:rFonts w:ascii="Calibri" w:eastAsia="Calibri" w:hAnsi="Calibri" w:cs="Calibri"/>
          <w:b/>
          <w:color w:val="auto"/>
          <w:sz w:val="24"/>
          <w:szCs w:val="24"/>
          <w:lang w:val="es-ES"/>
        </w:rPr>
        <w:t>Andrea Abigail Garza Villegas</w:t>
      </w:r>
    </w:p>
    <w:p w14:paraId="4D1D2308" w14:textId="2BF3A022" w:rsidR="00040B11" w:rsidRPr="001F40F5" w:rsidRDefault="00040B11" w:rsidP="001F40F5">
      <w:pPr>
        <w:jc w:val="right"/>
        <w:rPr>
          <w:rFonts w:asciiTheme="minorHAnsi" w:hAnsiTheme="minorHAnsi" w:cs="Times New Roman"/>
          <w:sz w:val="24"/>
          <w:szCs w:val="24"/>
          <w:lang w:val="es-ES"/>
        </w:rPr>
      </w:pPr>
      <w:r w:rsidRPr="001F40F5">
        <w:rPr>
          <w:rFonts w:asciiTheme="minorHAnsi" w:hAnsiTheme="minorHAnsi" w:cs="Times New Roman"/>
          <w:sz w:val="24"/>
          <w:szCs w:val="24"/>
          <w:lang w:val="es-ES"/>
        </w:rPr>
        <w:t>Universidad Autónoma de Nuevo León</w:t>
      </w:r>
      <w:r w:rsidR="003A3C4B">
        <w:rPr>
          <w:rFonts w:asciiTheme="minorHAnsi" w:hAnsiTheme="minorHAnsi" w:cs="Times New Roman"/>
          <w:sz w:val="24"/>
          <w:szCs w:val="24"/>
          <w:lang w:val="es-ES"/>
        </w:rPr>
        <w:t>, México</w:t>
      </w:r>
      <w:bookmarkStart w:id="0" w:name="_GoBack"/>
      <w:bookmarkEnd w:id="0"/>
    </w:p>
    <w:p w14:paraId="571DDF8B" w14:textId="648F9F01" w:rsidR="00040B11" w:rsidRPr="001F40F5" w:rsidRDefault="002D653C" w:rsidP="001F40F5">
      <w:pPr>
        <w:jc w:val="right"/>
        <w:rPr>
          <w:rStyle w:val="Hipervnculo"/>
          <w:rFonts w:ascii="Calibri" w:eastAsia="Calibri" w:hAnsi="Calibri" w:cs="Calibri"/>
          <w:color w:val="FF0000"/>
          <w:sz w:val="24"/>
          <w:u w:val="none"/>
          <w:lang w:val="es-MX"/>
        </w:rPr>
      </w:pPr>
      <w:r>
        <w:fldChar w:fldCharType="begin"/>
      </w:r>
      <w:r>
        <w:instrText xml:space="preserve"> HYPERLINK "mailto:agarza.v@hotmail.com" </w:instrText>
      </w:r>
      <w:r>
        <w:fldChar w:fldCharType="separate"/>
      </w:r>
      <w:r w:rsidR="00040B11" w:rsidRPr="001F40F5">
        <w:rPr>
          <w:rStyle w:val="Hipervnculo"/>
          <w:rFonts w:ascii="Calibri" w:eastAsia="Calibri" w:hAnsi="Calibri" w:cs="Calibri"/>
          <w:color w:val="FF0000"/>
          <w:sz w:val="24"/>
          <w:u w:val="none"/>
          <w:lang w:val="es-MX"/>
        </w:rPr>
        <w:t>agarza.v@hotmail.com</w:t>
      </w:r>
      <w:r>
        <w:rPr>
          <w:rStyle w:val="Hipervnculo"/>
          <w:rFonts w:ascii="Calibri" w:eastAsia="Calibri" w:hAnsi="Calibri" w:cs="Calibri"/>
          <w:color w:val="FF0000"/>
          <w:sz w:val="24"/>
          <w:u w:val="none"/>
          <w:lang w:val="es-MX"/>
        </w:rPr>
        <w:fldChar w:fldCharType="end"/>
      </w:r>
    </w:p>
    <w:p w14:paraId="009242EA" w14:textId="77777777" w:rsidR="00040B11" w:rsidRPr="00A07E39" w:rsidRDefault="00040B11" w:rsidP="00040B11">
      <w:pPr>
        <w:spacing w:line="360" w:lineRule="auto"/>
        <w:jc w:val="right"/>
        <w:rPr>
          <w:rFonts w:ascii="Times New Roman" w:hAnsi="Times New Roman" w:cs="Times New Roman"/>
          <w:b/>
          <w:lang w:val="es-ES"/>
        </w:rPr>
      </w:pPr>
    </w:p>
    <w:p w14:paraId="1F00276D" w14:textId="77777777" w:rsidR="001E6FD1" w:rsidRPr="00A07E39" w:rsidRDefault="00D95488" w:rsidP="00A07E39">
      <w:pPr>
        <w:spacing w:line="360" w:lineRule="auto"/>
        <w:rPr>
          <w:rFonts w:ascii="Times New Roman" w:hAnsi="Times New Roman" w:cs="Times New Roman"/>
          <w:lang w:val="es-ES"/>
        </w:rPr>
      </w:pPr>
      <w:r w:rsidRPr="00A07E39">
        <w:rPr>
          <w:rFonts w:ascii="Times New Roman" w:hAnsi="Times New Roman" w:cs="Times New Roman"/>
          <w:sz w:val="24"/>
          <w:szCs w:val="24"/>
          <w:lang w:val="es-ES"/>
        </w:rPr>
        <w:tab/>
      </w:r>
      <w:r w:rsidRPr="00A07E39">
        <w:rPr>
          <w:rFonts w:ascii="Times New Roman" w:hAnsi="Times New Roman" w:cs="Times New Roman"/>
          <w:sz w:val="24"/>
          <w:szCs w:val="24"/>
          <w:lang w:val="es-ES"/>
        </w:rPr>
        <w:tab/>
      </w:r>
      <w:r w:rsidRPr="00A07E39">
        <w:rPr>
          <w:rFonts w:ascii="Times New Roman" w:hAnsi="Times New Roman" w:cs="Times New Roman"/>
          <w:sz w:val="24"/>
          <w:szCs w:val="24"/>
          <w:lang w:val="es-ES"/>
        </w:rPr>
        <w:tab/>
      </w:r>
      <w:r w:rsidRPr="00A07E39">
        <w:rPr>
          <w:rFonts w:ascii="Times New Roman" w:hAnsi="Times New Roman" w:cs="Times New Roman"/>
          <w:sz w:val="24"/>
          <w:szCs w:val="24"/>
          <w:lang w:val="es-ES"/>
        </w:rPr>
        <w:tab/>
      </w:r>
      <w:r w:rsidRPr="00A07E39">
        <w:rPr>
          <w:rFonts w:ascii="Times New Roman" w:hAnsi="Times New Roman" w:cs="Times New Roman"/>
          <w:sz w:val="24"/>
          <w:szCs w:val="24"/>
          <w:lang w:val="es-ES"/>
        </w:rPr>
        <w:tab/>
      </w:r>
      <w:r w:rsidRPr="00A07E39">
        <w:rPr>
          <w:rFonts w:ascii="Times New Roman" w:hAnsi="Times New Roman" w:cs="Times New Roman"/>
          <w:sz w:val="24"/>
          <w:szCs w:val="24"/>
          <w:lang w:val="es-ES"/>
        </w:rPr>
        <w:tab/>
      </w:r>
    </w:p>
    <w:p w14:paraId="63F53D83" w14:textId="77777777" w:rsidR="001E6FD1" w:rsidRPr="00A07E39" w:rsidRDefault="00D95488" w:rsidP="00D27E64">
      <w:pPr>
        <w:spacing w:line="360" w:lineRule="auto"/>
        <w:rPr>
          <w:rFonts w:ascii="Times New Roman" w:hAnsi="Times New Roman" w:cs="Times New Roman"/>
          <w:lang w:val="es-ES"/>
        </w:rPr>
      </w:pPr>
      <w:r w:rsidRPr="001F40F5">
        <w:rPr>
          <w:rFonts w:ascii="Calibri" w:eastAsia="Times New Roman" w:hAnsi="Calibri" w:cs="Calibri"/>
          <w:color w:val="7030A0"/>
          <w:sz w:val="28"/>
          <w:szCs w:val="28"/>
          <w:lang w:val="es-ES" w:eastAsia="es-ES"/>
        </w:rPr>
        <w:t>Resumen</w:t>
      </w:r>
    </w:p>
    <w:p w14:paraId="53DA0CCE" w14:textId="757D1F84" w:rsidR="001E6FD1" w:rsidRPr="00A07E39"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Se adap</w:t>
      </w:r>
      <w:r w:rsidR="00E904E3" w:rsidRPr="00A07E39">
        <w:rPr>
          <w:rFonts w:ascii="Times New Roman" w:hAnsi="Times New Roman" w:cs="Times New Roman"/>
          <w:sz w:val="24"/>
          <w:szCs w:val="24"/>
          <w:lang w:val="es-ES"/>
        </w:rPr>
        <w:t xml:space="preserve">tó la EUS </w:t>
      </w:r>
      <w:r w:rsidR="005A3D69">
        <w:rPr>
          <w:rFonts w:ascii="Times New Roman" w:hAnsi="Times New Roman" w:cs="Times New Roman"/>
          <w:sz w:val="24"/>
          <w:szCs w:val="24"/>
          <w:lang w:val="es-ES"/>
        </w:rPr>
        <w:t xml:space="preserve">en sus dos versiones: </w:t>
      </w:r>
      <w:r w:rsidR="00E904E3" w:rsidRPr="00A07E39">
        <w:rPr>
          <w:rFonts w:ascii="Times New Roman" w:hAnsi="Times New Roman" w:cs="Times New Roman"/>
          <w:sz w:val="24"/>
          <w:szCs w:val="24"/>
          <w:lang w:val="es-ES"/>
        </w:rPr>
        <w:t>original</w:t>
      </w:r>
      <w:r w:rsidRPr="00A07E39">
        <w:rPr>
          <w:rFonts w:ascii="Times New Roman" w:hAnsi="Times New Roman" w:cs="Times New Roman"/>
          <w:sz w:val="24"/>
          <w:szCs w:val="24"/>
          <w:lang w:val="es-ES"/>
        </w:rPr>
        <w:t xml:space="preserve"> </w:t>
      </w:r>
      <w:r w:rsidR="00620320" w:rsidRPr="00A07E39">
        <w:rPr>
          <w:rFonts w:ascii="Times New Roman" w:hAnsi="Times New Roman" w:cs="Times New Roman"/>
          <w:sz w:val="24"/>
          <w:szCs w:val="24"/>
          <w:lang w:val="es-ES"/>
        </w:rPr>
        <w:t>y</w:t>
      </w:r>
      <w:r w:rsidRPr="00A07E39">
        <w:rPr>
          <w:rFonts w:ascii="Times New Roman" w:hAnsi="Times New Roman" w:cs="Times New Roman"/>
          <w:sz w:val="24"/>
          <w:szCs w:val="24"/>
          <w:lang w:val="es-ES"/>
        </w:rPr>
        <w:t xml:space="preserve"> positiva</w:t>
      </w:r>
      <w:r w:rsidR="005A3D69">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 xml:space="preserve">en una población mexicana donde se habla el español, con el objetivo de que </w:t>
      </w:r>
      <w:r w:rsidR="005A3D69">
        <w:rPr>
          <w:rFonts w:ascii="Times New Roman" w:hAnsi="Times New Roman" w:cs="Times New Roman"/>
          <w:sz w:val="24"/>
          <w:szCs w:val="24"/>
          <w:lang w:val="es-ES"/>
        </w:rPr>
        <w:t xml:space="preserve">después </w:t>
      </w:r>
      <w:r w:rsidRPr="00A07E39">
        <w:rPr>
          <w:rFonts w:ascii="Times New Roman" w:hAnsi="Times New Roman" w:cs="Times New Roman"/>
          <w:sz w:val="24"/>
          <w:szCs w:val="24"/>
          <w:lang w:val="es-ES"/>
        </w:rPr>
        <w:t>pu</w:t>
      </w:r>
      <w:r w:rsidR="005A3D69">
        <w:rPr>
          <w:rFonts w:ascii="Times New Roman" w:hAnsi="Times New Roman" w:cs="Times New Roman"/>
          <w:sz w:val="24"/>
          <w:szCs w:val="24"/>
          <w:lang w:val="es-ES"/>
        </w:rPr>
        <w:t>edan</w:t>
      </w:r>
      <w:r w:rsidR="000D17B7" w:rsidRPr="00A07E39">
        <w:rPr>
          <w:rFonts w:ascii="Times New Roman" w:hAnsi="Times New Roman" w:cs="Times New Roman"/>
          <w:sz w:val="24"/>
          <w:szCs w:val="24"/>
          <w:lang w:val="es-ES"/>
        </w:rPr>
        <w:t xml:space="preserve"> ser utilizad</w:t>
      </w:r>
      <w:r w:rsidR="005A3D69">
        <w:rPr>
          <w:rFonts w:ascii="Times New Roman" w:hAnsi="Times New Roman" w:cs="Times New Roman"/>
          <w:sz w:val="24"/>
          <w:szCs w:val="24"/>
          <w:lang w:val="es-ES"/>
        </w:rPr>
        <w:t>as</w:t>
      </w:r>
      <w:r w:rsidRPr="00A07E39">
        <w:rPr>
          <w:rFonts w:ascii="Times New Roman" w:hAnsi="Times New Roman" w:cs="Times New Roman"/>
          <w:sz w:val="24"/>
          <w:szCs w:val="24"/>
          <w:lang w:val="es-ES"/>
        </w:rPr>
        <w:t xml:space="preserve"> en otras investigaciones. Para cada versión se utilizaron dos muestras, la </w:t>
      </w:r>
      <w:r w:rsidR="00E904E3" w:rsidRPr="00A07E39">
        <w:rPr>
          <w:rFonts w:ascii="Times New Roman" w:hAnsi="Times New Roman" w:cs="Times New Roman"/>
          <w:sz w:val="24"/>
          <w:szCs w:val="24"/>
          <w:lang w:val="es-ES"/>
        </w:rPr>
        <w:t>versión original</w:t>
      </w:r>
      <w:r w:rsidR="000D17B7" w:rsidRPr="00A07E39">
        <w:rPr>
          <w:rFonts w:ascii="Times New Roman" w:hAnsi="Times New Roman" w:cs="Times New Roman"/>
          <w:sz w:val="24"/>
          <w:szCs w:val="24"/>
          <w:lang w:val="es-ES"/>
        </w:rPr>
        <w:t xml:space="preserve"> se aplicó a 243 participantes y </w:t>
      </w:r>
      <w:r w:rsidRPr="00A07E39">
        <w:rPr>
          <w:rFonts w:ascii="Times New Roman" w:hAnsi="Times New Roman" w:cs="Times New Roman"/>
          <w:sz w:val="24"/>
          <w:szCs w:val="24"/>
          <w:lang w:val="es-ES"/>
        </w:rPr>
        <w:t xml:space="preserve">la positiva se aplicó a 173 participantes. El coeficiente de </w:t>
      </w:r>
      <w:proofErr w:type="spellStart"/>
      <w:r w:rsidR="000D2B38">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de </w:t>
      </w:r>
      <w:proofErr w:type="spellStart"/>
      <w:r w:rsidRPr="00A07E39">
        <w:rPr>
          <w:rFonts w:ascii="Times New Roman" w:hAnsi="Times New Roman" w:cs="Times New Roman"/>
          <w:sz w:val="24"/>
          <w:szCs w:val="24"/>
          <w:lang w:val="es-ES"/>
        </w:rPr>
        <w:t>C</w:t>
      </w:r>
      <w:r w:rsidR="000D17B7" w:rsidRPr="00A07E39">
        <w:rPr>
          <w:rFonts w:ascii="Times New Roman" w:hAnsi="Times New Roman" w:cs="Times New Roman"/>
          <w:sz w:val="24"/>
          <w:szCs w:val="24"/>
          <w:lang w:val="es-ES"/>
        </w:rPr>
        <w:t>ronbach</w:t>
      </w:r>
      <w:proofErr w:type="spellEnd"/>
      <w:r w:rsidR="000D17B7" w:rsidRPr="00A07E39">
        <w:rPr>
          <w:rFonts w:ascii="Times New Roman" w:hAnsi="Times New Roman" w:cs="Times New Roman"/>
          <w:sz w:val="24"/>
          <w:szCs w:val="24"/>
          <w:lang w:val="es-ES"/>
        </w:rPr>
        <w:t xml:space="preserve"> para la versión original fue de .59 y </w:t>
      </w:r>
      <w:r w:rsidR="005A3D69">
        <w:rPr>
          <w:rFonts w:ascii="Times New Roman" w:hAnsi="Times New Roman" w:cs="Times New Roman"/>
          <w:sz w:val="24"/>
          <w:szCs w:val="24"/>
          <w:lang w:val="es-ES"/>
        </w:rPr>
        <w:t>para</w:t>
      </w:r>
      <w:r w:rsidRPr="00A07E39">
        <w:rPr>
          <w:rFonts w:ascii="Times New Roman" w:hAnsi="Times New Roman" w:cs="Times New Roman"/>
          <w:sz w:val="24"/>
          <w:szCs w:val="24"/>
          <w:lang w:val="es-ES"/>
        </w:rPr>
        <w:t xml:space="preserve"> la positiva </w:t>
      </w:r>
      <w:r w:rsidR="000D17B7" w:rsidRPr="00A07E39">
        <w:rPr>
          <w:rFonts w:ascii="Times New Roman" w:hAnsi="Times New Roman" w:cs="Times New Roman"/>
          <w:sz w:val="24"/>
          <w:szCs w:val="24"/>
          <w:lang w:val="es-ES"/>
        </w:rPr>
        <w:t>de .92, indica</w:t>
      </w:r>
      <w:r w:rsidR="005A3D69">
        <w:rPr>
          <w:rFonts w:ascii="Times New Roman" w:hAnsi="Times New Roman" w:cs="Times New Roman"/>
          <w:sz w:val="24"/>
          <w:szCs w:val="24"/>
          <w:lang w:val="es-ES"/>
        </w:rPr>
        <w:t xml:space="preserve">ndo </w:t>
      </w:r>
      <w:r w:rsidR="000D17B7" w:rsidRPr="00A07E39">
        <w:rPr>
          <w:rFonts w:ascii="Times New Roman" w:hAnsi="Times New Roman" w:cs="Times New Roman"/>
          <w:sz w:val="24"/>
          <w:szCs w:val="24"/>
          <w:lang w:val="es-ES"/>
        </w:rPr>
        <w:t>que esta última</w:t>
      </w:r>
      <w:r w:rsidRPr="00A07E39">
        <w:rPr>
          <w:rFonts w:ascii="Times New Roman" w:hAnsi="Times New Roman" w:cs="Times New Roman"/>
          <w:sz w:val="24"/>
          <w:szCs w:val="24"/>
          <w:lang w:val="es-ES"/>
        </w:rPr>
        <w:t xml:space="preserve"> tiene una muy buena confiabilidad. El </w:t>
      </w:r>
      <w:r w:rsidR="00E904E3" w:rsidRPr="00A07E39">
        <w:rPr>
          <w:rFonts w:ascii="Times New Roman" w:hAnsi="Times New Roman" w:cs="Times New Roman"/>
          <w:sz w:val="24"/>
          <w:szCs w:val="24"/>
          <w:lang w:val="es-ES"/>
        </w:rPr>
        <w:t>AFE</w:t>
      </w:r>
      <w:r w:rsidRPr="00A07E39">
        <w:rPr>
          <w:rFonts w:ascii="Times New Roman" w:hAnsi="Times New Roman" w:cs="Times New Roman"/>
          <w:sz w:val="24"/>
          <w:szCs w:val="24"/>
          <w:lang w:val="es-ES"/>
        </w:rPr>
        <w:t xml:space="preserve"> en la versión positiva mostró la presencia de dos factores</w:t>
      </w:r>
      <w:r w:rsidR="005A3D69">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como menciona la literatura, </w:t>
      </w:r>
      <w:r w:rsidR="0033372B">
        <w:rPr>
          <w:rFonts w:ascii="Times New Roman" w:hAnsi="Times New Roman" w:cs="Times New Roman"/>
          <w:sz w:val="24"/>
          <w:szCs w:val="24"/>
          <w:lang w:val="es-ES"/>
        </w:rPr>
        <w:t>que</w:t>
      </w:r>
      <w:r w:rsidRPr="00A07E39">
        <w:rPr>
          <w:rFonts w:ascii="Times New Roman" w:hAnsi="Times New Roman" w:cs="Times New Roman"/>
          <w:sz w:val="24"/>
          <w:szCs w:val="24"/>
          <w:lang w:val="es-ES"/>
        </w:rPr>
        <w:t xml:space="preserve"> fueron Usabilidad y Facilidad de Aprendizaje, cumpliendo así con la validez de constructo. Se concluye que la versión </w:t>
      </w:r>
      <w:r w:rsidR="00E904E3" w:rsidRPr="00A07E39">
        <w:rPr>
          <w:rFonts w:ascii="Times New Roman" w:hAnsi="Times New Roman" w:cs="Times New Roman"/>
          <w:sz w:val="24"/>
          <w:szCs w:val="24"/>
          <w:lang w:val="es-ES"/>
        </w:rPr>
        <w:t>positiva</w:t>
      </w:r>
      <w:r w:rsidRPr="00A07E39">
        <w:rPr>
          <w:rFonts w:ascii="Times New Roman" w:hAnsi="Times New Roman" w:cs="Times New Roman"/>
          <w:sz w:val="24"/>
          <w:szCs w:val="24"/>
          <w:lang w:val="es-ES"/>
        </w:rPr>
        <w:t xml:space="preserve"> es mucho más confiable a la hora de su aplicación y </w:t>
      </w:r>
      <w:r w:rsidR="0033372B">
        <w:rPr>
          <w:rFonts w:ascii="Times New Roman" w:hAnsi="Times New Roman" w:cs="Times New Roman"/>
          <w:sz w:val="24"/>
          <w:szCs w:val="24"/>
          <w:lang w:val="es-ES"/>
        </w:rPr>
        <w:t xml:space="preserve">que </w:t>
      </w:r>
      <w:r w:rsidRPr="00A07E39">
        <w:rPr>
          <w:rFonts w:ascii="Times New Roman" w:hAnsi="Times New Roman" w:cs="Times New Roman"/>
          <w:sz w:val="24"/>
          <w:szCs w:val="24"/>
          <w:lang w:val="es-ES"/>
        </w:rPr>
        <w:t>muestra una estructura factorial más acorde con la literatura.</w:t>
      </w:r>
    </w:p>
    <w:p w14:paraId="6F2A218F" w14:textId="07F54A2C" w:rsidR="001E6FD1" w:rsidRPr="00A07E39" w:rsidRDefault="00D166BE" w:rsidP="00A07E39">
      <w:pPr>
        <w:spacing w:line="360" w:lineRule="auto"/>
        <w:rPr>
          <w:rFonts w:ascii="Times New Roman" w:hAnsi="Times New Roman" w:cs="Times New Roman"/>
          <w:lang w:val="es-ES"/>
        </w:rPr>
      </w:pPr>
      <w:r w:rsidRPr="001F40F5">
        <w:rPr>
          <w:rFonts w:ascii="Calibri" w:eastAsia="Times New Roman" w:hAnsi="Calibri" w:cs="Calibri"/>
          <w:color w:val="7030A0"/>
          <w:sz w:val="28"/>
          <w:szCs w:val="28"/>
          <w:lang w:val="es-ES" w:eastAsia="es-ES"/>
        </w:rPr>
        <w:t xml:space="preserve">Palabras </w:t>
      </w:r>
      <w:r w:rsidR="000D2B38" w:rsidRPr="001F40F5">
        <w:rPr>
          <w:rFonts w:ascii="Calibri" w:eastAsia="Times New Roman" w:hAnsi="Calibri" w:cs="Calibri"/>
          <w:color w:val="7030A0"/>
          <w:sz w:val="28"/>
          <w:szCs w:val="28"/>
          <w:lang w:val="es-ES" w:eastAsia="es-ES"/>
        </w:rPr>
        <w:t>c</w:t>
      </w:r>
      <w:r w:rsidRPr="001F40F5">
        <w:rPr>
          <w:rFonts w:ascii="Calibri" w:eastAsia="Times New Roman" w:hAnsi="Calibri" w:cs="Calibri"/>
          <w:color w:val="7030A0"/>
          <w:sz w:val="28"/>
          <w:szCs w:val="28"/>
          <w:lang w:val="es-ES" w:eastAsia="es-ES"/>
        </w:rPr>
        <w:t>lave:</w:t>
      </w:r>
      <w:r w:rsidRPr="00A07E39">
        <w:rPr>
          <w:rFonts w:ascii="Times New Roman" w:hAnsi="Times New Roman" w:cs="Times New Roman"/>
          <w:sz w:val="24"/>
          <w:szCs w:val="24"/>
          <w:lang w:val="es-ES"/>
        </w:rPr>
        <w:t xml:space="preserve"> </w:t>
      </w:r>
      <w:r w:rsidR="000D2B38">
        <w:rPr>
          <w:rFonts w:ascii="Times New Roman" w:hAnsi="Times New Roman" w:cs="Times New Roman"/>
          <w:sz w:val="24"/>
          <w:szCs w:val="24"/>
          <w:lang w:val="es-ES"/>
        </w:rPr>
        <w:t>u</w:t>
      </w:r>
      <w:r w:rsidR="00CD4FEF" w:rsidRPr="00A07E39">
        <w:rPr>
          <w:rFonts w:ascii="Times New Roman" w:hAnsi="Times New Roman" w:cs="Times New Roman"/>
          <w:sz w:val="24"/>
          <w:szCs w:val="24"/>
          <w:lang w:val="es-ES"/>
        </w:rPr>
        <w:t xml:space="preserve">sabilidad, </w:t>
      </w:r>
      <w:r w:rsidRPr="00A07E39">
        <w:rPr>
          <w:rFonts w:ascii="Times New Roman" w:hAnsi="Times New Roman" w:cs="Times New Roman"/>
          <w:sz w:val="24"/>
          <w:szCs w:val="24"/>
          <w:lang w:val="es-ES"/>
        </w:rPr>
        <w:t>EUS,</w:t>
      </w:r>
      <w:r w:rsidR="00D95488" w:rsidRPr="00A07E39">
        <w:rPr>
          <w:rFonts w:ascii="Times New Roman" w:hAnsi="Times New Roman" w:cs="Times New Roman"/>
          <w:sz w:val="24"/>
          <w:szCs w:val="24"/>
          <w:lang w:val="es-ES"/>
        </w:rPr>
        <w:t xml:space="preserve"> </w:t>
      </w:r>
      <w:r w:rsidR="000D2B38">
        <w:rPr>
          <w:rFonts w:ascii="Times New Roman" w:hAnsi="Times New Roman" w:cs="Times New Roman"/>
          <w:sz w:val="24"/>
          <w:szCs w:val="24"/>
          <w:lang w:val="es-ES"/>
        </w:rPr>
        <w:t>e</w:t>
      </w:r>
      <w:r w:rsidR="00D95488" w:rsidRPr="00A07E39">
        <w:rPr>
          <w:rFonts w:ascii="Times New Roman" w:hAnsi="Times New Roman" w:cs="Times New Roman"/>
          <w:sz w:val="24"/>
          <w:szCs w:val="24"/>
          <w:lang w:val="es-ES"/>
        </w:rPr>
        <w:t xml:space="preserve">standarización, </w:t>
      </w:r>
      <w:r w:rsidR="000D2B38">
        <w:rPr>
          <w:rFonts w:ascii="Times New Roman" w:hAnsi="Times New Roman" w:cs="Times New Roman"/>
          <w:sz w:val="24"/>
          <w:szCs w:val="24"/>
          <w:lang w:val="es-ES"/>
        </w:rPr>
        <w:t>c</w:t>
      </w:r>
      <w:r w:rsidR="00D95488" w:rsidRPr="00A07E39">
        <w:rPr>
          <w:rFonts w:ascii="Times New Roman" w:hAnsi="Times New Roman" w:cs="Times New Roman"/>
          <w:sz w:val="24"/>
          <w:szCs w:val="24"/>
          <w:lang w:val="es-ES"/>
        </w:rPr>
        <w:t xml:space="preserve">onfiabilidad, </w:t>
      </w:r>
      <w:r w:rsidR="000D2B38">
        <w:rPr>
          <w:rFonts w:ascii="Times New Roman" w:hAnsi="Times New Roman" w:cs="Times New Roman"/>
          <w:sz w:val="24"/>
          <w:szCs w:val="24"/>
          <w:lang w:val="es-ES"/>
        </w:rPr>
        <w:t>v</w:t>
      </w:r>
      <w:r w:rsidR="00D95488" w:rsidRPr="00A07E39">
        <w:rPr>
          <w:rFonts w:ascii="Times New Roman" w:hAnsi="Times New Roman" w:cs="Times New Roman"/>
          <w:sz w:val="24"/>
          <w:szCs w:val="24"/>
          <w:lang w:val="es-ES"/>
        </w:rPr>
        <w:t>alidez</w:t>
      </w:r>
      <w:r w:rsidR="00895E58">
        <w:rPr>
          <w:rFonts w:ascii="Times New Roman" w:hAnsi="Times New Roman" w:cs="Times New Roman"/>
          <w:sz w:val="24"/>
          <w:szCs w:val="24"/>
          <w:lang w:val="es-ES"/>
        </w:rPr>
        <w:t>.</w:t>
      </w:r>
    </w:p>
    <w:p w14:paraId="76DEF05D" w14:textId="77777777" w:rsidR="0099592C" w:rsidRDefault="0099592C" w:rsidP="00A07E39">
      <w:pPr>
        <w:spacing w:line="360" w:lineRule="auto"/>
        <w:rPr>
          <w:rFonts w:ascii="Times New Roman" w:hAnsi="Times New Roman" w:cs="Times New Roman"/>
          <w:sz w:val="24"/>
          <w:szCs w:val="24"/>
          <w:lang w:val="es-ES"/>
        </w:rPr>
      </w:pPr>
    </w:p>
    <w:p w14:paraId="1F1171A2" w14:textId="77777777" w:rsidR="001F40F5" w:rsidRDefault="001F40F5" w:rsidP="000D2B38">
      <w:pPr>
        <w:spacing w:line="360" w:lineRule="auto"/>
        <w:rPr>
          <w:rFonts w:ascii="Calibri" w:eastAsia="Times New Roman" w:hAnsi="Calibri" w:cs="Calibri"/>
          <w:color w:val="7030A0"/>
          <w:sz w:val="28"/>
          <w:szCs w:val="28"/>
          <w:lang w:val="es-ES" w:eastAsia="es-ES"/>
        </w:rPr>
      </w:pPr>
    </w:p>
    <w:p w14:paraId="7B410706" w14:textId="77777777" w:rsidR="001F40F5" w:rsidRDefault="001F40F5" w:rsidP="000D2B38">
      <w:pPr>
        <w:spacing w:line="360" w:lineRule="auto"/>
        <w:rPr>
          <w:rFonts w:ascii="Calibri" w:eastAsia="Times New Roman" w:hAnsi="Calibri" w:cs="Calibri"/>
          <w:color w:val="7030A0"/>
          <w:sz w:val="28"/>
          <w:szCs w:val="28"/>
          <w:lang w:val="es-ES" w:eastAsia="es-ES"/>
        </w:rPr>
      </w:pPr>
    </w:p>
    <w:p w14:paraId="3E566C47" w14:textId="77777777" w:rsidR="001E6FD1" w:rsidRPr="001F40F5" w:rsidRDefault="00D95488" w:rsidP="000D2B38">
      <w:pPr>
        <w:spacing w:line="360" w:lineRule="auto"/>
        <w:rPr>
          <w:rFonts w:ascii="Calibri" w:eastAsia="Times New Roman" w:hAnsi="Calibri" w:cs="Calibri"/>
          <w:color w:val="7030A0"/>
          <w:sz w:val="28"/>
          <w:szCs w:val="28"/>
          <w:lang w:val="es-ES" w:eastAsia="es-ES"/>
        </w:rPr>
      </w:pPr>
      <w:proofErr w:type="spellStart"/>
      <w:r w:rsidRPr="001F40F5">
        <w:rPr>
          <w:rFonts w:ascii="Calibri" w:eastAsia="Times New Roman" w:hAnsi="Calibri" w:cs="Calibri"/>
          <w:color w:val="7030A0"/>
          <w:sz w:val="28"/>
          <w:szCs w:val="28"/>
          <w:lang w:val="es-ES" w:eastAsia="es-ES"/>
        </w:rPr>
        <w:lastRenderedPageBreak/>
        <w:t>Abstract</w:t>
      </w:r>
      <w:proofErr w:type="spellEnd"/>
    </w:p>
    <w:p w14:paraId="4D908C9C" w14:textId="77777777" w:rsidR="006B2747" w:rsidRDefault="006B2747" w:rsidP="006B2747">
      <w:pPr>
        <w:spacing w:line="360" w:lineRule="auto"/>
        <w:jc w:val="both"/>
      </w:pPr>
      <w:r>
        <w:rPr>
          <w:rFonts w:ascii="Times New Roman" w:hAnsi="Times New Roman" w:cs="Times New Roman"/>
          <w:sz w:val="24"/>
          <w:szCs w:val="24"/>
        </w:rPr>
        <w:t>We adapted the SUS in its two versions: original and positive, in a Mexican town where the Spanish is spoken, with the aim that can then be used in other research. Two samples were used for each version, the original version was applied to 243 participants and the positive applied 173 participants. Cronbach's Alpha coefficient for the original version was 0.59 and the positive of 0.92, indicating that the latter has a very good reliability. The AFE in the positive version showed the presence of two factors, as the literature mentions, that were Usability and Ease-of-Learning, thus fulfilling the construct validity. It is concluded that the positive version is much more reliable at the time of his application and showing a factorial structure more aligned to the literature.</w:t>
      </w:r>
    </w:p>
    <w:p w14:paraId="1484A70E" w14:textId="6B352072" w:rsidR="001E6FD1" w:rsidRDefault="006B2747" w:rsidP="006B2747">
      <w:pPr>
        <w:spacing w:line="360" w:lineRule="auto"/>
        <w:rPr>
          <w:rFonts w:ascii="Times New Roman" w:hAnsi="Times New Roman" w:cs="Times New Roman"/>
          <w:sz w:val="24"/>
          <w:szCs w:val="24"/>
        </w:rPr>
      </w:pPr>
      <w:r>
        <w:rPr>
          <w:rFonts w:ascii="Calibri" w:eastAsia="Times New Roman" w:hAnsi="Calibri" w:cs="Calibri"/>
          <w:color w:val="7030A0"/>
          <w:sz w:val="28"/>
          <w:szCs w:val="28"/>
          <w:lang w:eastAsia="es-ES"/>
        </w:rPr>
        <w:t>Key Words:</w:t>
      </w:r>
      <w:r>
        <w:rPr>
          <w:rFonts w:ascii="Times New Roman" w:hAnsi="Times New Roman" w:cs="Times New Roman"/>
          <w:color w:val="auto"/>
          <w:sz w:val="24"/>
          <w:szCs w:val="24"/>
        </w:rPr>
        <w:t xml:space="preserve"> usability, EUS, standardization, reliability, validity.</w:t>
      </w:r>
    </w:p>
    <w:p w14:paraId="08B773B5" w14:textId="77777777" w:rsidR="001F40F5" w:rsidRDefault="001F40F5" w:rsidP="00A07E39">
      <w:pPr>
        <w:spacing w:line="360" w:lineRule="auto"/>
        <w:rPr>
          <w:rFonts w:ascii="Calibri" w:eastAsia="Times New Roman" w:hAnsi="Calibri" w:cs="Calibri"/>
          <w:color w:val="7030A0"/>
          <w:sz w:val="28"/>
          <w:szCs w:val="28"/>
          <w:lang w:val="es-ES" w:eastAsia="es-ES"/>
        </w:rPr>
      </w:pPr>
    </w:p>
    <w:p w14:paraId="4B87D338" w14:textId="1C50D7E4" w:rsidR="001F40F5" w:rsidRPr="001F40F5" w:rsidRDefault="001F40F5" w:rsidP="00A07E39">
      <w:pPr>
        <w:spacing w:line="360" w:lineRule="auto"/>
        <w:rPr>
          <w:rFonts w:ascii="Calibri" w:eastAsia="Times New Roman" w:hAnsi="Calibri" w:cs="Calibri"/>
          <w:color w:val="7030A0"/>
          <w:sz w:val="28"/>
          <w:szCs w:val="28"/>
          <w:lang w:val="es-ES" w:eastAsia="es-ES"/>
        </w:rPr>
      </w:pPr>
      <w:r w:rsidRPr="001F40F5">
        <w:rPr>
          <w:rFonts w:ascii="Calibri" w:eastAsia="Times New Roman" w:hAnsi="Calibri" w:cs="Calibri"/>
          <w:color w:val="7030A0"/>
          <w:sz w:val="28"/>
          <w:szCs w:val="28"/>
          <w:lang w:val="es-ES" w:eastAsia="es-ES"/>
        </w:rPr>
        <w:t>Resumo</w:t>
      </w:r>
    </w:p>
    <w:p w14:paraId="591D2172" w14:textId="77777777" w:rsidR="001F40F5" w:rsidRPr="001F40F5" w:rsidRDefault="001F40F5" w:rsidP="001F40F5">
      <w:pPr>
        <w:spacing w:line="360" w:lineRule="auto"/>
        <w:rPr>
          <w:rFonts w:ascii="Times New Roman" w:hAnsi="Times New Roman" w:cs="Times New Roman"/>
          <w:sz w:val="24"/>
          <w:szCs w:val="24"/>
        </w:rPr>
      </w:pPr>
      <w:r w:rsidRPr="001F40F5">
        <w:rPr>
          <w:rFonts w:ascii="Times New Roman" w:hAnsi="Times New Roman" w:cs="Times New Roman"/>
          <w:sz w:val="24"/>
          <w:szCs w:val="24"/>
        </w:rPr>
        <w:t xml:space="preserve">EUS </w:t>
      </w:r>
      <w:proofErr w:type="spellStart"/>
      <w:r w:rsidRPr="001F40F5">
        <w:rPr>
          <w:rFonts w:ascii="Times New Roman" w:hAnsi="Times New Roman" w:cs="Times New Roman"/>
          <w:sz w:val="24"/>
          <w:szCs w:val="24"/>
        </w:rPr>
        <w:t>foi</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adaptado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em</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duas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versões</w:t>
      </w:r>
      <w:proofErr w:type="spellEnd"/>
      <w:r w:rsidRPr="001F40F5">
        <w:rPr>
          <w:rFonts w:ascii="Times New Roman" w:hAnsi="Times New Roman" w:cs="Times New Roman"/>
          <w:sz w:val="24"/>
          <w:szCs w:val="24"/>
        </w:rPr>
        <w:t xml:space="preserve">: original e </w:t>
      </w:r>
      <w:proofErr w:type="spellStart"/>
      <w:r w:rsidRPr="001F40F5">
        <w:rPr>
          <w:rFonts w:ascii="Times New Roman" w:hAnsi="Times New Roman" w:cs="Times New Roman"/>
          <w:sz w:val="24"/>
          <w:szCs w:val="24"/>
        </w:rPr>
        <w:t>positivo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em</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uma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cidade</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mexicana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onde</w:t>
      </w:r>
      <w:proofErr w:type="spellEnd"/>
      <w:r w:rsidRPr="001F40F5">
        <w:rPr>
          <w:rFonts w:ascii="Times New Roman" w:hAnsi="Times New Roman" w:cs="Times New Roman"/>
          <w:sz w:val="24"/>
          <w:szCs w:val="24"/>
        </w:rPr>
        <w:t xml:space="preserve"> o </w:t>
      </w:r>
      <w:proofErr w:type="spellStart"/>
      <w:r w:rsidRPr="001F40F5">
        <w:rPr>
          <w:rFonts w:ascii="Times New Roman" w:hAnsi="Times New Roman" w:cs="Times New Roman"/>
          <w:sz w:val="24"/>
          <w:szCs w:val="24"/>
        </w:rPr>
        <w:t>espanhol</w:t>
      </w:r>
      <w:proofErr w:type="spellEnd"/>
      <w:r w:rsidRPr="001F40F5">
        <w:rPr>
          <w:rFonts w:ascii="Times New Roman" w:hAnsi="Times New Roman" w:cs="Times New Roman"/>
          <w:sz w:val="24"/>
          <w:szCs w:val="24"/>
        </w:rPr>
        <w:t xml:space="preserve"> é </w:t>
      </w:r>
      <w:proofErr w:type="spellStart"/>
      <w:r w:rsidRPr="001F40F5">
        <w:rPr>
          <w:rFonts w:ascii="Times New Roman" w:hAnsi="Times New Roman" w:cs="Times New Roman"/>
          <w:sz w:val="24"/>
          <w:szCs w:val="24"/>
        </w:rPr>
        <w:t>falado</w:t>
      </w:r>
      <w:proofErr w:type="spellEnd"/>
      <w:r w:rsidRPr="001F40F5">
        <w:rPr>
          <w:rFonts w:ascii="Times New Roman" w:hAnsi="Times New Roman" w:cs="Times New Roman"/>
          <w:sz w:val="24"/>
          <w:szCs w:val="24"/>
        </w:rPr>
        <w:t xml:space="preserve">, com o </w:t>
      </w:r>
      <w:proofErr w:type="spellStart"/>
      <w:r w:rsidRPr="001F40F5">
        <w:rPr>
          <w:rFonts w:ascii="Times New Roman" w:hAnsi="Times New Roman" w:cs="Times New Roman"/>
          <w:sz w:val="24"/>
          <w:szCs w:val="24"/>
        </w:rPr>
        <w:t>objectivo</w:t>
      </w:r>
      <w:proofErr w:type="spellEnd"/>
      <w:r w:rsidRPr="001F40F5">
        <w:rPr>
          <w:rFonts w:ascii="Times New Roman" w:hAnsi="Times New Roman" w:cs="Times New Roman"/>
          <w:sz w:val="24"/>
          <w:szCs w:val="24"/>
        </w:rPr>
        <w:t xml:space="preserve"> de que </w:t>
      </w:r>
      <w:proofErr w:type="spellStart"/>
      <w:r w:rsidRPr="001F40F5">
        <w:rPr>
          <w:rFonts w:ascii="Times New Roman" w:hAnsi="Times New Roman" w:cs="Times New Roman"/>
          <w:sz w:val="24"/>
          <w:szCs w:val="24"/>
        </w:rPr>
        <w:t>mais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tarde</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pode</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ser</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usado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em</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outras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investigações</w:t>
      </w:r>
      <w:proofErr w:type="spellEnd"/>
      <w:r w:rsidRPr="001F40F5">
        <w:rPr>
          <w:rFonts w:ascii="Times New Roman" w:hAnsi="Times New Roman" w:cs="Times New Roman"/>
          <w:sz w:val="24"/>
          <w:szCs w:val="24"/>
        </w:rPr>
        <w:t xml:space="preserve">. </w:t>
      </w:r>
      <w:proofErr w:type="gramStart"/>
      <w:r w:rsidRPr="001F40F5">
        <w:rPr>
          <w:rFonts w:ascii="Times New Roman" w:hAnsi="Times New Roman" w:cs="Times New Roman"/>
          <w:sz w:val="24"/>
          <w:szCs w:val="24"/>
        </w:rPr>
        <w:t xml:space="preserve">Para </w:t>
      </w:r>
      <w:proofErr w:type="spellStart"/>
      <w:r w:rsidRPr="001F40F5">
        <w:rPr>
          <w:rFonts w:ascii="Times New Roman" w:hAnsi="Times New Roman" w:cs="Times New Roman"/>
          <w:sz w:val="24"/>
          <w:szCs w:val="24"/>
        </w:rPr>
        <w:t>cada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versão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foram</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utilizadas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duas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amostras</w:t>
      </w:r>
      <w:proofErr w:type="spellEnd"/>
      <w:r w:rsidRPr="001F40F5">
        <w:rPr>
          <w:rFonts w:ascii="Times New Roman" w:hAnsi="Times New Roman" w:cs="Times New Roman"/>
          <w:sz w:val="24"/>
          <w:szCs w:val="24"/>
        </w:rPr>
        <w:t xml:space="preserve">, a </w:t>
      </w:r>
      <w:proofErr w:type="spellStart"/>
      <w:r w:rsidRPr="001F40F5">
        <w:rPr>
          <w:rFonts w:ascii="Times New Roman" w:hAnsi="Times New Roman" w:cs="Times New Roman"/>
          <w:sz w:val="24"/>
          <w:szCs w:val="24"/>
        </w:rPr>
        <w:t>versão</w:t>
      </w:r>
      <w:proofErr w:type="spellEnd"/>
      <w:r w:rsidRPr="001F40F5">
        <w:rPr>
          <w:rFonts w:ascii="Times New Roman" w:hAnsi="Times New Roman" w:cs="Times New Roman"/>
          <w:sz w:val="24"/>
          <w:szCs w:val="24"/>
        </w:rPr>
        <w:t xml:space="preserve"> original </w:t>
      </w:r>
      <w:proofErr w:type="spellStart"/>
      <w:r w:rsidRPr="001F40F5">
        <w:rPr>
          <w:rFonts w:ascii="Times New Roman" w:hAnsi="Times New Roman" w:cs="Times New Roman"/>
          <w:sz w:val="24"/>
          <w:szCs w:val="24"/>
        </w:rPr>
        <w:t>foi</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aplicado</w:t>
      </w:r>
      <w:proofErr w:type="spellEnd"/>
      <w:r w:rsidRPr="001F40F5">
        <w:rPr>
          <w:rFonts w:ascii="Times New Roman" w:hAnsi="Times New Roman" w:cs="Times New Roman"/>
          <w:sz w:val="24"/>
          <w:szCs w:val="24"/>
        </w:rPr>
        <w:t xml:space="preserve"> a 243 </w:t>
      </w:r>
      <w:proofErr w:type="spellStart"/>
      <w:r w:rsidRPr="001F40F5">
        <w:rPr>
          <w:rFonts w:ascii="Times New Roman" w:hAnsi="Times New Roman" w:cs="Times New Roman"/>
          <w:sz w:val="24"/>
          <w:szCs w:val="24"/>
        </w:rPr>
        <w:t>participantes</w:t>
      </w:r>
      <w:proofErr w:type="spellEnd"/>
      <w:r w:rsidRPr="001F40F5">
        <w:rPr>
          <w:rFonts w:ascii="Times New Roman" w:hAnsi="Times New Roman" w:cs="Times New Roman"/>
          <w:sz w:val="24"/>
          <w:szCs w:val="24"/>
        </w:rPr>
        <w:t xml:space="preserve"> e o </w:t>
      </w:r>
      <w:proofErr w:type="spellStart"/>
      <w:r w:rsidRPr="001F40F5">
        <w:rPr>
          <w:rFonts w:ascii="Times New Roman" w:hAnsi="Times New Roman" w:cs="Times New Roman"/>
          <w:sz w:val="24"/>
          <w:szCs w:val="24"/>
        </w:rPr>
        <w:t>positivo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foi</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aplicado</w:t>
      </w:r>
      <w:proofErr w:type="spellEnd"/>
      <w:r w:rsidRPr="001F40F5">
        <w:rPr>
          <w:rFonts w:ascii="Times New Roman" w:hAnsi="Times New Roman" w:cs="Times New Roman"/>
          <w:sz w:val="24"/>
          <w:szCs w:val="24"/>
        </w:rPr>
        <w:t xml:space="preserve"> a 173 </w:t>
      </w:r>
      <w:proofErr w:type="spellStart"/>
      <w:r w:rsidRPr="001F40F5">
        <w:rPr>
          <w:rFonts w:ascii="Times New Roman" w:hAnsi="Times New Roman" w:cs="Times New Roman"/>
          <w:sz w:val="24"/>
          <w:szCs w:val="24"/>
        </w:rPr>
        <w:t>participantes</w:t>
      </w:r>
      <w:proofErr w:type="spellEnd"/>
      <w:r w:rsidRPr="001F40F5">
        <w:rPr>
          <w:rFonts w:ascii="Times New Roman" w:hAnsi="Times New Roman" w:cs="Times New Roman"/>
          <w:sz w:val="24"/>
          <w:szCs w:val="24"/>
        </w:rPr>
        <w:t>.</w:t>
      </w:r>
      <w:proofErr w:type="gramEnd"/>
      <w:r w:rsidRPr="001F40F5">
        <w:rPr>
          <w:rFonts w:ascii="Times New Roman" w:hAnsi="Times New Roman" w:cs="Times New Roman"/>
          <w:sz w:val="24"/>
          <w:szCs w:val="24"/>
        </w:rPr>
        <w:t xml:space="preserve"> O </w:t>
      </w:r>
      <w:proofErr w:type="spellStart"/>
      <w:r w:rsidRPr="001F40F5">
        <w:rPr>
          <w:rFonts w:ascii="Times New Roman" w:hAnsi="Times New Roman" w:cs="Times New Roman"/>
          <w:sz w:val="24"/>
          <w:szCs w:val="24"/>
        </w:rPr>
        <w:t>coeficiente</w:t>
      </w:r>
      <w:proofErr w:type="spellEnd"/>
      <w:r w:rsidRPr="001F40F5">
        <w:rPr>
          <w:rFonts w:ascii="Times New Roman" w:hAnsi="Times New Roman" w:cs="Times New Roman"/>
          <w:sz w:val="24"/>
          <w:szCs w:val="24"/>
        </w:rPr>
        <w:t xml:space="preserve"> de Cronbach Alpha para a </w:t>
      </w:r>
      <w:proofErr w:type="spellStart"/>
      <w:r w:rsidRPr="001F40F5">
        <w:rPr>
          <w:rFonts w:ascii="Times New Roman" w:hAnsi="Times New Roman" w:cs="Times New Roman"/>
          <w:sz w:val="24"/>
          <w:szCs w:val="24"/>
        </w:rPr>
        <w:t>versão</w:t>
      </w:r>
      <w:proofErr w:type="spellEnd"/>
      <w:r w:rsidRPr="001F40F5">
        <w:rPr>
          <w:rFonts w:ascii="Times New Roman" w:hAnsi="Times New Roman" w:cs="Times New Roman"/>
          <w:sz w:val="24"/>
          <w:szCs w:val="24"/>
        </w:rPr>
        <w:t xml:space="preserve"> original </w:t>
      </w:r>
      <w:proofErr w:type="spellStart"/>
      <w:r w:rsidRPr="001F40F5">
        <w:rPr>
          <w:rFonts w:ascii="Times New Roman" w:hAnsi="Times New Roman" w:cs="Times New Roman"/>
          <w:sz w:val="24"/>
          <w:szCs w:val="24"/>
        </w:rPr>
        <w:t>foi</w:t>
      </w:r>
      <w:proofErr w:type="spellEnd"/>
      <w:r w:rsidRPr="001F40F5">
        <w:rPr>
          <w:rFonts w:ascii="Times New Roman" w:hAnsi="Times New Roman" w:cs="Times New Roman"/>
          <w:sz w:val="24"/>
          <w:szCs w:val="24"/>
        </w:rPr>
        <w:t xml:space="preserve"> 0</w:t>
      </w:r>
      <w:proofErr w:type="gramStart"/>
      <w:r w:rsidRPr="001F40F5">
        <w:rPr>
          <w:rFonts w:ascii="Times New Roman" w:hAnsi="Times New Roman" w:cs="Times New Roman"/>
          <w:sz w:val="24"/>
          <w:szCs w:val="24"/>
        </w:rPr>
        <w:t>,59</w:t>
      </w:r>
      <w:proofErr w:type="gramEnd"/>
      <w:r w:rsidRPr="001F40F5">
        <w:rPr>
          <w:rFonts w:ascii="Times New Roman" w:hAnsi="Times New Roman" w:cs="Times New Roman"/>
          <w:sz w:val="24"/>
          <w:szCs w:val="24"/>
        </w:rPr>
        <w:t xml:space="preserve"> e 0,92 para o </w:t>
      </w:r>
      <w:proofErr w:type="spellStart"/>
      <w:r w:rsidRPr="001F40F5">
        <w:rPr>
          <w:rFonts w:ascii="Times New Roman" w:hAnsi="Times New Roman" w:cs="Times New Roman"/>
          <w:sz w:val="24"/>
          <w:szCs w:val="24"/>
        </w:rPr>
        <w:t>positivo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indicando</w:t>
      </w:r>
      <w:proofErr w:type="spellEnd"/>
      <w:r w:rsidRPr="001F40F5">
        <w:rPr>
          <w:rFonts w:ascii="Times New Roman" w:hAnsi="Times New Roman" w:cs="Times New Roman"/>
          <w:sz w:val="24"/>
          <w:szCs w:val="24"/>
        </w:rPr>
        <w:t xml:space="preserve"> que </w:t>
      </w:r>
      <w:proofErr w:type="spellStart"/>
      <w:r w:rsidRPr="001F40F5">
        <w:rPr>
          <w:rFonts w:ascii="Times New Roman" w:hAnsi="Times New Roman" w:cs="Times New Roman"/>
          <w:sz w:val="24"/>
          <w:szCs w:val="24"/>
        </w:rPr>
        <w:t>este</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último</w:t>
      </w:r>
      <w:proofErr w:type="spellEnd"/>
      <w:r w:rsidRPr="001F40F5">
        <w:rPr>
          <w:rFonts w:ascii="Times New Roman" w:hAnsi="Times New Roman" w:cs="Times New Roman"/>
          <w:sz w:val="24"/>
          <w:szCs w:val="24"/>
        </w:rPr>
        <w:t xml:space="preserve"> tem </w:t>
      </w:r>
      <w:proofErr w:type="spellStart"/>
      <w:r w:rsidRPr="001F40F5">
        <w:rPr>
          <w:rFonts w:ascii="Times New Roman" w:hAnsi="Times New Roman" w:cs="Times New Roman"/>
          <w:sz w:val="24"/>
          <w:szCs w:val="24"/>
        </w:rPr>
        <w:t>uma</w:t>
      </w:r>
      <w:proofErr w:type="spellEnd"/>
      <w:r w:rsidRPr="001F40F5">
        <w:rPr>
          <w:rFonts w:ascii="Times New Roman" w:hAnsi="Times New Roman" w:cs="Times New Roman"/>
          <w:sz w:val="24"/>
          <w:szCs w:val="24"/>
        </w:rPr>
        <w:t xml:space="preserve"> boa </w:t>
      </w:r>
      <w:proofErr w:type="spellStart"/>
      <w:r w:rsidRPr="001F40F5">
        <w:rPr>
          <w:rFonts w:ascii="Times New Roman" w:hAnsi="Times New Roman" w:cs="Times New Roman"/>
          <w:sz w:val="24"/>
          <w:szCs w:val="24"/>
        </w:rPr>
        <w:t>confiabilidade</w:t>
      </w:r>
      <w:proofErr w:type="spellEnd"/>
      <w:r w:rsidRPr="001F40F5">
        <w:rPr>
          <w:rFonts w:ascii="Times New Roman" w:hAnsi="Times New Roman" w:cs="Times New Roman"/>
          <w:sz w:val="24"/>
          <w:szCs w:val="24"/>
        </w:rPr>
        <w:t xml:space="preserve">. A AFE </w:t>
      </w:r>
      <w:proofErr w:type="spellStart"/>
      <w:proofErr w:type="gramStart"/>
      <w:r w:rsidRPr="001F40F5">
        <w:rPr>
          <w:rFonts w:ascii="Times New Roman" w:hAnsi="Times New Roman" w:cs="Times New Roman"/>
          <w:sz w:val="24"/>
          <w:szCs w:val="24"/>
        </w:rPr>
        <w:t>na</w:t>
      </w:r>
      <w:proofErr w:type="spellEnd"/>
      <w:proofErr w:type="gram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versão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positiva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mostrou</w:t>
      </w:r>
      <w:proofErr w:type="spellEnd"/>
      <w:r w:rsidRPr="001F40F5">
        <w:rPr>
          <w:rFonts w:ascii="Times New Roman" w:hAnsi="Times New Roman" w:cs="Times New Roman"/>
          <w:sz w:val="24"/>
          <w:szCs w:val="24"/>
        </w:rPr>
        <w:t xml:space="preserve"> a </w:t>
      </w:r>
      <w:proofErr w:type="spellStart"/>
      <w:r w:rsidRPr="001F40F5">
        <w:rPr>
          <w:rFonts w:ascii="Times New Roman" w:hAnsi="Times New Roman" w:cs="Times New Roman"/>
          <w:sz w:val="24"/>
          <w:szCs w:val="24"/>
        </w:rPr>
        <w:t>presença</w:t>
      </w:r>
      <w:proofErr w:type="spellEnd"/>
      <w:r w:rsidRPr="001F40F5">
        <w:rPr>
          <w:rFonts w:ascii="Times New Roman" w:hAnsi="Times New Roman" w:cs="Times New Roman"/>
          <w:sz w:val="24"/>
          <w:szCs w:val="24"/>
        </w:rPr>
        <w:t xml:space="preserve"> de </w:t>
      </w:r>
      <w:proofErr w:type="spellStart"/>
      <w:r w:rsidRPr="001F40F5">
        <w:rPr>
          <w:rFonts w:ascii="Times New Roman" w:hAnsi="Times New Roman" w:cs="Times New Roman"/>
          <w:sz w:val="24"/>
          <w:szCs w:val="24"/>
        </w:rPr>
        <w:t>dois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fatores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como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mencionado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na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literatura</w:t>
      </w:r>
      <w:proofErr w:type="spellEnd"/>
      <w:r w:rsidRPr="001F40F5">
        <w:rPr>
          <w:rFonts w:ascii="Times New Roman" w:hAnsi="Times New Roman" w:cs="Times New Roman"/>
          <w:sz w:val="24"/>
          <w:szCs w:val="24"/>
        </w:rPr>
        <w:t xml:space="preserve">, que </w:t>
      </w:r>
      <w:proofErr w:type="spellStart"/>
      <w:r w:rsidRPr="001F40F5">
        <w:rPr>
          <w:rFonts w:ascii="Times New Roman" w:hAnsi="Times New Roman" w:cs="Times New Roman"/>
          <w:sz w:val="24"/>
          <w:szCs w:val="24"/>
        </w:rPr>
        <w:t>foram</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usabilidade</w:t>
      </w:r>
      <w:proofErr w:type="spellEnd"/>
      <w:r w:rsidRPr="001F40F5">
        <w:rPr>
          <w:rFonts w:ascii="Times New Roman" w:hAnsi="Times New Roman" w:cs="Times New Roman"/>
          <w:sz w:val="24"/>
          <w:szCs w:val="24"/>
        </w:rPr>
        <w:t xml:space="preserve"> e </w:t>
      </w:r>
      <w:proofErr w:type="spellStart"/>
      <w:r w:rsidRPr="001F40F5">
        <w:rPr>
          <w:rFonts w:ascii="Times New Roman" w:hAnsi="Times New Roman" w:cs="Times New Roman"/>
          <w:sz w:val="24"/>
          <w:szCs w:val="24"/>
        </w:rPr>
        <w:t>facilidade</w:t>
      </w:r>
      <w:proofErr w:type="spellEnd"/>
      <w:r w:rsidRPr="001F40F5">
        <w:rPr>
          <w:rFonts w:ascii="Times New Roman" w:hAnsi="Times New Roman" w:cs="Times New Roman"/>
          <w:sz w:val="24"/>
          <w:szCs w:val="24"/>
        </w:rPr>
        <w:t xml:space="preserve"> de </w:t>
      </w:r>
      <w:proofErr w:type="spellStart"/>
      <w:r w:rsidRPr="001F40F5">
        <w:rPr>
          <w:rFonts w:ascii="Times New Roman" w:hAnsi="Times New Roman" w:cs="Times New Roman"/>
          <w:sz w:val="24"/>
          <w:szCs w:val="24"/>
        </w:rPr>
        <w:t>aprendizagem</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cumprindo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assim</w:t>
      </w:r>
      <w:proofErr w:type="spellEnd"/>
      <w:r w:rsidRPr="001F40F5">
        <w:rPr>
          <w:rFonts w:ascii="Times New Roman" w:hAnsi="Times New Roman" w:cs="Times New Roman"/>
          <w:sz w:val="24"/>
          <w:szCs w:val="24"/>
        </w:rPr>
        <w:t xml:space="preserve"> a </w:t>
      </w:r>
      <w:proofErr w:type="spellStart"/>
      <w:r w:rsidRPr="001F40F5">
        <w:rPr>
          <w:rFonts w:ascii="Times New Roman" w:hAnsi="Times New Roman" w:cs="Times New Roman"/>
          <w:sz w:val="24"/>
          <w:szCs w:val="24"/>
        </w:rPr>
        <w:t>validade</w:t>
      </w:r>
      <w:proofErr w:type="spellEnd"/>
      <w:r w:rsidRPr="001F40F5">
        <w:rPr>
          <w:rFonts w:ascii="Times New Roman" w:hAnsi="Times New Roman" w:cs="Times New Roman"/>
          <w:sz w:val="24"/>
          <w:szCs w:val="24"/>
        </w:rPr>
        <w:t xml:space="preserve"> de </w:t>
      </w:r>
      <w:proofErr w:type="spellStart"/>
      <w:r w:rsidRPr="001F40F5">
        <w:rPr>
          <w:rFonts w:ascii="Times New Roman" w:hAnsi="Times New Roman" w:cs="Times New Roman"/>
          <w:sz w:val="24"/>
          <w:szCs w:val="24"/>
        </w:rPr>
        <w:t>construto</w:t>
      </w:r>
      <w:proofErr w:type="spellEnd"/>
      <w:r w:rsidRPr="001F40F5">
        <w:rPr>
          <w:rFonts w:ascii="Times New Roman" w:hAnsi="Times New Roman" w:cs="Times New Roman"/>
          <w:sz w:val="24"/>
          <w:szCs w:val="24"/>
        </w:rPr>
        <w:t xml:space="preserve">. </w:t>
      </w:r>
      <w:proofErr w:type="spellStart"/>
      <w:proofErr w:type="gramStart"/>
      <w:r w:rsidRPr="001F40F5">
        <w:rPr>
          <w:rFonts w:ascii="Times New Roman" w:hAnsi="Times New Roman" w:cs="Times New Roman"/>
          <w:sz w:val="24"/>
          <w:szCs w:val="24"/>
        </w:rPr>
        <w:t>Conclui</w:t>
      </w:r>
      <w:proofErr w:type="spellEnd"/>
      <w:r w:rsidRPr="001F40F5">
        <w:rPr>
          <w:rFonts w:ascii="Times New Roman" w:hAnsi="Times New Roman" w:cs="Times New Roman"/>
          <w:sz w:val="24"/>
          <w:szCs w:val="24"/>
        </w:rPr>
        <w:t xml:space="preserve">-se que a </w:t>
      </w:r>
      <w:proofErr w:type="spellStart"/>
      <w:r w:rsidRPr="001F40F5">
        <w:rPr>
          <w:rFonts w:ascii="Times New Roman" w:hAnsi="Times New Roman" w:cs="Times New Roman"/>
          <w:sz w:val="24"/>
          <w:szCs w:val="24"/>
        </w:rPr>
        <w:t>versão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positiva</w:t>
      </w:r>
      <w:proofErr w:type="spellEnd"/>
      <w:r w:rsidRPr="001F40F5">
        <w:rPr>
          <w:rFonts w:ascii="Times New Roman" w:hAnsi="Times New Roman" w:cs="Times New Roman"/>
          <w:sz w:val="24"/>
          <w:szCs w:val="24"/>
        </w:rPr>
        <w:t xml:space="preserve"> é </w:t>
      </w:r>
      <w:proofErr w:type="spellStart"/>
      <w:r w:rsidRPr="001F40F5">
        <w:rPr>
          <w:rFonts w:ascii="Times New Roman" w:hAnsi="Times New Roman" w:cs="Times New Roman"/>
          <w:sz w:val="24"/>
          <w:szCs w:val="24"/>
        </w:rPr>
        <w:t>muito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mais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confiável</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quando</w:t>
      </w:r>
      <w:proofErr w:type="spellEnd"/>
      <w:r w:rsidRPr="001F40F5">
        <w:rPr>
          <w:rFonts w:ascii="Times New Roman" w:hAnsi="Times New Roman" w:cs="Times New Roman"/>
          <w:sz w:val="24"/>
          <w:szCs w:val="24"/>
        </w:rPr>
        <w:t xml:space="preserve"> a </w:t>
      </w:r>
      <w:proofErr w:type="spellStart"/>
      <w:r w:rsidRPr="001F40F5">
        <w:rPr>
          <w:rFonts w:ascii="Times New Roman" w:hAnsi="Times New Roman" w:cs="Times New Roman"/>
          <w:sz w:val="24"/>
          <w:szCs w:val="24"/>
        </w:rPr>
        <w:t>sua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aplicação</w:t>
      </w:r>
      <w:proofErr w:type="spellEnd"/>
      <w:r w:rsidRPr="001F40F5">
        <w:rPr>
          <w:rFonts w:ascii="Times New Roman" w:hAnsi="Times New Roman" w:cs="Times New Roman"/>
          <w:sz w:val="24"/>
          <w:szCs w:val="24"/>
        </w:rPr>
        <w:t xml:space="preserve"> e que </w:t>
      </w:r>
      <w:proofErr w:type="spellStart"/>
      <w:r w:rsidRPr="001F40F5">
        <w:rPr>
          <w:rFonts w:ascii="Times New Roman" w:hAnsi="Times New Roman" w:cs="Times New Roman"/>
          <w:sz w:val="24"/>
          <w:szCs w:val="24"/>
        </w:rPr>
        <w:t>mostra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uma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estrutura</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fator</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mais</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consistente</w:t>
      </w:r>
      <w:proofErr w:type="spellEnd"/>
      <w:r w:rsidRPr="001F40F5">
        <w:rPr>
          <w:rFonts w:ascii="Times New Roman" w:hAnsi="Times New Roman" w:cs="Times New Roman"/>
          <w:sz w:val="24"/>
          <w:szCs w:val="24"/>
        </w:rPr>
        <w:t xml:space="preserve"> com a </w:t>
      </w:r>
      <w:proofErr w:type="spellStart"/>
      <w:r w:rsidRPr="001F40F5">
        <w:rPr>
          <w:rFonts w:ascii="Times New Roman" w:hAnsi="Times New Roman" w:cs="Times New Roman"/>
          <w:sz w:val="24"/>
          <w:szCs w:val="24"/>
        </w:rPr>
        <w:t>literatura</w:t>
      </w:r>
      <w:proofErr w:type="spellEnd"/>
      <w:r w:rsidRPr="001F40F5">
        <w:rPr>
          <w:rFonts w:ascii="Times New Roman" w:hAnsi="Times New Roman" w:cs="Times New Roman"/>
          <w:sz w:val="24"/>
          <w:szCs w:val="24"/>
        </w:rPr>
        <w:t>.</w:t>
      </w:r>
      <w:proofErr w:type="gramEnd"/>
    </w:p>
    <w:p w14:paraId="422BA344" w14:textId="7F028767" w:rsidR="001F40F5" w:rsidRDefault="001F40F5" w:rsidP="001F40F5">
      <w:pPr>
        <w:spacing w:line="360" w:lineRule="auto"/>
        <w:rPr>
          <w:rFonts w:ascii="Times New Roman" w:hAnsi="Times New Roman" w:cs="Times New Roman"/>
          <w:sz w:val="24"/>
          <w:szCs w:val="24"/>
        </w:rPr>
      </w:pPr>
      <w:proofErr w:type="spellStart"/>
      <w:r w:rsidRPr="001F40F5">
        <w:rPr>
          <w:rFonts w:ascii="Calibri" w:eastAsia="Times New Roman" w:hAnsi="Calibri" w:cs="Calibri"/>
          <w:color w:val="7030A0"/>
          <w:sz w:val="28"/>
          <w:szCs w:val="28"/>
          <w:lang w:val="es-ES" w:eastAsia="es-ES"/>
        </w:rPr>
        <w:t>Palavras</w:t>
      </w:r>
      <w:proofErr w:type="spellEnd"/>
      <w:r w:rsidRPr="001F40F5">
        <w:rPr>
          <w:rFonts w:ascii="Calibri" w:eastAsia="Times New Roman" w:hAnsi="Calibri" w:cs="Calibri"/>
          <w:color w:val="7030A0"/>
          <w:sz w:val="28"/>
          <w:szCs w:val="28"/>
          <w:lang w:val="es-ES" w:eastAsia="es-ES"/>
        </w:rPr>
        <w:t>-chave:</w:t>
      </w:r>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usabilidade</w:t>
      </w:r>
      <w:proofErr w:type="spellEnd"/>
      <w:r w:rsidRPr="001F40F5">
        <w:rPr>
          <w:rFonts w:ascii="Times New Roman" w:hAnsi="Times New Roman" w:cs="Times New Roman"/>
          <w:sz w:val="24"/>
          <w:szCs w:val="24"/>
        </w:rPr>
        <w:t xml:space="preserve">, EUS, </w:t>
      </w:r>
      <w:proofErr w:type="spellStart"/>
      <w:r w:rsidRPr="001F40F5">
        <w:rPr>
          <w:rFonts w:ascii="Times New Roman" w:hAnsi="Times New Roman" w:cs="Times New Roman"/>
          <w:sz w:val="24"/>
          <w:szCs w:val="24"/>
        </w:rPr>
        <w:t>padronização</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confiabilidade</w:t>
      </w:r>
      <w:proofErr w:type="spellEnd"/>
      <w:r w:rsidRPr="001F40F5">
        <w:rPr>
          <w:rFonts w:ascii="Times New Roman" w:hAnsi="Times New Roman" w:cs="Times New Roman"/>
          <w:sz w:val="24"/>
          <w:szCs w:val="24"/>
        </w:rPr>
        <w:t xml:space="preserve">, </w:t>
      </w:r>
      <w:proofErr w:type="spellStart"/>
      <w:r w:rsidRPr="001F40F5">
        <w:rPr>
          <w:rFonts w:ascii="Times New Roman" w:hAnsi="Times New Roman" w:cs="Times New Roman"/>
          <w:sz w:val="24"/>
          <w:szCs w:val="24"/>
        </w:rPr>
        <w:t>validade</w:t>
      </w:r>
      <w:proofErr w:type="spellEnd"/>
      <w:r w:rsidRPr="001F40F5">
        <w:rPr>
          <w:rFonts w:ascii="Times New Roman" w:hAnsi="Times New Roman" w:cs="Times New Roman"/>
          <w:sz w:val="24"/>
          <w:szCs w:val="24"/>
        </w:rPr>
        <w:t>.</w:t>
      </w:r>
    </w:p>
    <w:p w14:paraId="1F7B9816" w14:textId="77777777" w:rsidR="001F40F5" w:rsidRDefault="001F40F5" w:rsidP="001F40F5">
      <w:pPr>
        <w:spacing w:line="360" w:lineRule="auto"/>
        <w:rPr>
          <w:b/>
        </w:rPr>
      </w:pPr>
    </w:p>
    <w:p w14:paraId="67706D9B" w14:textId="1948B722" w:rsidR="001F40F5" w:rsidRDefault="001F40F5" w:rsidP="001F40F5">
      <w:pPr>
        <w:spacing w:line="360" w:lineRule="auto"/>
        <w:jc w:val="both"/>
        <w:rPr>
          <w:rFonts w:ascii="Times New Roman" w:hAnsi="Times New Roman" w:cs="Times New Roman"/>
          <w:sz w:val="24"/>
          <w:szCs w:val="24"/>
        </w:rPr>
      </w:pPr>
      <w:proofErr w:type="spellStart"/>
      <w:r w:rsidRPr="001F40F5">
        <w:rPr>
          <w:rFonts w:ascii="Times New Roman" w:hAnsi="Times New Roman" w:cs="Times New Roman"/>
          <w:b/>
          <w:sz w:val="24"/>
        </w:rPr>
        <w:t>Fecha</w:t>
      </w:r>
      <w:proofErr w:type="spellEnd"/>
      <w:r w:rsidRPr="001F40F5">
        <w:rPr>
          <w:rFonts w:ascii="Times New Roman" w:hAnsi="Times New Roman" w:cs="Times New Roman"/>
          <w:b/>
          <w:sz w:val="24"/>
        </w:rPr>
        <w:t xml:space="preserve"> </w:t>
      </w:r>
      <w:proofErr w:type="spellStart"/>
      <w:r w:rsidRPr="001F40F5">
        <w:rPr>
          <w:rFonts w:ascii="Times New Roman" w:hAnsi="Times New Roman" w:cs="Times New Roman"/>
          <w:b/>
          <w:sz w:val="24"/>
        </w:rPr>
        <w:t>recepción</w:t>
      </w:r>
      <w:proofErr w:type="spellEnd"/>
      <w:r w:rsidRPr="001F40F5">
        <w:rPr>
          <w:rFonts w:ascii="Times New Roman" w:hAnsi="Times New Roman" w:cs="Times New Roman"/>
          <w:b/>
          <w:sz w:val="24"/>
        </w:rPr>
        <w:t>:</w:t>
      </w:r>
      <w:r w:rsidRPr="001F40F5">
        <w:rPr>
          <w:rFonts w:ascii="Times New Roman" w:hAnsi="Times New Roman" w:cs="Times New Roman"/>
          <w:sz w:val="24"/>
        </w:rPr>
        <w:t xml:space="preserve">   </w:t>
      </w:r>
      <w:proofErr w:type="spellStart"/>
      <w:r w:rsidR="001A3B06">
        <w:rPr>
          <w:rFonts w:ascii="Times New Roman" w:hAnsi="Times New Roman" w:cs="Times New Roman"/>
          <w:sz w:val="24"/>
        </w:rPr>
        <w:t>Enero</w:t>
      </w:r>
      <w:proofErr w:type="spellEnd"/>
      <w:r>
        <w:rPr>
          <w:rFonts w:ascii="Times New Roman" w:hAnsi="Times New Roman" w:cs="Times New Roman"/>
          <w:sz w:val="24"/>
        </w:rPr>
        <w:t xml:space="preserve"> 2016</w:t>
      </w:r>
      <w:r w:rsidRPr="001F40F5">
        <w:rPr>
          <w:rFonts w:ascii="Times New Roman" w:hAnsi="Times New Roman" w:cs="Times New Roman"/>
          <w:sz w:val="24"/>
        </w:rPr>
        <w:t xml:space="preserve">                                          </w:t>
      </w:r>
      <w:proofErr w:type="spellStart"/>
      <w:r w:rsidRPr="001F40F5">
        <w:rPr>
          <w:rFonts w:ascii="Times New Roman" w:hAnsi="Times New Roman" w:cs="Times New Roman"/>
          <w:b/>
          <w:sz w:val="24"/>
        </w:rPr>
        <w:t>Fecha</w:t>
      </w:r>
      <w:proofErr w:type="spellEnd"/>
      <w:r w:rsidRPr="001F40F5">
        <w:rPr>
          <w:rFonts w:ascii="Times New Roman" w:hAnsi="Times New Roman" w:cs="Times New Roman"/>
          <w:b/>
          <w:sz w:val="24"/>
        </w:rPr>
        <w:t xml:space="preserve"> </w:t>
      </w:r>
      <w:proofErr w:type="spellStart"/>
      <w:r w:rsidRPr="001F40F5">
        <w:rPr>
          <w:rFonts w:ascii="Times New Roman" w:hAnsi="Times New Roman" w:cs="Times New Roman"/>
          <w:b/>
          <w:sz w:val="24"/>
        </w:rPr>
        <w:t>aceptación</w:t>
      </w:r>
      <w:proofErr w:type="spellEnd"/>
      <w:r w:rsidRPr="001F40F5">
        <w:rPr>
          <w:rFonts w:ascii="Times New Roman" w:hAnsi="Times New Roman" w:cs="Times New Roman"/>
          <w:b/>
          <w:sz w:val="24"/>
        </w:rPr>
        <w:t>:</w:t>
      </w:r>
      <w:r w:rsidRPr="001F40F5">
        <w:rPr>
          <w:rFonts w:ascii="Times New Roman" w:hAnsi="Times New Roman" w:cs="Times New Roman"/>
          <w:sz w:val="24"/>
        </w:rPr>
        <w:t xml:space="preserve"> Julio 2016</w:t>
      </w:r>
      <w:r w:rsidR="002D653C">
        <w:rPr>
          <w:rFonts w:cs="Calibri"/>
        </w:rPr>
        <w:pict w14:anchorId="5F29CB0B">
          <v:rect id="_x0000_i1025" style="width:0;height:1.5pt" o:hralign="center" o:hrstd="t" o:hr="t" fillcolor="#a0a0a0" stroked="f"/>
        </w:pict>
      </w:r>
    </w:p>
    <w:p w14:paraId="34BEF1D9" w14:textId="77777777" w:rsidR="001F40F5" w:rsidRPr="00A07E39" w:rsidRDefault="001F40F5" w:rsidP="00A07E39">
      <w:pPr>
        <w:spacing w:line="360" w:lineRule="auto"/>
        <w:rPr>
          <w:rFonts w:ascii="Times New Roman" w:hAnsi="Times New Roman" w:cs="Times New Roman"/>
        </w:rPr>
      </w:pPr>
    </w:p>
    <w:p w14:paraId="10CF6673" w14:textId="77777777" w:rsidR="001E6FD1" w:rsidRDefault="001E6FD1" w:rsidP="00A07E39">
      <w:pPr>
        <w:spacing w:line="360" w:lineRule="auto"/>
        <w:rPr>
          <w:rFonts w:ascii="Times New Roman" w:hAnsi="Times New Roman" w:cs="Times New Roman"/>
        </w:rPr>
      </w:pPr>
    </w:p>
    <w:p w14:paraId="0349C970" w14:textId="77777777" w:rsidR="001F40F5" w:rsidRDefault="001F40F5" w:rsidP="00A07E39">
      <w:pPr>
        <w:spacing w:line="360" w:lineRule="auto"/>
        <w:rPr>
          <w:rFonts w:ascii="Times New Roman" w:hAnsi="Times New Roman" w:cs="Times New Roman"/>
        </w:rPr>
      </w:pPr>
    </w:p>
    <w:p w14:paraId="40C17ACB" w14:textId="77777777" w:rsidR="001F40F5" w:rsidRPr="00A07E39" w:rsidRDefault="001F40F5" w:rsidP="00A07E39">
      <w:pPr>
        <w:spacing w:line="360" w:lineRule="auto"/>
        <w:rPr>
          <w:rFonts w:ascii="Times New Roman" w:hAnsi="Times New Roman" w:cs="Times New Roman"/>
        </w:rPr>
      </w:pPr>
    </w:p>
    <w:p w14:paraId="7F99F72E" w14:textId="77777777" w:rsidR="001E6FD1" w:rsidRPr="001F40F5" w:rsidRDefault="00D95488" w:rsidP="00652B55">
      <w:pPr>
        <w:spacing w:line="360" w:lineRule="auto"/>
        <w:rPr>
          <w:rFonts w:ascii="Calibri" w:eastAsia="Times New Roman" w:hAnsi="Calibri" w:cs="Calibri"/>
          <w:color w:val="7030A0"/>
          <w:sz w:val="28"/>
          <w:szCs w:val="28"/>
          <w:lang w:val="es-ES" w:eastAsia="es-ES"/>
        </w:rPr>
      </w:pPr>
      <w:r w:rsidRPr="001F40F5">
        <w:rPr>
          <w:rFonts w:ascii="Calibri" w:eastAsia="Times New Roman" w:hAnsi="Calibri" w:cs="Calibri"/>
          <w:color w:val="7030A0"/>
          <w:sz w:val="28"/>
          <w:szCs w:val="28"/>
          <w:lang w:val="es-ES" w:eastAsia="es-ES"/>
        </w:rPr>
        <w:lastRenderedPageBreak/>
        <w:t>Introducción</w:t>
      </w:r>
    </w:p>
    <w:p w14:paraId="50ACA2C3" w14:textId="00F05B50"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Una de las primeras escalas que surgi</w:t>
      </w:r>
      <w:r w:rsidR="0080080A">
        <w:rPr>
          <w:rFonts w:ascii="Times New Roman" w:hAnsi="Times New Roman" w:cs="Times New Roman"/>
          <w:sz w:val="24"/>
          <w:szCs w:val="24"/>
          <w:lang w:val="es-ES"/>
        </w:rPr>
        <w:t xml:space="preserve">eron </w:t>
      </w:r>
      <w:r w:rsidRPr="00A07E39">
        <w:rPr>
          <w:rFonts w:ascii="Times New Roman" w:hAnsi="Times New Roman" w:cs="Times New Roman"/>
          <w:sz w:val="24"/>
          <w:szCs w:val="24"/>
          <w:lang w:val="es-ES"/>
        </w:rPr>
        <w:t xml:space="preserve">para evaluar la usabilidad de una interfaz y </w:t>
      </w:r>
      <w:r w:rsidR="00652B55">
        <w:rPr>
          <w:rFonts w:ascii="Times New Roman" w:hAnsi="Times New Roman" w:cs="Times New Roman"/>
          <w:sz w:val="24"/>
          <w:szCs w:val="24"/>
          <w:lang w:val="es-ES"/>
        </w:rPr>
        <w:t xml:space="preserve">donde </w:t>
      </w:r>
      <w:r w:rsidRPr="00A07E39">
        <w:rPr>
          <w:rFonts w:ascii="Times New Roman" w:hAnsi="Times New Roman" w:cs="Times New Roman"/>
          <w:sz w:val="24"/>
          <w:szCs w:val="24"/>
          <w:lang w:val="es-ES"/>
        </w:rPr>
        <w:t xml:space="preserve"> no </w:t>
      </w:r>
      <w:r w:rsidR="0080080A">
        <w:rPr>
          <w:rFonts w:ascii="Times New Roman" w:hAnsi="Times New Roman" w:cs="Times New Roman"/>
          <w:sz w:val="24"/>
          <w:szCs w:val="24"/>
          <w:lang w:val="es-ES"/>
        </w:rPr>
        <w:t>era</w:t>
      </w:r>
      <w:r w:rsidR="00652B55">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necesario que el participante realizar</w:t>
      </w:r>
      <w:r w:rsidR="00652B55">
        <w:rPr>
          <w:rFonts w:ascii="Times New Roman" w:hAnsi="Times New Roman" w:cs="Times New Roman"/>
          <w:sz w:val="24"/>
          <w:szCs w:val="24"/>
          <w:lang w:val="es-ES"/>
        </w:rPr>
        <w:t>a</w:t>
      </w:r>
      <w:r w:rsidRPr="00A07E39">
        <w:rPr>
          <w:rFonts w:ascii="Times New Roman" w:hAnsi="Times New Roman" w:cs="Times New Roman"/>
          <w:sz w:val="24"/>
          <w:szCs w:val="24"/>
          <w:lang w:val="es-ES"/>
        </w:rPr>
        <w:t xml:space="preserve"> pruebas de laboratorio, fue la Escala de Usabilidad del Sistema (EUS), </w:t>
      </w:r>
      <w:r w:rsidR="00652B55">
        <w:rPr>
          <w:rFonts w:ascii="Times New Roman" w:hAnsi="Times New Roman" w:cs="Times New Roman"/>
          <w:sz w:val="24"/>
          <w:szCs w:val="24"/>
          <w:lang w:val="es-ES"/>
        </w:rPr>
        <w:t xml:space="preserve">cuyo </w:t>
      </w:r>
      <w:r w:rsidRPr="00A07E39">
        <w:rPr>
          <w:rFonts w:ascii="Times New Roman" w:hAnsi="Times New Roman" w:cs="Times New Roman"/>
          <w:sz w:val="24"/>
          <w:szCs w:val="24"/>
          <w:lang w:val="es-ES"/>
        </w:rPr>
        <w:t xml:space="preserve">nombre en inglés es </w:t>
      </w:r>
      <w:proofErr w:type="spellStart"/>
      <w:r w:rsidRPr="00A07E39">
        <w:rPr>
          <w:rFonts w:ascii="Times New Roman" w:hAnsi="Times New Roman" w:cs="Times New Roman"/>
          <w:sz w:val="24"/>
          <w:szCs w:val="24"/>
          <w:lang w:val="es-ES"/>
        </w:rPr>
        <w:t>System</w:t>
      </w:r>
      <w:proofErr w:type="spellEnd"/>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Usability</w:t>
      </w:r>
      <w:proofErr w:type="spellEnd"/>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Scale</w:t>
      </w:r>
      <w:proofErr w:type="spellEnd"/>
      <w:r w:rsidRPr="00A07E39">
        <w:rPr>
          <w:rFonts w:ascii="Times New Roman" w:hAnsi="Times New Roman" w:cs="Times New Roman"/>
          <w:sz w:val="24"/>
          <w:szCs w:val="24"/>
          <w:lang w:val="es-ES"/>
        </w:rPr>
        <w:t xml:space="preserve"> (SUS)</w:t>
      </w:r>
      <w:r w:rsidR="00A01844">
        <w:rPr>
          <w:rFonts w:ascii="Times New Roman" w:hAnsi="Times New Roman" w:cs="Times New Roman"/>
          <w:sz w:val="24"/>
          <w:szCs w:val="24"/>
          <w:lang w:val="es-ES"/>
        </w:rPr>
        <w:t xml:space="preserve"> y fue elaborada por </w:t>
      </w:r>
      <w:proofErr w:type="spellStart"/>
      <w:r w:rsidR="00A01844">
        <w:rPr>
          <w:rFonts w:ascii="Times New Roman" w:hAnsi="Times New Roman" w:cs="Times New Roman"/>
          <w:sz w:val="24"/>
          <w:szCs w:val="24"/>
          <w:lang w:val="es-ES"/>
        </w:rPr>
        <w:t>Brooke</w:t>
      </w:r>
      <w:proofErr w:type="spellEnd"/>
      <w:r w:rsidR="00A01844">
        <w:rPr>
          <w:rFonts w:ascii="Times New Roman" w:hAnsi="Times New Roman" w:cs="Times New Roman"/>
          <w:sz w:val="24"/>
          <w:szCs w:val="24"/>
          <w:lang w:val="es-ES"/>
        </w:rPr>
        <w:t xml:space="preserve"> en 1986</w:t>
      </w:r>
      <w:r w:rsidRPr="00A07E39">
        <w:rPr>
          <w:rFonts w:ascii="Times New Roman" w:hAnsi="Times New Roman" w:cs="Times New Roman"/>
          <w:sz w:val="24"/>
          <w:szCs w:val="24"/>
          <w:lang w:val="es-ES"/>
        </w:rPr>
        <w:t>, la cual constó de 10 ítems (5 ítems positivos y 5 ítems negativos).</w:t>
      </w:r>
    </w:p>
    <w:p w14:paraId="09ECE0D8" w14:textId="7865C393"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 xml:space="preserve">La construcción de los ítems de la EUS se originó a partir de la definición de </w:t>
      </w:r>
      <w:r w:rsidR="0080080A">
        <w:rPr>
          <w:rFonts w:ascii="Times New Roman" w:hAnsi="Times New Roman" w:cs="Times New Roman"/>
          <w:sz w:val="24"/>
          <w:szCs w:val="24"/>
          <w:lang w:val="es-ES"/>
        </w:rPr>
        <w:t>u</w:t>
      </w:r>
      <w:r w:rsidRPr="00A07E39">
        <w:rPr>
          <w:rFonts w:ascii="Times New Roman" w:hAnsi="Times New Roman" w:cs="Times New Roman"/>
          <w:sz w:val="24"/>
          <w:szCs w:val="24"/>
          <w:lang w:val="es-ES"/>
        </w:rPr>
        <w:t>sabilidad basada en el ISO 9241-11</w:t>
      </w:r>
      <w:r w:rsidR="00DE7737">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“el grado en </w:t>
      </w:r>
      <w:r w:rsidR="0080080A">
        <w:rPr>
          <w:rFonts w:ascii="Times New Roman" w:hAnsi="Times New Roman" w:cs="Times New Roman"/>
          <w:sz w:val="24"/>
          <w:szCs w:val="24"/>
          <w:lang w:val="es-ES"/>
        </w:rPr>
        <w:t xml:space="preserve">el </w:t>
      </w:r>
      <w:r w:rsidRPr="00A07E39">
        <w:rPr>
          <w:rFonts w:ascii="Times New Roman" w:hAnsi="Times New Roman" w:cs="Times New Roman"/>
          <w:sz w:val="24"/>
          <w:szCs w:val="24"/>
          <w:lang w:val="es-ES"/>
        </w:rPr>
        <w:t>que un producto puede ser utilizado por usuarios específicos para lograr metas determinadas con efectividad, eficiencia y satisfacción en un contexto particular de uso”. La eficacia es de</w:t>
      </w:r>
      <w:r w:rsidR="0067449D">
        <w:rPr>
          <w:rFonts w:ascii="Times New Roman" w:hAnsi="Times New Roman" w:cs="Times New Roman"/>
          <w:sz w:val="24"/>
          <w:szCs w:val="24"/>
          <w:lang w:val="es-ES"/>
        </w:rPr>
        <w:t>finida</w:t>
      </w:r>
      <w:r w:rsidRPr="00A07E39">
        <w:rPr>
          <w:rFonts w:ascii="Times New Roman" w:hAnsi="Times New Roman" w:cs="Times New Roman"/>
          <w:sz w:val="24"/>
          <w:szCs w:val="24"/>
          <w:lang w:val="es-ES"/>
        </w:rPr>
        <w:t xml:space="preserve"> como el grado de precisión y totalidad del usuario para lograr objetivos específicos</w:t>
      </w:r>
      <w:r w:rsidR="0067449D">
        <w:rPr>
          <w:rFonts w:ascii="Times New Roman" w:hAnsi="Times New Roman" w:cs="Times New Roman"/>
          <w:sz w:val="24"/>
          <w:szCs w:val="24"/>
          <w:lang w:val="es-ES"/>
        </w:rPr>
        <w:t xml:space="preserve">, mientras que </w:t>
      </w:r>
      <w:r w:rsidR="00652B55">
        <w:rPr>
          <w:rFonts w:ascii="Times New Roman" w:hAnsi="Times New Roman" w:cs="Times New Roman"/>
          <w:sz w:val="24"/>
          <w:szCs w:val="24"/>
          <w:lang w:val="es-ES"/>
        </w:rPr>
        <w:t>l</w:t>
      </w:r>
      <w:r w:rsidRPr="00A07E39">
        <w:rPr>
          <w:rFonts w:ascii="Times New Roman" w:hAnsi="Times New Roman" w:cs="Times New Roman"/>
          <w:sz w:val="24"/>
          <w:szCs w:val="24"/>
          <w:lang w:val="es-ES"/>
        </w:rPr>
        <w:t xml:space="preserve">a eficiencia </w:t>
      </w:r>
      <w:r w:rsidR="0067449D">
        <w:rPr>
          <w:rFonts w:ascii="Times New Roman" w:hAnsi="Times New Roman" w:cs="Times New Roman"/>
          <w:sz w:val="24"/>
          <w:szCs w:val="24"/>
          <w:lang w:val="es-ES"/>
        </w:rPr>
        <w:t>se</w:t>
      </w:r>
      <w:r w:rsidRPr="00A07E39">
        <w:rPr>
          <w:rFonts w:ascii="Times New Roman" w:hAnsi="Times New Roman" w:cs="Times New Roman"/>
          <w:sz w:val="24"/>
          <w:szCs w:val="24"/>
          <w:lang w:val="es-ES"/>
        </w:rPr>
        <w:t xml:space="preserve"> defin</w:t>
      </w:r>
      <w:r w:rsidR="0067449D">
        <w:rPr>
          <w:rFonts w:ascii="Times New Roman" w:hAnsi="Times New Roman" w:cs="Times New Roman"/>
          <w:sz w:val="24"/>
          <w:szCs w:val="24"/>
          <w:lang w:val="es-ES"/>
        </w:rPr>
        <w:t>e</w:t>
      </w:r>
      <w:r w:rsidRPr="00A07E39">
        <w:rPr>
          <w:rFonts w:ascii="Times New Roman" w:hAnsi="Times New Roman" w:cs="Times New Roman"/>
          <w:sz w:val="24"/>
          <w:szCs w:val="24"/>
          <w:lang w:val="es-ES"/>
        </w:rPr>
        <w:t xml:space="preserve"> como el grado en que los recursos son utilizados para que el usuario logre sus objetivos con precisión y totalidad</w:t>
      </w:r>
      <w:r w:rsidR="00A025AF">
        <w:rPr>
          <w:rFonts w:ascii="Times New Roman" w:hAnsi="Times New Roman" w:cs="Times New Roman"/>
          <w:sz w:val="24"/>
          <w:szCs w:val="24"/>
          <w:lang w:val="es-ES"/>
        </w:rPr>
        <w:t>, y</w:t>
      </w:r>
      <w:r w:rsidRPr="00A07E39">
        <w:rPr>
          <w:rFonts w:ascii="Times New Roman" w:hAnsi="Times New Roman" w:cs="Times New Roman"/>
          <w:sz w:val="24"/>
          <w:szCs w:val="24"/>
          <w:lang w:val="es-ES"/>
        </w:rPr>
        <w:t xml:space="preserve"> la satisfacción </w:t>
      </w:r>
      <w:r w:rsidR="00A025AF">
        <w:rPr>
          <w:rFonts w:ascii="Times New Roman" w:hAnsi="Times New Roman" w:cs="Times New Roman"/>
          <w:sz w:val="24"/>
          <w:szCs w:val="24"/>
          <w:lang w:val="es-ES"/>
        </w:rPr>
        <w:t xml:space="preserve">se define </w:t>
      </w:r>
      <w:r w:rsidRPr="00A07E39">
        <w:rPr>
          <w:rFonts w:ascii="Times New Roman" w:hAnsi="Times New Roman" w:cs="Times New Roman"/>
          <w:sz w:val="24"/>
          <w:szCs w:val="24"/>
          <w:lang w:val="es-ES"/>
        </w:rPr>
        <w:t xml:space="preserve">como la libertad del usuario para mostrarse incómodo o mostrar actitud positiva utilizando el producto (ISO, 1998). Es decir, eficacia </w:t>
      </w:r>
      <w:r w:rsidR="00DE7737">
        <w:rPr>
          <w:rFonts w:ascii="Times New Roman" w:hAnsi="Times New Roman" w:cs="Times New Roman"/>
          <w:sz w:val="24"/>
          <w:szCs w:val="24"/>
          <w:lang w:val="es-ES"/>
        </w:rPr>
        <w:t xml:space="preserve">significa </w:t>
      </w:r>
      <w:r w:rsidRPr="00A07E39">
        <w:rPr>
          <w:rFonts w:ascii="Times New Roman" w:hAnsi="Times New Roman" w:cs="Times New Roman"/>
          <w:sz w:val="24"/>
          <w:szCs w:val="24"/>
          <w:lang w:val="es-ES"/>
        </w:rPr>
        <w:t>que el usuario logre la tarea, eficiencia que el usuario realice la tarea lo más rápido posible</w:t>
      </w:r>
      <w:r w:rsidR="00637CB3">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y satisfacción </w:t>
      </w:r>
      <w:r w:rsidR="00637CB3">
        <w:rPr>
          <w:rFonts w:ascii="Times New Roman" w:hAnsi="Times New Roman" w:cs="Times New Roman"/>
          <w:sz w:val="24"/>
          <w:szCs w:val="24"/>
          <w:lang w:val="es-ES"/>
        </w:rPr>
        <w:t xml:space="preserve">la </w:t>
      </w:r>
      <w:r w:rsidRPr="00A07E39">
        <w:rPr>
          <w:rFonts w:ascii="Times New Roman" w:hAnsi="Times New Roman" w:cs="Times New Roman"/>
          <w:sz w:val="24"/>
          <w:szCs w:val="24"/>
          <w:lang w:val="es-ES"/>
        </w:rPr>
        <w:t>que sient</w:t>
      </w:r>
      <w:r w:rsidR="00637CB3">
        <w:rPr>
          <w:rFonts w:ascii="Times New Roman" w:hAnsi="Times New Roman" w:cs="Times New Roman"/>
          <w:sz w:val="24"/>
          <w:szCs w:val="24"/>
          <w:lang w:val="es-ES"/>
        </w:rPr>
        <w:t>e</w:t>
      </w:r>
      <w:r w:rsidRPr="00A07E39">
        <w:rPr>
          <w:rFonts w:ascii="Times New Roman" w:hAnsi="Times New Roman" w:cs="Times New Roman"/>
          <w:sz w:val="24"/>
          <w:szCs w:val="24"/>
          <w:lang w:val="es-ES"/>
        </w:rPr>
        <w:t xml:space="preserve"> el usuario al utilizar el sistema o la interfaz.</w:t>
      </w:r>
    </w:p>
    <w:p w14:paraId="5F7A7551" w14:textId="62CECAD6"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 xml:space="preserve">Por </w:t>
      </w:r>
      <w:r w:rsidR="00DE7737">
        <w:rPr>
          <w:rFonts w:ascii="Times New Roman" w:hAnsi="Times New Roman" w:cs="Times New Roman"/>
          <w:sz w:val="24"/>
          <w:szCs w:val="24"/>
          <w:lang w:val="es-ES"/>
        </w:rPr>
        <w:t>tanto</w:t>
      </w:r>
      <w:r w:rsidRPr="00A07E39">
        <w:rPr>
          <w:rFonts w:ascii="Times New Roman" w:hAnsi="Times New Roman" w:cs="Times New Roman"/>
          <w:sz w:val="24"/>
          <w:szCs w:val="24"/>
          <w:lang w:val="es-ES"/>
        </w:rPr>
        <w:t xml:space="preserve">, la escala EUS </w:t>
      </w:r>
      <w:r w:rsidR="00637CB3">
        <w:rPr>
          <w:rFonts w:ascii="Times New Roman" w:hAnsi="Times New Roman" w:cs="Times New Roman"/>
          <w:sz w:val="24"/>
          <w:szCs w:val="24"/>
          <w:lang w:val="es-ES"/>
        </w:rPr>
        <w:t>tiene</w:t>
      </w:r>
      <w:r w:rsidRPr="00A07E39">
        <w:rPr>
          <w:rFonts w:ascii="Times New Roman" w:hAnsi="Times New Roman" w:cs="Times New Roman"/>
          <w:sz w:val="24"/>
          <w:szCs w:val="24"/>
          <w:lang w:val="es-ES"/>
        </w:rPr>
        <w:t xml:space="preserve"> dos grandes objetivos. El primero es que los investigadores pu</w:t>
      </w:r>
      <w:r w:rsidR="00652B55">
        <w:rPr>
          <w:rFonts w:ascii="Times New Roman" w:hAnsi="Times New Roman" w:cs="Times New Roman"/>
          <w:sz w:val="24"/>
          <w:szCs w:val="24"/>
          <w:lang w:val="es-ES"/>
        </w:rPr>
        <w:t>edan</w:t>
      </w:r>
      <w:r w:rsidRPr="00A07E39">
        <w:rPr>
          <w:rFonts w:ascii="Times New Roman" w:hAnsi="Times New Roman" w:cs="Times New Roman"/>
          <w:sz w:val="24"/>
          <w:szCs w:val="24"/>
          <w:lang w:val="es-ES"/>
        </w:rPr>
        <w:t xml:space="preserve"> obtener una medición de la percepción de la usabilidad de un sistema</w:t>
      </w:r>
      <w:r w:rsidR="00652B55">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w:t>
      </w:r>
      <w:r w:rsidR="00652B55">
        <w:rPr>
          <w:rFonts w:ascii="Times New Roman" w:hAnsi="Times New Roman" w:cs="Times New Roman"/>
          <w:sz w:val="24"/>
          <w:szCs w:val="24"/>
          <w:lang w:val="es-ES"/>
        </w:rPr>
        <w:t xml:space="preserve">y </w:t>
      </w:r>
      <w:r w:rsidRPr="00A07E39">
        <w:rPr>
          <w:rFonts w:ascii="Times New Roman" w:hAnsi="Times New Roman" w:cs="Times New Roman"/>
          <w:sz w:val="24"/>
          <w:szCs w:val="24"/>
          <w:lang w:val="es-ES"/>
        </w:rPr>
        <w:t>el segundo que la escala EUS no requier</w:t>
      </w:r>
      <w:r w:rsidR="00652B55">
        <w:rPr>
          <w:rFonts w:ascii="Times New Roman" w:hAnsi="Times New Roman" w:cs="Times New Roman"/>
          <w:sz w:val="24"/>
          <w:szCs w:val="24"/>
          <w:lang w:val="es-ES"/>
        </w:rPr>
        <w:t>a</w:t>
      </w:r>
      <w:r w:rsidRPr="00A07E39">
        <w:rPr>
          <w:rFonts w:ascii="Times New Roman" w:hAnsi="Times New Roman" w:cs="Times New Roman"/>
          <w:sz w:val="24"/>
          <w:szCs w:val="24"/>
          <w:lang w:val="es-ES"/>
        </w:rPr>
        <w:t xml:space="preserve"> mucho tiempo para su aplicación (</w:t>
      </w:r>
      <w:proofErr w:type="spellStart"/>
      <w:r w:rsidRPr="00A07E39">
        <w:rPr>
          <w:rFonts w:ascii="Times New Roman" w:hAnsi="Times New Roman" w:cs="Times New Roman"/>
          <w:sz w:val="24"/>
          <w:szCs w:val="24"/>
          <w:lang w:val="es-ES"/>
        </w:rPr>
        <w:t>Brooke</w:t>
      </w:r>
      <w:proofErr w:type="spellEnd"/>
      <w:r w:rsidRPr="00A07E39">
        <w:rPr>
          <w:rFonts w:ascii="Times New Roman" w:hAnsi="Times New Roman" w:cs="Times New Roman"/>
          <w:sz w:val="24"/>
          <w:szCs w:val="24"/>
          <w:lang w:val="es-ES"/>
        </w:rPr>
        <w:t xml:space="preserve">, 2013). </w:t>
      </w:r>
      <w:r w:rsidR="00DE7737">
        <w:rPr>
          <w:rFonts w:ascii="Times New Roman" w:hAnsi="Times New Roman" w:cs="Times New Roman"/>
          <w:sz w:val="24"/>
          <w:szCs w:val="24"/>
          <w:lang w:val="es-ES"/>
        </w:rPr>
        <w:t>Así</w:t>
      </w:r>
      <w:r w:rsidRPr="00A07E39">
        <w:rPr>
          <w:rFonts w:ascii="Times New Roman" w:hAnsi="Times New Roman" w:cs="Times New Roman"/>
          <w:sz w:val="24"/>
          <w:szCs w:val="24"/>
          <w:lang w:val="es-ES"/>
        </w:rPr>
        <w:t>, este instrumento proporciona una evaluación de la percepción sobre la usabilidad de un sistema en un tiempo reducido.</w:t>
      </w:r>
    </w:p>
    <w:p w14:paraId="77F37CC3" w14:textId="165FB263"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 xml:space="preserve">Las únicas mediciones que reportó </w:t>
      </w:r>
      <w:proofErr w:type="spellStart"/>
      <w:r w:rsidRPr="00A07E39">
        <w:rPr>
          <w:rFonts w:ascii="Times New Roman" w:hAnsi="Times New Roman" w:cs="Times New Roman"/>
          <w:sz w:val="24"/>
          <w:szCs w:val="24"/>
          <w:lang w:val="es-ES"/>
        </w:rPr>
        <w:t>Brooke</w:t>
      </w:r>
      <w:proofErr w:type="spellEnd"/>
      <w:r w:rsidRPr="00A07E39">
        <w:rPr>
          <w:rFonts w:ascii="Times New Roman" w:hAnsi="Times New Roman" w:cs="Times New Roman"/>
          <w:sz w:val="24"/>
          <w:szCs w:val="24"/>
          <w:lang w:val="es-ES"/>
        </w:rPr>
        <w:t xml:space="preserve"> (1996) fue</w:t>
      </w:r>
      <w:r w:rsidR="00DE7737">
        <w:rPr>
          <w:rFonts w:ascii="Times New Roman" w:hAnsi="Times New Roman" w:cs="Times New Roman"/>
          <w:sz w:val="24"/>
          <w:szCs w:val="24"/>
          <w:lang w:val="es-ES"/>
        </w:rPr>
        <w:t>ron</w:t>
      </w:r>
      <w:r w:rsidRPr="00A07E39">
        <w:rPr>
          <w:rFonts w:ascii="Times New Roman" w:hAnsi="Times New Roman" w:cs="Times New Roman"/>
          <w:sz w:val="24"/>
          <w:szCs w:val="24"/>
          <w:lang w:val="es-ES"/>
        </w:rPr>
        <w:t xml:space="preserve"> que esta escala presentaba niveles altos de correlación entre los 10 ítems que </w:t>
      </w:r>
      <w:r w:rsidR="00DE7737">
        <w:rPr>
          <w:rFonts w:ascii="Times New Roman" w:hAnsi="Times New Roman" w:cs="Times New Roman"/>
          <w:sz w:val="24"/>
          <w:szCs w:val="24"/>
          <w:lang w:val="es-ES"/>
        </w:rPr>
        <w:t xml:space="preserve">la </w:t>
      </w:r>
      <w:r w:rsidRPr="00A07E39">
        <w:rPr>
          <w:rFonts w:ascii="Times New Roman" w:hAnsi="Times New Roman" w:cs="Times New Roman"/>
          <w:sz w:val="24"/>
          <w:szCs w:val="24"/>
          <w:lang w:val="es-ES"/>
        </w:rPr>
        <w:t>conforma</w:t>
      </w:r>
      <w:r w:rsidR="00637CB3">
        <w:rPr>
          <w:rFonts w:ascii="Times New Roman" w:hAnsi="Times New Roman" w:cs="Times New Roman"/>
          <w:sz w:val="24"/>
          <w:szCs w:val="24"/>
          <w:lang w:val="es-ES"/>
        </w:rPr>
        <w:t>n</w:t>
      </w:r>
      <w:r w:rsidRPr="00A07E39">
        <w:rPr>
          <w:rFonts w:ascii="Times New Roman" w:hAnsi="Times New Roman" w:cs="Times New Roman"/>
          <w:sz w:val="24"/>
          <w:szCs w:val="24"/>
          <w:lang w:val="es-ES"/>
        </w:rPr>
        <w:t xml:space="preserve">. Estos iban del _+0.7 a _+0.9, correlación </w:t>
      </w:r>
      <w:r w:rsidR="00AC1BE7">
        <w:rPr>
          <w:rFonts w:ascii="Times New Roman" w:hAnsi="Times New Roman" w:cs="Times New Roman"/>
          <w:sz w:val="24"/>
          <w:szCs w:val="24"/>
          <w:lang w:val="es-ES"/>
        </w:rPr>
        <w:t xml:space="preserve">que </w:t>
      </w:r>
      <w:r w:rsidRPr="00A07E39">
        <w:rPr>
          <w:rFonts w:ascii="Times New Roman" w:hAnsi="Times New Roman" w:cs="Times New Roman"/>
          <w:sz w:val="24"/>
          <w:szCs w:val="24"/>
          <w:lang w:val="es-ES"/>
        </w:rPr>
        <w:t xml:space="preserve">le sirvió para poder seleccionar los ítems que conformarían la escala final, pero aquí no </w:t>
      </w:r>
      <w:r w:rsidR="00DE7737">
        <w:rPr>
          <w:rFonts w:ascii="Times New Roman" w:hAnsi="Times New Roman" w:cs="Times New Roman"/>
          <w:sz w:val="24"/>
          <w:szCs w:val="24"/>
          <w:lang w:val="es-ES"/>
        </w:rPr>
        <w:t xml:space="preserve">se </w:t>
      </w:r>
      <w:r w:rsidRPr="00A07E39">
        <w:rPr>
          <w:rFonts w:ascii="Times New Roman" w:hAnsi="Times New Roman" w:cs="Times New Roman"/>
          <w:sz w:val="24"/>
          <w:szCs w:val="24"/>
          <w:lang w:val="es-ES"/>
        </w:rPr>
        <w:t xml:space="preserve">reportó ni la confiabilidad ni </w:t>
      </w:r>
      <w:r w:rsidR="00AC1BE7">
        <w:rPr>
          <w:rFonts w:ascii="Times New Roman" w:hAnsi="Times New Roman" w:cs="Times New Roman"/>
          <w:sz w:val="24"/>
          <w:szCs w:val="24"/>
          <w:lang w:val="es-ES"/>
        </w:rPr>
        <w:t xml:space="preserve">la </w:t>
      </w:r>
      <w:r w:rsidRPr="00A07E39">
        <w:rPr>
          <w:rFonts w:ascii="Times New Roman" w:hAnsi="Times New Roman" w:cs="Times New Roman"/>
          <w:sz w:val="24"/>
          <w:szCs w:val="24"/>
          <w:lang w:val="es-ES"/>
        </w:rPr>
        <w:t>validez de la escala.</w:t>
      </w:r>
    </w:p>
    <w:p w14:paraId="53064AF6" w14:textId="704B377C"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Uno de los primeros datos psicométricos reporta</w:t>
      </w:r>
      <w:r w:rsidR="00DE7737">
        <w:rPr>
          <w:rFonts w:ascii="Times New Roman" w:hAnsi="Times New Roman" w:cs="Times New Roman"/>
          <w:sz w:val="24"/>
          <w:szCs w:val="24"/>
          <w:lang w:val="es-ES"/>
        </w:rPr>
        <w:t>dos</w:t>
      </w:r>
      <w:r w:rsidRPr="00A07E39">
        <w:rPr>
          <w:rFonts w:ascii="Times New Roman" w:hAnsi="Times New Roman" w:cs="Times New Roman"/>
          <w:sz w:val="24"/>
          <w:szCs w:val="24"/>
          <w:lang w:val="es-ES"/>
        </w:rPr>
        <w:t xml:space="preserve"> de la escala fueron las mediciones de confiabilidad. Con una participación de 77 personas, sus resultados mostraron un coeficiente de </w:t>
      </w:r>
      <w:proofErr w:type="spellStart"/>
      <w:r w:rsidR="00AC1BE7">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de .85 (</w:t>
      </w:r>
      <w:proofErr w:type="spellStart"/>
      <w:r w:rsidRPr="00A07E39">
        <w:rPr>
          <w:rFonts w:ascii="Times New Roman" w:hAnsi="Times New Roman" w:cs="Times New Roman"/>
          <w:sz w:val="24"/>
          <w:szCs w:val="24"/>
          <w:lang w:val="es-ES"/>
        </w:rPr>
        <w:t>Lucey</w:t>
      </w:r>
      <w:proofErr w:type="spellEnd"/>
      <w:r w:rsidRPr="00A07E39">
        <w:rPr>
          <w:rFonts w:ascii="Times New Roman" w:hAnsi="Times New Roman" w:cs="Times New Roman"/>
          <w:sz w:val="24"/>
          <w:szCs w:val="24"/>
          <w:lang w:val="es-ES"/>
        </w:rPr>
        <w:t>, 1991</w:t>
      </w:r>
      <w:r w:rsidR="00AC1BE7">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 xml:space="preserve">en </w:t>
      </w:r>
      <w:proofErr w:type="spellStart"/>
      <w:r w:rsidRPr="00A07E39">
        <w:rPr>
          <w:rFonts w:ascii="Times New Roman" w:hAnsi="Times New Roman" w:cs="Times New Roman"/>
          <w:sz w:val="24"/>
          <w:szCs w:val="24"/>
          <w:lang w:val="es-ES"/>
        </w:rPr>
        <w:t>Kirakowski</w:t>
      </w:r>
      <w:proofErr w:type="spellEnd"/>
      <w:r w:rsidRPr="00A07E39">
        <w:rPr>
          <w:rFonts w:ascii="Times New Roman" w:hAnsi="Times New Roman" w:cs="Times New Roman"/>
          <w:sz w:val="24"/>
          <w:szCs w:val="24"/>
          <w:lang w:val="es-ES"/>
        </w:rPr>
        <w:t>, 1994). Después</w:t>
      </w:r>
      <w:r w:rsidR="00DE7737">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en 2008</w:t>
      </w:r>
      <w:r w:rsidR="00637CB3">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Bangor</w:t>
      </w:r>
      <w:r w:rsidR="003D3DE2" w:rsidRPr="00A07E39">
        <w:rPr>
          <w:rFonts w:ascii="Times New Roman" w:hAnsi="Times New Roman" w:cs="Times New Roman"/>
          <w:sz w:val="24"/>
          <w:szCs w:val="24"/>
          <w:lang w:val="es-ES"/>
        </w:rPr>
        <w:t xml:space="preserve">, </w:t>
      </w:r>
      <w:proofErr w:type="spellStart"/>
      <w:r w:rsidR="003D3DE2" w:rsidRPr="00A07E39">
        <w:rPr>
          <w:rFonts w:ascii="Times New Roman" w:hAnsi="Times New Roman" w:cs="Times New Roman"/>
          <w:sz w:val="24"/>
          <w:szCs w:val="24"/>
          <w:lang w:val="es-ES"/>
        </w:rPr>
        <w:t>Kortum</w:t>
      </w:r>
      <w:proofErr w:type="spellEnd"/>
      <w:r w:rsidR="003D3DE2" w:rsidRPr="00A07E39">
        <w:rPr>
          <w:rFonts w:ascii="Times New Roman" w:hAnsi="Times New Roman" w:cs="Times New Roman"/>
          <w:sz w:val="24"/>
          <w:szCs w:val="24"/>
          <w:lang w:val="es-ES"/>
        </w:rPr>
        <w:t xml:space="preserve"> y Miller aplicaron esta</w:t>
      </w:r>
      <w:r w:rsidRPr="00A07E39">
        <w:rPr>
          <w:rFonts w:ascii="Times New Roman" w:hAnsi="Times New Roman" w:cs="Times New Roman"/>
          <w:sz w:val="24"/>
          <w:szCs w:val="24"/>
          <w:lang w:val="es-ES"/>
        </w:rPr>
        <w:t xml:space="preserve"> escala a una muestra más grande, la cual estuvo conformada por 2</w:t>
      </w:r>
      <w:r w:rsidR="00AC1BE7">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 xml:space="preserve">324 y aquí se encontró que el </w:t>
      </w:r>
      <w:r w:rsidR="00DE7737">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 de </w:t>
      </w:r>
      <w:proofErr w:type="spellStart"/>
      <w:r w:rsidR="00AC1BE7">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fue de .91, </w:t>
      </w:r>
      <w:r w:rsidR="00DE7737">
        <w:rPr>
          <w:rFonts w:ascii="Times New Roman" w:hAnsi="Times New Roman" w:cs="Times New Roman"/>
          <w:sz w:val="24"/>
          <w:szCs w:val="24"/>
          <w:lang w:val="es-ES"/>
        </w:rPr>
        <w:t>otra</w:t>
      </w:r>
      <w:r w:rsidRPr="00A07E39">
        <w:rPr>
          <w:rFonts w:ascii="Times New Roman" w:hAnsi="Times New Roman" w:cs="Times New Roman"/>
          <w:sz w:val="24"/>
          <w:szCs w:val="24"/>
          <w:lang w:val="es-ES"/>
        </w:rPr>
        <w:t xml:space="preserve"> muy buena confiabilidad. Posteriormente, Lewis y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(2009) realizaron 324 aplicaciones y obtuv</w:t>
      </w:r>
      <w:r w:rsidR="00DE7737">
        <w:rPr>
          <w:rFonts w:ascii="Times New Roman" w:hAnsi="Times New Roman" w:cs="Times New Roman"/>
          <w:sz w:val="24"/>
          <w:szCs w:val="24"/>
          <w:lang w:val="es-ES"/>
        </w:rPr>
        <w:t xml:space="preserve">ieron </w:t>
      </w:r>
      <w:r w:rsidRPr="00A07E39">
        <w:rPr>
          <w:rFonts w:ascii="Times New Roman" w:hAnsi="Times New Roman" w:cs="Times New Roman"/>
          <w:sz w:val="24"/>
          <w:szCs w:val="24"/>
          <w:lang w:val="es-ES"/>
        </w:rPr>
        <w:t xml:space="preserve">un </w:t>
      </w:r>
      <w:r w:rsidR="00DE7737">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 de </w:t>
      </w:r>
      <w:proofErr w:type="spellStart"/>
      <w:r w:rsidR="00AC1BE7">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de .92. </w:t>
      </w:r>
      <w:r w:rsidRPr="00A07E39">
        <w:rPr>
          <w:rFonts w:ascii="Times New Roman" w:hAnsi="Times New Roman" w:cs="Times New Roman"/>
          <w:sz w:val="24"/>
          <w:szCs w:val="24"/>
          <w:lang w:val="es-ES"/>
        </w:rPr>
        <w:lastRenderedPageBreak/>
        <w:t>Como se puede observar</w:t>
      </w:r>
      <w:r w:rsidR="00AC1BE7">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la EUS demostró desde el inicio </w:t>
      </w:r>
      <w:r w:rsidR="00DE7737">
        <w:rPr>
          <w:rFonts w:ascii="Times New Roman" w:hAnsi="Times New Roman" w:cs="Times New Roman"/>
          <w:sz w:val="24"/>
          <w:szCs w:val="24"/>
          <w:lang w:val="es-ES"/>
        </w:rPr>
        <w:t>tener</w:t>
      </w:r>
      <w:r w:rsidR="00AC1BE7">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 xml:space="preserve">muy buenos coeficientes de </w:t>
      </w:r>
      <w:proofErr w:type="spellStart"/>
      <w:r w:rsidR="00AC1BE7">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lo cual significa que presenta muy buena confiabilidad.</w:t>
      </w:r>
    </w:p>
    <w:p w14:paraId="33769E9A" w14:textId="39F61809"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Otra de las mediciones que</w:t>
      </w:r>
      <w:r w:rsidR="00DE7737">
        <w:rPr>
          <w:rFonts w:ascii="Times New Roman" w:hAnsi="Times New Roman" w:cs="Times New Roman"/>
          <w:sz w:val="24"/>
          <w:szCs w:val="24"/>
          <w:lang w:val="es-ES"/>
        </w:rPr>
        <w:t xml:space="preserve"> se necesitaba</w:t>
      </w:r>
      <w:r w:rsidRPr="00A07E39">
        <w:rPr>
          <w:rFonts w:ascii="Times New Roman" w:hAnsi="Times New Roman" w:cs="Times New Roman"/>
          <w:sz w:val="24"/>
          <w:szCs w:val="24"/>
          <w:lang w:val="es-ES"/>
        </w:rPr>
        <w:t xml:space="preserve"> conocer era si dentro de la escala se encuentran factores o no. Los primeros que realizaron estas mediciones fueron Bangor, </w:t>
      </w:r>
      <w:proofErr w:type="spellStart"/>
      <w:r w:rsidRPr="00A07E39">
        <w:rPr>
          <w:rFonts w:ascii="Times New Roman" w:hAnsi="Times New Roman" w:cs="Times New Roman"/>
          <w:sz w:val="24"/>
          <w:szCs w:val="24"/>
          <w:lang w:val="es-ES"/>
        </w:rPr>
        <w:t>Kortum</w:t>
      </w:r>
      <w:proofErr w:type="spellEnd"/>
      <w:r w:rsidRPr="00A07E39">
        <w:rPr>
          <w:rFonts w:ascii="Times New Roman" w:hAnsi="Times New Roman" w:cs="Times New Roman"/>
          <w:sz w:val="24"/>
          <w:szCs w:val="24"/>
          <w:lang w:val="es-ES"/>
        </w:rPr>
        <w:t xml:space="preserve"> y Miller (2008)</w:t>
      </w:r>
      <w:r w:rsidR="00DE7737">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con la misma muestra (2</w:t>
      </w:r>
      <w:r w:rsidR="00AC1BE7">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324) para obtener la confiabilidad</w:t>
      </w:r>
      <w:r w:rsidR="00AC1BE7">
        <w:rPr>
          <w:rFonts w:ascii="Times New Roman" w:hAnsi="Times New Roman" w:cs="Times New Roman"/>
          <w:sz w:val="24"/>
          <w:szCs w:val="24"/>
          <w:lang w:val="es-ES"/>
        </w:rPr>
        <w:t>. R</w:t>
      </w:r>
      <w:r w:rsidRPr="00A07E39">
        <w:rPr>
          <w:rFonts w:ascii="Times New Roman" w:hAnsi="Times New Roman" w:cs="Times New Roman"/>
          <w:sz w:val="24"/>
          <w:szCs w:val="24"/>
          <w:lang w:val="es-ES"/>
        </w:rPr>
        <w:t xml:space="preserve">ealizaron un análisis factorial y encontraron un solo factor, </w:t>
      </w:r>
      <w:r w:rsidR="00AC1BE7">
        <w:rPr>
          <w:rFonts w:ascii="Times New Roman" w:hAnsi="Times New Roman" w:cs="Times New Roman"/>
          <w:sz w:val="24"/>
          <w:szCs w:val="24"/>
          <w:lang w:val="es-ES"/>
        </w:rPr>
        <w:t>que denomina</w:t>
      </w:r>
      <w:r w:rsidR="00DE7737">
        <w:rPr>
          <w:rFonts w:ascii="Times New Roman" w:hAnsi="Times New Roman" w:cs="Times New Roman"/>
          <w:sz w:val="24"/>
          <w:szCs w:val="24"/>
          <w:lang w:val="es-ES"/>
        </w:rPr>
        <w:t>ro</w:t>
      </w:r>
      <w:r w:rsidR="00AC1BE7">
        <w:rPr>
          <w:rFonts w:ascii="Times New Roman" w:hAnsi="Times New Roman" w:cs="Times New Roman"/>
          <w:sz w:val="24"/>
          <w:szCs w:val="24"/>
          <w:lang w:val="es-ES"/>
        </w:rPr>
        <w:t>n</w:t>
      </w:r>
      <w:r w:rsidRPr="00A07E39">
        <w:rPr>
          <w:rFonts w:ascii="Times New Roman" w:hAnsi="Times New Roman" w:cs="Times New Roman"/>
          <w:sz w:val="24"/>
          <w:szCs w:val="24"/>
          <w:lang w:val="es-ES"/>
        </w:rPr>
        <w:t xml:space="preserve"> Usabilidad General (Lewis </w:t>
      </w:r>
      <w:r w:rsidR="00AC1BE7">
        <w:rPr>
          <w:rFonts w:ascii="Times New Roman" w:hAnsi="Times New Roman" w:cs="Times New Roman"/>
          <w:sz w:val="24"/>
          <w:szCs w:val="24"/>
          <w:lang w:val="es-ES"/>
        </w:rPr>
        <w:t>y</w:t>
      </w:r>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2009; </w:t>
      </w:r>
      <w:proofErr w:type="spellStart"/>
      <w:r w:rsidRPr="00A07E39">
        <w:rPr>
          <w:rFonts w:ascii="Times New Roman" w:hAnsi="Times New Roman" w:cs="Times New Roman"/>
          <w:sz w:val="24"/>
          <w:szCs w:val="24"/>
          <w:lang w:val="es-ES"/>
        </w:rPr>
        <w:t>Borsci</w:t>
      </w:r>
      <w:proofErr w:type="spellEnd"/>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Federici</w:t>
      </w:r>
      <w:proofErr w:type="spellEnd"/>
      <w:r w:rsidRPr="00A07E39">
        <w:rPr>
          <w:rFonts w:ascii="Times New Roman" w:hAnsi="Times New Roman" w:cs="Times New Roman"/>
          <w:sz w:val="24"/>
          <w:szCs w:val="24"/>
          <w:lang w:val="es-ES"/>
        </w:rPr>
        <w:t xml:space="preserve"> </w:t>
      </w:r>
      <w:r w:rsidR="00AC1BE7">
        <w:rPr>
          <w:rFonts w:ascii="Times New Roman" w:hAnsi="Times New Roman" w:cs="Times New Roman"/>
          <w:sz w:val="24"/>
          <w:szCs w:val="24"/>
          <w:lang w:val="es-ES"/>
        </w:rPr>
        <w:t>y</w:t>
      </w:r>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Lauriola</w:t>
      </w:r>
      <w:proofErr w:type="spellEnd"/>
      <w:r w:rsidRPr="00A07E39">
        <w:rPr>
          <w:rFonts w:ascii="Times New Roman" w:hAnsi="Times New Roman" w:cs="Times New Roman"/>
          <w:sz w:val="24"/>
          <w:szCs w:val="24"/>
          <w:lang w:val="es-ES"/>
        </w:rPr>
        <w:t xml:space="preserve">, 2009). Lewis y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w:t>
      </w:r>
      <w:r w:rsidR="00DE7737">
        <w:rPr>
          <w:rFonts w:ascii="Times New Roman" w:hAnsi="Times New Roman" w:cs="Times New Roman"/>
          <w:sz w:val="24"/>
          <w:szCs w:val="24"/>
          <w:lang w:val="es-ES"/>
        </w:rPr>
        <w:t>señalaron</w:t>
      </w:r>
      <w:r w:rsidRPr="00A07E39">
        <w:rPr>
          <w:rFonts w:ascii="Times New Roman" w:hAnsi="Times New Roman" w:cs="Times New Roman"/>
          <w:sz w:val="24"/>
          <w:szCs w:val="24"/>
          <w:lang w:val="es-ES"/>
        </w:rPr>
        <w:t xml:space="preserve"> en 2009 que lo más probable e</w:t>
      </w:r>
      <w:r w:rsidR="00604786">
        <w:rPr>
          <w:rFonts w:ascii="Times New Roman" w:hAnsi="Times New Roman" w:cs="Times New Roman"/>
          <w:sz w:val="24"/>
          <w:szCs w:val="24"/>
          <w:lang w:val="es-ES"/>
        </w:rPr>
        <w:t>ra</w:t>
      </w:r>
      <w:r w:rsidRPr="00A07E39">
        <w:rPr>
          <w:rFonts w:ascii="Times New Roman" w:hAnsi="Times New Roman" w:cs="Times New Roman"/>
          <w:sz w:val="24"/>
          <w:szCs w:val="24"/>
          <w:lang w:val="es-ES"/>
        </w:rPr>
        <w:t xml:space="preserve"> </w:t>
      </w:r>
      <w:r w:rsidR="003D3DE2" w:rsidRPr="00A07E39">
        <w:rPr>
          <w:rFonts w:ascii="Times New Roman" w:hAnsi="Times New Roman" w:cs="Times New Roman"/>
          <w:sz w:val="24"/>
          <w:szCs w:val="24"/>
          <w:lang w:val="es-ES"/>
        </w:rPr>
        <w:t>que el grupo de Bangor no vio</w:t>
      </w:r>
      <w:r w:rsidRPr="00A07E39">
        <w:rPr>
          <w:rFonts w:ascii="Times New Roman" w:hAnsi="Times New Roman" w:cs="Times New Roman"/>
          <w:sz w:val="24"/>
          <w:szCs w:val="24"/>
          <w:lang w:val="es-ES"/>
        </w:rPr>
        <w:t xml:space="preserve"> la posibil</w:t>
      </w:r>
      <w:r w:rsidR="003D3DE2" w:rsidRPr="00A07E39">
        <w:rPr>
          <w:rFonts w:ascii="Times New Roman" w:hAnsi="Times New Roman" w:cs="Times New Roman"/>
          <w:sz w:val="24"/>
          <w:szCs w:val="24"/>
          <w:lang w:val="es-ES"/>
        </w:rPr>
        <w:t>idad de que esta escala pudiera</w:t>
      </w:r>
      <w:r w:rsidRPr="00A07E39">
        <w:rPr>
          <w:rFonts w:ascii="Times New Roman" w:hAnsi="Times New Roman" w:cs="Times New Roman"/>
          <w:sz w:val="24"/>
          <w:szCs w:val="24"/>
          <w:lang w:val="es-ES"/>
        </w:rPr>
        <w:t xml:space="preserve"> tener más de un solo factor. </w:t>
      </w:r>
    </w:p>
    <w:p w14:paraId="68AF4E9D" w14:textId="0B44E85F" w:rsidR="001E6FD1" w:rsidRPr="00A07E39" w:rsidRDefault="00604786" w:rsidP="00A07E39">
      <w:pPr>
        <w:spacing w:line="360" w:lineRule="auto"/>
        <w:jc w:val="both"/>
        <w:rPr>
          <w:rFonts w:ascii="Times New Roman" w:hAnsi="Times New Roman" w:cs="Times New Roman"/>
          <w:lang w:val="es-ES"/>
        </w:rPr>
      </w:pPr>
      <w:r>
        <w:rPr>
          <w:rFonts w:ascii="Times New Roman" w:hAnsi="Times New Roman" w:cs="Times New Roman"/>
          <w:sz w:val="24"/>
          <w:szCs w:val="24"/>
          <w:lang w:val="es-ES"/>
        </w:rPr>
        <w:t>M</w:t>
      </w:r>
      <w:r w:rsidR="00D95488" w:rsidRPr="00A07E39">
        <w:rPr>
          <w:rFonts w:ascii="Times New Roman" w:hAnsi="Times New Roman" w:cs="Times New Roman"/>
          <w:sz w:val="24"/>
          <w:szCs w:val="24"/>
          <w:lang w:val="es-ES"/>
        </w:rPr>
        <w:t xml:space="preserve">ás adelante, </w:t>
      </w:r>
      <w:r>
        <w:rPr>
          <w:rFonts w:ascii="Times New Roman" w:hAnsi="Times New Roman" w:cs="Times New Roman"/>
          <w:sz w:val="24"/>
          <w:szCs w:val="24"/>
          <w:lang w:val="es-ES"/>
        </w:rPr>
        <w:t>ellos mismos</w:t>
      </w:r>
      <w:r w:rsidR="00D95488" w:rsidRPr="00A07E39">
        <w:rPr>
          <w:rFonts w:ascii="Times New Roman" w:hAnsi="Times New Roman" w:cs="Times New Roman"/>
          <w:sz w:val="24"/>
          <w:szCs w:val="24"/>
          <w:lang w:val="es-ES"/>
        </w:rPr>
        <w:t xml:space="preserve"> (2009) </w:t>
      </w:r>
      <w:r>
        <w:rPr>
          <w:rFonts w:ascii="Times New Roman" w:hAnsi="Times New Roman" w:cs="Times New Roman"/>
          <w:sz w:val="24"/>
          <w:szCs w:val="24"/>
          <w:lang w:val="es-ES"/>
        </w:rPr>
        <w:t>hicieron</w:t>
      </w:r>
      <w:r w:rsidR="00D95488" w:rsidRPr="00A07E39">
        <w:rPr>
          <w:rFonts w:ascii="Times New Roman" w:hAnsi="Times New Roman" w:cs="Times New Roman"/>
          <w:sz w:val="24"/>
          <w:szCs w:val="24"/>
          <w:lang w:val="es-ES"/>
        </w:rPr>
        <w:t xml:space="preserve"> una investigación para poder conocer la estructura factorial del EUS, </w:t>
      </w:r>
      <w:r>
        <w:rPr>
          <w:rFonts w:ascii="Times New Roman" w:hAnsi="Times New Roman" w:cs="Times New Roman"/>
          <w:sz w:val="24"/>
          <w:szCs w:val="24"/>
          <w:lang w:val="es-ES"/>
        </w:rPr>
        <w:t xml:space="preserve">con </w:t>
      </w:r>
      <w:r w:rsidR="00D95488" w:rsidRPr="00A07E39">
        <w:rPr>
          <w:rFonts w:ascii="Times New Roman" w:hAnsi="Times New Roman" w:cs="Times New Roman"/>
          <w:sz w:val="24"/>
          <w:szCs w:val="24"/>
          <w:lang w:val="es-ES"/>
        </w:rPr>
        <w:t>una muestra de 324 sujetos</w:t>
      </w:r>
      <w:r w:rsidR="00637CB3">
        <w:rPr>
          <w:rFonts w:ascii="Times New Roman" w:hAnsi="Times New Roman" w:cs="Times New Roman"/>
          <w:sz w:val="24"/>
          <w:szCs w:val="24"/>
          <w:lang w:val="es-ES"/>
        </w:rPr>
        <w:t>, que</w:t>
      </w:r>
      <w:r w:rsidR="00D95488" w:rsidRPr="00A07E3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después </w:t>
      </w:r>
      <w:r w:rsidR="00D95488" w:rsidRPr="00A07E39">
        <w:rPr>
          <w:rFonts w:ascii="Times New Roman" w:hAnsi="Times New Roman" w:cs="Times New Roman"/>
          <w:sz w:val="24"/>
          <w:szCs w:val="24"/>
          <w:lang w:val="es-ES"/>
        </w:rPr>
        <w:t xml:space="preserve">compararon </w:t>
      </w:r>
      <w:r>
        <w:rPr>
          <w:rFonts w:ascii="Times New Roman" w:hAnsi="Times New Roman" w:cs="Times New Roman"/>
          <w:sz w:val="24"/>
          <w:szCs w:val="24"/>
          <w:lang w:val="es-ES"/>
        </w:rPr>
        <w:t>con los de</w:t>
      </w:r>
      <w:r w:rsidR="00D95488" w:rsidRPr="00A07E39">
        <w:rPr>
          <w:rFonts w:ascii="Times New Roman" w:hAnsi="Times New Roman" w:cs="Times New Roman"/>
          <w:sz w:val="24"/>
          <w:szCs w:val="24"/>
          <w:lang w:val="es-ES"/>
        </w:rPr>
        <w:t xml:space="preserve"> Bangor et al (2008, en Lewis </w:t>
      </w:r>
      <w:r w:rsidR="00AC1BE7">
        <w:rPr>
          <w:rFonts w:ascii="Times New Roman" w:hAnsi="Times New Roman" w:cs="Times New Roman"/>
          <w:sz w:val="24"/>
          <w:szCs w:val="24"/>
          <w:lang w:val="es-ES"/>
        </w:rPr>
        <w:t>y</w:t>
      </w:r>
      <w:r w:rsidR="00D95488" w:rsidRPr="00A07E39">
        <w:rPr>
          <w:rFonts w:ascii="Times New Roman" w:hAnsi="Times New Roman" w:cs="Times New Roman"/>
          <w:sz w:val="24"/>
          <w:szCs w:val="24"/>
          <w:lang w:val="es-ES"/>
        </w:rPr>
        <w:t xml:space="preserve"> </w:t>
      </w:r>
      <w:proofErr w:type="spellStart"/>
      <w:r w:rsidR="00D95488" w:rsidRPr="00A07E39">
        <w:rPr>
          <w:rFonts w:ascii="Times New Roman" w:hAnsi="Times New Roman" w:cs="Times New Roman"/>
          <w:sz w:val="24"/>
          <w:szCs w:val="24"/>
          <w:lang w:val="es-ES"/>
        </w:rPr>
        <w:t>Sauro</w:t>
      </w:r>
      <w:proofErr w:type="spellEnd"/>
      <w:r w:rsidR="00D95488" w:rsidRPr="00A07E39">
        <w:rPr>
          <w:rFonts w:ascii="Times New Roman" w:hAnsi="Times New Roman" w:cs="Times New Roman"/>
          <w:sz w:val="24"/>
          <w:szCs w:val="24"/>
          <w:lang w:val="es-ES"/>
        </w:rPr>
        <w:t>, 2009)</w:t>
      </w:r>
      <w:r>
        <w:rPr>
          <w:rFonts w:ascii="Times New Roman" w:hAnsi="Times New Roman" w:cs="Times New Roman"/>
          <w:sz w:val="24"/>
          <w:szCs w:val="24"/>
          <w:lang w:val="es-ES"/>
        </w:rPr>
        <w:t>; de esa manera</w:t>
      </w:r>
      <w:r w:rsidR="00D95488" w:rsidRPr="00A07E3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buscaron </w:t>
      </w:r>
      <w:r w:rsidR="00D95488" w:rsidRPr="00A07E39">
        <w:rPr>
          <w:rFonts w:ascii="Times New Roman" w:hAnsi="Times New Roman" w:cs="Times New Roman"/>
          <w:sz w:val="24"/>
          <w:szCs w:val="24"/>
          <w:lang w:val="es-ES"/>
        </w:rPr>
        <w:t xml:space="preserve">obtener </w:t>
      </w:r>
      <w:r>
        <w:rPr>
          <w:rFonts w:ascii="Times New Roman" w:hAnsi="Times New Roman" w:cs="Times New Roman"/>
          <w:sz w:val="24"/>
          <w:szCs w:val="24"/>
          <w:lang w:val="es-ES"/>
        </w:rPr>
        <w:t>con</w:t>
      </w:r>
      <w:r w:rsidR="00D95488" w:rsidRPr="00A07E39">
        <w:rPr>
          <w:rFonts w:ascii="Times New Roman" w:hAnsi="Times New Roman" w:cs="Times New Roman"/>
          <w:sz w:val="24"/>
          <w:szCs w:val="24"/>
          <w:lang w:val="es-ES"/>
        </w:rPr>
        <w:t xml:space="preserve"> los nuevos datos tanto </w:t>
      </w:r>
      <w:r>
        <w:rPr>
          <w:rFonts w:ascii="Times New Roman" w:hAnsi="Times New Roman" w:cs="Times New Roman"/>
          <w:sz w:val="24"/>
          <w:szCs w:val="24"/>
          <w:lang w:val="es-ES"/>
        </w:rPr>
        <w:t xml:space="preserve">la </w:t>
      </w:r>
      <w:r w:rsidR="00D95488" w:rsidRPr="00A07E39">
        <w:rPr>
          <w:rFonts w:ascii="Times New Roman" w:hAnsi="Times New Roman" w:cs="Times New Roman"/>
          <w:sz w:val="24"/>
          <w:szCs w:val="24"/>
          <w:lang w:val="es-ES"/>
        </w:rPr>
        <w:t xml:space="preserve">confiabilidad como la validez del EUS. En </w:t>
      </w:r>
      <w:r>
        <w:rPr>
          <w:rFonts w:ascii="Times New Roman" w:hAnsi="Times New Roman" w:cs="Times New Roman"/>
          <w:sz w:val="24"/>
          <w:szCs w:val="24"/>
          <w:lang w:val="es-ES"/>
        </w:rPr>
        <w:t>dicha</w:t>
      </w:r>
      <w:r w:rsidR="00D95488" w:rsidRPr="00A07E39">
        <w:rPr>
          <w:rFonts w:ascii="Times New Roman" w:hAnsi="Times New Roman" w:cs="Times New Roman"/>
          <w:sz w:val="24"/>
          <w:szCs w:val="24"/>
          <w:lang w:val="es-ES"/>
        </w:rPr>
        <w:t xml:space="preserve"> investigación se encontró que en la escala existen dos factores y no uno como </w:t>
      </w:r>
      <w:r>
        <w:rPr>
          <w:rFonts w:ascii="Times New Roman" w:hAnsi="Times New Roman" w:cs="Times New Roman"/>
          <w:sz w:val="24"/>
          <w:szCs w:val="24"/>
          <w:lang w:val="es-ES"/>
        </w:rPr>
        <w:t xml:space="preserve">dijo </w:t>
      </w:r>
      <w:r w:rsidR="00D95488" w:rsidRPr="00A07E39">
        <w:rPr>
          <w:rFonts w:ascii="Times New Roman" w:hAnsi="Times New Roman" w:cs="Times New Roman"/>
          <w:sz w:val="24"/>
          <w:szCs w:val="24"/>
          <w:lang w:val="es-ES"/>
        </w:rPr>
        <w:t xml:space="preserve">el grupo de Bangor. </w:t>
      </w:r>
      <w:r w:rsidR="00AC1BE7">
        <w:rPr>
          <w:rFonts w:ascii="Times New Roman" w:hAnsi="Times New Roman" w:cs="Times New Roman"/>
          <w:sz w:val="24"/>
          <w:szCs w:val="24"/>
          <w:lang w:val="es-ES"/>
        </w:rPr>
        <w:t>Ahí</w:t>
      </w:r>
      <w:r w:rsidR="00D95488" w:rsidRPr="00A07E39">
        <w:rPr>
          <w:rFonts w:ascii="Times New Roman" w:hAnsi="Times New Roman" w:cs="Times New Roman"/>
          <w:sz w:val="24"/>
          <w:szCs w:val="24"/>
          <w:lang w:val="es-ES"/>
        </w:rPr>
        <w:t xml:space="preserve"> el primer factor correspond</w:t>
      </w:r>
      <w:r>
        <w:rPr>
          <w:rFonts w:ascii="Times New Roman" w:hAnsi="Times New Roman" w:cs="Times New Roman"/>
          <w:sz w:val="24"/>
          <w:szCs w:val="24"/>
          <w:lang w:val="es-ES"/>
        </w:rPr>
        <w:t>ía</w:t>
      </w:r>
      <w:r w:rsidR="00D95488" w:rsidRPr="00A07E39">
        <w:rPr>
          <w:rFonts w:ascii="Times New Roman" w:hAnsi="Times New Roman" w:cs="Times New Roman"/>
          <w:sz w:val="24"/>
          <w:szCs w:val="24"/>
          <w:lang w:val="es-ES"/>
        </w:rPr>
        <w:t xml:space="preserve"> a los ítems 1, 2, 3, 5, 6, 7, 8, 9</w:t>
      </w:r>
      <w:r w:rsidR="00AC1BE7">
        <w:rPr>
          <w:rFonts w:ascii="Times New Roman" w:hAnsi="Times New Roman" w:cs="Times New Roman"/>
          <w:sz w:val="24"/>
          <w:szCs w:val="24"/>
          <w:lang w:val="es-ES"/>
        </w:rPr>
        <w:t xml:space="preserve">, </w:t>
      </w:r>
      <w:r>
        <w:rPr>
          <w:rFonts w:ascii="Times New Roman" w:hAnsi="Times New Roman" w:cs="Times New Roman"/>
          <w:sz w:val="24"/>
          <w:szCs w:val="24"/>
          <w:lang w:val="es-ES"/>
        </w:rPr>
        <w:t>que</w:t>
      </w:r>
      <w:r w:rsidR="00D95488" w:rsidRPr="00A07E39">
        <w:rPr>
          <w:rFonts w:ascii="Times New Roman" w:hAnsi="Times New Roman" w:cs="Times New Roman"/>
          <w:sz w:val="24"/>
          <w:szCs w:val="24"/>
          <w:lang w:val="es-ES"/>
        </w:rPr>
        <w:t xml:space="preserve"> denomina</w:t>
      </w:r>
      <w:r w:rsidR="00637CB3">
        <w:rPr>
          <w:rFonts w:ascii="Times New Roman" w:hAnsi="Times New Roman" w:cs="Times New Roman"/>
          <w:sz w:val="24"/>
          <w:szCs w:val="24"/>
          <w:lang w:val="es-ES"/>
        </w:rPr>
        <w:t>ro</w:t>
      </w:r>
      <w:r w:rsidR="00D95488" w:rsidRPr="00A07E39">
        <w:rPr>
          <w:rFonts w:ascii="Times New Roman" w:hAnsi="Times New Roman" w:cs="Times New Roman"/>
          <w:sz w:val="24"/>
          <w:szCs w:val="24"/>
          <w:lang w:val="es-ES"/>
        </w:rPr>
        <w:t>n Usabilidad; y el segundo factor a los ítems 4 y 10</w:t>
      </w:r>
      <w:r>
        <w:rPr>
          <w:rFonts w:ascii="Times New Roman" w:hAnsi="Times New Roman" w:cs="Times New Roman"/>
          <w:sz w:val="24"/>
          <w:szCs w:val="24"/>
          <w:lang w:val="es-ES"/>
        </w:rPr>
        <w:t>, que</w:t>
      </w:r>
      <w:r w:rsidR="00D95488" w:rsidRPr="00A07E39">
        <w:rPr>
          <w:rFonts w:ascii="Times New Roman" w:hAnsi="Times New Roman" w:cs="Times New Roman"/>
          <w:sz w:val="24"/>
          <w:szCs w:val="24"/>
          <w:lang w:val="es-ES"/>
        </w:rPr>
        <w:t xml:space="preserve"> denomina</w:t>
      </w:r>
      <w:r w:rsidR="00637CB3">
        <w:rPr>
          <w:rFonts w:ascii="Times New Roman" w:hAnsi="Times New Roman" w:cs="Times New Roman"/>
          <w:sz w:val="24"/>
          <w:szCs w:val="24"/>
          <w:lang w:val="es-ES"/>
        </w:rPr>
        <w:t>ro</w:t>
      </w:r>
      <w:r w:rsidR="00D95488" w:rsidRPr="00A07E39">
        <w:rPr>
          <w:rFonts w:ascii="Times New Roman" w:hAnsi="Times New Roman" w:cs="Times New Roman"/>
          <w:sz w:val="24"/>
          <w:szCs w:val="24"/>
          <w:lang w:val="es-ES"/>
        </w:rPr>
        <w:t xml:space="preserve">n Facilidad de Aprendizaje (Lewis </w:t>
      </w:r>
      <w:r w:rsidR="00AC1BE7">
        <w:rPr>
          <w:rFonts w:ascii="Times New Roman" w:hAnsi="Times New Roman" w:cs="Times New Roman"/>
          <w:sz w:val="24"/>
          <w:szCs w:val="24"/>
          <w:lang w:val="es-ES"/>
        </w:rPr>
        <w:t>y</w:t>
      </w:r>
      <w:r w:rsidR="00D95488" w:rsidRPr="00A07E39">
        <w:rPr>
          <w:rFonts w:ascii="Times New Roman" w:hAnsi="Times New Roman" w:cs="Times New Roman"/>
          <w:sz w:val="24"/>
          <w:szCs w:val="24"/>
          <w:lang w:val="es-ES"/>
        </w:rPr>
        <w:t xml:space="preserve"> </w:t>
      </w:r>
      <w:proofErr w:type="spellStart"/>
      <w:r w:rsidR="00D95488" w:rsidRPr="00A07E39">
        <w:rPr>
          <w:rFonts w:ascii="Times New Roman" w:hAnsi="Times New Roman" w:cs="Times New Roman"/>
          <w:sz w:val="24"/>
          <w:szCs w:val="24"/>
          <w:lang w:val="es-ES"/>
        </w:rPr>
        <w:t>Sauro</w:t>
      </w:r>
      <w:proofErr w:type="spellEnd"/>
      <w:r w:rsidR="00D95488" w:rsidRPr="00A07E39">
        <w:rPr>
          <w:rFonts w:ascii="Times New Roman" w:hAnsi="Times New Roman" w:cs="Times New Roman"/>
          <w:sz w:val="24"/>
          <w:szCs w:val="24"/>
          <w:lang w:val="es-ES"/>
        </w:rPr>
        <w:t>, 2009).</w:t>
      </w:r>
    </w:p>
    <w:p w14:paraId="2F55303C" w14:textId="0986CCB7" w:rsidR="001E6FD1" w:rsidRPr="00A07E39" w:rsidRDefault="00D95488" w:rsidP="00A07E39">
      <w:pPr>
        <w:spacing w:line="360" w:lineRule="auto"/>
        <w:jc w:val="both"/>
        <w:rPr>
          <w:rFonts w:ascii="Times New Roman" w:hAnsi="Times New Roman" w:cs="Times New Roman"/>
          <w:lang w:val="es-ES"/>
        </w:rPr>
      </w:pPr>
      <w:r w:rsidRPr="00B02B9D">
        <w:rPr>
          <w:rFonts w:ascii="Times New Roman" w:hAnsi="Times New Roman" w:cs="Times New Roman"/>
          <w:color w:val="auto"/>
          <w:sz w:val="24"/>
          <w:szCs w:val="24"/>
          <w:lang w:val="es-ES"/>
        </w:rPr>
        <w:t xml:space="preserve">Por último, </w:t>
      </w:r>
      <w:proofErr w:type="spellStart"/>
      <w:r w:rsidRPr="00B02B9D">
        <w:rPr>
          <w:rFonts w:ascii="Times New Roman" w:hAnsi="Times New Roman" w:cs="Times New Roman"/>
          <w:color w:val="auto"/>
          <w:sz w:val="24"/>
          <w:szCs w:val="24"/>
          <w:lang w:val="es-ES"/>
        </w:rPr>
        <w:t>Borsci</w:t>
      </w:r>
      <w:proofErr w:type="spellEnd"/>
      <w:r w:rsidRPr="00B02B9D">
        <w:rPr>
          <w:rFonts w:ascii="Times New Roman" w:hAnsi="Times New Roman" w:cs="Times New Roman"/>
          <w:color w:val="auto"/>
          <w:sz w:val="24"/>
          <w:szCs w:val="24"/>
          <w:lang w:val="es-ES"/>
        </w:rPr>
        <w:t xml:space="preserve">, </w:t>
      </w:r>
      <w:proofErr w:type="spellStart"/>
      <w:r w:rsidRPr="00B02B9D">
        <w:rPr>
          <w:rFonts w:ascii="Times New Roman" w:hAnsi="Times New Roman" w:cs="Times New Roman"/>
          <w:color w:val="auto"/>
          <w:sz w:val="24"/>
          <w:szCs w:val="24"/>
          <w:lang w:val="es-ES"/>
        </w:rPr>
        <w:t>Federici</w:t>
      </w:r>
      <w:proofErr w:type="spellEnd"/>
      <w:r w:rsidRPr="00B02B9D">
        <w:rPr>
          <w:rFonts w:ascii="Times New Roman" w:hAnsi="Times New Roman" w:cs="Times New Roman"/>
          <w:color w:val="auto"/>
          <w:sz w:val="24"/>
          <w:szCs w:val="24"/>
          <w:lang w:val="es-ES"/>
        </w:rPr>
        <w:t xml:space="preserve"> y </w:t>
      </w:r>
      <w:proofErr w:type="spellStart"/>
      <w:r w:rsidRPr="00B02B9D">
        <w:rPr>
          <w:rFonts w:ascii="Times New Roman" w:hAnsi="Times New Roman" w:cs="Times New Roman"/>
          <w:color w:val="auto"/>
          <w:sz w:val="24"/>
          <w:szCs w:val="24"/>
          <w:lang w:val="es-ES"/>
        </w:rPr>
        <w:t>Lauriola</w:t>
      </w:r>
      <w:proofErr w:type="spellEnd"/>
      <w:r w:rsidRPr="00B02B9D">
        <w:rPr>
          <w:rFonts w:ascii="Times New Roman" w:hAnsi="Times New Roman" w:cs="Times New Roman"/>
          <w:color w:val="auto"/>
          <w:sz w:val="24"/>
          <w:szCs w:val="24"/>
          <w:lang w:val="es-ES"/>
        </w:rPr>
        <w:t xml:space="preserve"> (2009)</w:t>
      </w:r>
      <w:r w:rsidR="007F622E">
        <w:rPr>
          <w:rFonts w:ascii="Times New Roman" w:hAnsi="Times New Roman" w:cs="Times New Roman"/>
          <w:color w:val="auto"/>
          <w:sz w:val="24"/>
          <w:szCs w:val="24"/>
          <w:lang w:val="es-ES"/>
        </w:rPr>
        <w:t xml:space="preserve">, </w:t>
      </w:r>
      <w:r w:rsidR="00691D6A">
        <w:rPr>
          <w:rFonts w:ascii="Times New Roman" w:hAnsi="Times New Roman" w:cs="Times New Roman"/>
          <w:color w:val="auto"/>
          <w:sz w:val="24"/>
          <w:szCs w:val="24"/>
          <w:lang w:val="es-ES"/>
        </w:rPr>
        <w:t>con</w:t>
      </w:r>
      <w:r w:rsidRPr="00B02B9D">
        <w:rPr>
          <w:rFonts w:ascii="Times New Roman" w:hAnsi="Times New Roman" w:cs="Times New Roman"/>
          <w:color w:val="auto"/>
          <w:sz w:val="24"/>
          <w:szCs w:val="24"/>
          <w:lang w:val="es-ES"/>
        </w:rPr>
        <w:t xml:space="preserve"> una muestra de 196 participantes </w:t>
      </w:r>
      <w:r w:rsidR="00691D6A">
        <w:rPr>
          <w:rFonts w:ascii="Times New Roman" w:hAnsi="Times New Roman" w:cs="Times New Roman"/>
          <w:color w:val="auto"/>
          <w:sz w:val="24"/>
          <w:szCs w:val="24"/>
          <w:lang w:val="es-ES"/>
        </w:rPr>
        <w:t>italianos</w:t>
      </w:r>
      <w:r w:rsidR="00637CB3">
        <w:rPr>
          <w:rFonts w:ascii="Times New Roman" w:hAnsi="Times New Roman" w:cs="Times New Roman"/>
          <w:color w:val="auto"/>
          <w:sz w:val="24"/>
          <w:szCs w:val="24"/>
          <w:lang w:val="es-ES"/>
        </w:rPr>
        <w:t>,</w:t>
      </w:r>
      <w:r w:rsidR="00691D6A">
        <w:rPr>
          <w:rFonts w:ascii="Times New Roman" w:hAnsi="Times New Roman" w:cs="Times New Roman"/>
          <w:color w:val="auto"/>
          <w:sz w:val="24"/>
          <w:szCs w:val="24"/>
          <w:lang w:val="es-ES"/>
        </w:rPr>
        <w:t xml:space="preserve"> </w:t>
      </w:r>
      <w:r w:rsidRPr="00B02B9D">
        <w:rPr>
          <w:rFonts w:ascii="Times New Roman" w:hAnsi="Times New Roman" w:cs="Times New Roman"/>
          <w:color w:val="auto"/>
          <w:sz w:val="24"/>
          <w:szCs w:val="24"/>
          <w:lang w:val="es-ES"/>
        </w:rPr>
        <w:t>mostraron que los dos factores (usabilidad y facilidad de aprendizaje) son independientes</w:t>
      </w:r>
      <w:r w:rsidR="00691D6A">
        <w:rPr>
          <w:rFonts w:ascii="Times New Roman" w:hAnsi="Times New Roman" w:cs="Times New Roman"/>
          <w:color w:val="auto"/>
          <w:sz w:val="24"/>
          <w:szCs w:val="24"/>
          <w:lang w:val="es-ES"/>
        </w:rPr>
        <w:t>; ellos</w:t>
      </w:r>
      <w:r w:rsidRPr="00B02B9D">
        <w:rPr>
          <w:rFonts w:ascii="Times New Roman" w:hAnsi="Times New Roman" w:cs="Times New Roman"/>
          <w:color w:val="auto"/>
          <w:sz w:val="24"/>
          <w:szCs w:val="24"/>
          <w:lang w:val="es-ES"/>
        </w:rPr>
        <w:t xml:space="preserve"> presentaron un modelo menos restrictivo con factores cor</w:t>
      </w:r>
      <w:r w:rsidR="003D3DE2" w:rsidRPr="00B02B9D">
        <w:rPr>
          <w:rFonts w:ascii="Times New Roman" w:hAnsi="Times New Roman" w:cs="Times New Roman"/>
          <w:color w:val="auto"/>
          <w:sz w:val="24"/>
          <w:szCs w:val="24"/>
          <w:lang w:val="es-ES"/>
        </w:rPr>
        <w:t>relacionados</w:t>
      </w:r>
      <w:r w:rsidR="00691D6A">
        <w:rPr>
          <w:rFonts w:ascii="Times New Roman" w:hAnsi="Times New Roman" w:cs="Times New Roman"/>
          <w:color w:val="auto"/>
          <w:sz w:val="24"/>
          <w:szCs w:val="24"/>
          <w:lang w:val="es-ES"/>
        </w:rPr>
        <w:t xml:space="preserve"> cuya </w:t>
      </w:r>
      <w:r w:rsidR="007F622E">
        <w:rPr>
          <w:rFonts w:ascii="Times New Roman" w:hAnsi="Times New Roman" w:cs="Times New Roman"/>
          <w:color w:val="auto"/>
          <w:sz w:val="24"/>
          <w:szCs w:val="24"/>
          <w:lang w:val="es-ES"/>
        </w:rPr>
        <w:t>información</w:t>
      </w:r>
      <w:r w:rsidR="003D3DE2" w:rsidRPr="00B02B9D">
        <w:rPr>
          <w:rFonts w:ascii="Times New Roman" w:hAnsi="Times New Roman" w:cs="Times New Roman"/>
          <w:color w:val="auto"/>
          <w:sz w:val="24"/>
          <w:szCs w:val="24"/>
          <w:lang w:val="es-ES"/>
        </w:rPr>
        <w:t xml:space="preserve"> </w:t>
      </w:r>
      <w:r w:rsidR="00691D6A">
        <w:rPr>
          <w:rFonts w:ascii="Times New Roman" w:hAnsi="Times New Roman" w:cs="Times New Roman"/>
          <w:color w:val="auto"/>
          <w:sz w:val="24"/>
          <w:szCs w:val="24"/>
          <w:lang w:val="es-ES"/>
        </w:rPr>
        <w:t xml:space="preserve">era opuesta </w:t>
      </w:r>
      <w:r w:rsidR="003D3DE2" w:rsidRPr="00B02B9D">
        <w:rPr>
          <w:rFonts w:ascii="Times New Roman" w:hAnsi="Times New Roman" w:cs="Times New Roman"/>
          <w:color w:val="auto"/>
          <w:sz w:val="24"/>
          <w:szCs w:val="24"/>
          <w:lang w:val="es-ES"/>
        </w:rPr>
        <w:t>a</w:t>
      </w:r>
      <w:r w:rsidR="007F622E">
        <w:rPr>
          <w:rFonts w:ascii="Times New Roman" w:hAnsi="Times New Roman" w:cs="Times New Roman"/>
          <w:color w:val="auto"/>
          <w:sz w:val="24"/>
          <w:szCs w:val="24"/>
          <w:lang w:val="es-ES"/>
        </w:rPr>
        <w:t xml:space="preserve"> </w:t>
      </w:r>
      <w:r w:rsidRPr="00B02B9D">
        <w:rPr>
          <w:rFonts w:ascii="Times New Roman" w:hAnsi="Times New Roman" w:cs="Times New Roman"/>
          <w:color w:val="auto"/>
          <w:sz w:val="24"/>
          <w:szCs w:val="24"/>
          <w:lang w:val="es-ES"/>
        </w:rPr>
        <w:t>l</w:t>
      </w:r>
      <w:r w:rsidR="007F622E">
        <w:rPr>
          <w:rFonts w:ascii="Times New Roman" w:hAnsi="Times New Roman" w:cs="Times New Roman"/>
          <w:color w:val="auto"/>
          <w:sz w:val="24"/>
          <w:szCs w:val="24"/>
          <w:lang w:val="es-ES"/>
        </w:rPr>
        <w:t>a</w:t>
      </w:r>
      <w:r w:rsidRPr="00B02B9D">
        <w:rPr>
          <w:rFonts w:ascii="Times New Roman" w:hAnsi="Times New Roman" w:cs="Times New Roman"/>
          <w:color w:val="auto"/>
          <w:sz w:val="24"/>
          <w:szCs w:val="24"/>
          <w:lang w:val="es-ES"/>
        </w:rPr>
        <w:t xml:space="preserve"> </w:t>
      </w:r>
      <w:r w:rsidR="007F622E">
        <w:rPr>
          <w:rFonts w:ascii="Times New Roman" w:hAnsi="Times New Roman" w:cs="Times New Roman"/>
          <w:color w:val="auto"/>
          <w:sz w:val="24"/>
          <w:szCs w:val="24"/>
          <w:lang w:val="es-ES"/>
        </w:rPr>
        <w:t xml:space="preserve">del </w:t>
      </w:r>
      <w:r w:rsidRPr="00B02B9D">
        <w:rPr>
          <w:rFonts w:ascii="Times New Roman" w:hAnsi="Times New Roman" w:cs="Times New Roman"/>
          <w:color w:val="auto"/>
          <w:sz w:val="24"/>
          <w:szCs w:val="24"/>
          <w:lang w:val="es-ES"/>
        </w:rPr>
        <w:t xml:space="preserve">trabajo de Lewis y </w:t>
      </w:r>
      <w:proofErr w:type="spellStart"/>
      <w:r w:rsidRPr="00B02B9D">
        <w:rPr>
          <w:rFonts w:ascii="Times New Roman" w:hAnsi="Times New Roman" w:cs="Times New Roman"/>
          <w:color w:val="auto"/>
          <w:sz w:val="24"/>
          <w:szCs w:val="24"/>
          <w:lang w:val="es-ES"/>
        </w:rPr>
        <w:t>Sauro</w:t>
      </w:r>
      <w:proofErr w:type="spellEnd"/>
      <w:r w:rsidR="007F622E">
        <w:rPr>
          <w:rFonts w:ascii="Times New Roman" w:hAnsi="Times New Roman" w:cs="Times New Roman"/>
          <w:color w:val="auto"/>
          <w:sz w:val="24"/>
          <w:szCs w:val="24"/>
          <w:lang w:val="es-ES"/>
        </w:rPr>
        <w:t>, quienes</w:t>
      </w:r>
      <w:r w:rsidRPr="00B02B9D">
        <w:rPr>
          <w:rFonts w:ascii="Times New Roman" w:hAnsi="Times New Roman" w:cs="Times New Roman"/>
          <w:color w:val="auto"/>
          <w:sz w:val="24"/>
          <w:szCs w:val="24"/>
          <w:lang w:val="es-ES"/>
        </w:rPr>
        <w:t xml:space="preserve"> no encontraron </w:t>
      </w:r>
      <w:r w:rsidR="00691D6A">
        <w:rPr>
          <w:rFonts w:ascii="Times New Roman" w:hAnsi="Times New Roman" w:cs="Times New Roman"/>
          <w:color w:val="auto"/>
          <w:sz w:val="24"/>
          <w:szCs w:val="24"/>
          <w:lang w:val="es-ES"/>
        </w:rPr>
        <w:t>dicha</w:t>
      </w:r>
      <w:r w:rsidRPr="00B02B9D">
        <w:rPr>
          <w:rFonts w:ascii="Times New Roman" w:hAnsi="Times New Roman" w:cs="Times New Roman"/>
          <w:color w:val="auto"/>
          <w:sz w:val="24"/>
          <w:szCs w:val="24"/>
          <w:lang w:val="es-ES"/>
        </w:rPr>
        <w:t xml:space="preserve"> correlación entre </w:t>
      </w:r>
      <w:r w:rsidR="007F622E">
        <w:rPr>
          <w:rFonts w:ascii="Times New Roman" w:hAnsi="Times New Roman" w:cs="Times New Roman"/>
          <w:color w:val="auto"/>
          <w:sz w:val="24"/>
          <w:szCs w:val="24"/>
          <w:lang w:val="es-ES"/>
        </w:rPr>
        <w:t xml:space="preserve">los </w:t>
      </w:r>
      <w:r w:rsidRPr="00B02B9D">
        <w:rPr>
          <w:rFonts w:ascii="Times New Roman" w:hAnsi="Times New Roman" w:cs="Times New Roman"/>
          <w:color w:val="auto"/>
          <w:sz w:val="24"/>
          <w:szCs w:val="24"/>
          <w:lang w:val="es-ES"/>
        </w:rPr>
        <w:t>factores.</w:t>
      </w:r>
      <w:r w:rsidR="00691D6A">
        <w:rPr>
          <w:rFonts w:ascii="Times New Roman" w:hAnsi="Times New Roman" w:cs="Times New Roman"/>
          <w:color w:val="auto"/>
          <w:sz w:val="24"/>
          <w:szCs w:val="24"/>
          <w:lang w:val="es-ES"/>
        </w:rPr>
        <w:t xml:space="preserve"> Lo que sí observaron fue </w:t>
      </w:r>
      <w:r w:rsidRPr="00B02B9D">
        <w:rPr>
          <w:rFonts w:ascii="Times New Roman" w:hAnsi="Times New Roman" w:cs="Times New Roman"/>
          <w:color w:val="auto"/>
          <w:sz w:val="24"/>
          <w:szCs w:val="24"/>
          <w:lang w:val="es-ES"/>
        </w:rPr>
        <w:t xml:space="preserve">que aplicar la escala </w:t>
      </w:r>
      <w:r w:rsidR="00872D71" w:rsidRPr="00B02B9D">
        <w:rPr>
          <w:rFonts w:ascii="Times New Roman" w:hAnsi="Times New Roman" w:cs="Times New Roman"/>
          <w:color w:val="auto"/>
          <w:sz w:val="24"/>
          <w:szCs w:val="24"/>
          <w:lang w:val="es-ES"/>
        </w:rPr>
        <w:t>original</w:t>
      </w:r>
      <w:r w:rsidRPr="00B02B9D">
        <w:rPr>
          <w:rFonts w:ascii="Times New Roman" w:hAnsi="Times New Roman" w:cs="Times New Roman"/>
          <w:color w:val="auto"/>
          <w:sz w:val="24"/>
          <w:szCs w:val="24"/>
          <w:lang w:val="es-ES"/>
        </w:rPr>
        <w:t xml:space="preserve"> </w:t>
      </w:r>
      <w:r w:rsidRPr="00A07E39">
        <w:rPr>
          <w:rFonts w:ascii="Times New Roman" w:hAnsi="Times New Roman" w:cs="Times New Roman"/>
          <w:sz w:val="24"/>
          <w:szCs w:val="24"/>
          <w:lang w:val="es-ES"/>
        </w:rPr>
        <w:t>(con 5 ítems positivos y 5 ítems negativos)</w:t>
      </w:r>
      <w:r w:rsidR="007252BB">
        <w:rPr>
          <w:rFonts w:ascii="Times New Roman" w:hAnsi="Times New Roman" w:cs="Times New Roman"/>
          <w:sz w:val="24"/>
          <w:szCs w:val="24"/>
          <w:lang w:val="es-ES"/>
        </w:rPr>
        <w:t xml:space="preserve"> tenía algunas desventajas</w:t>
      </w:r>
      <w:r w:rsidRPr="00A07E39">
        <w:rPr>
          <w:rFonts w:ascii="Times New Roman" w:hAnsi="Times New Roman" w:cs="Times New Roman"/>
          <w:sz w:val="24"/>
          <w:szCs w:val="24"/>
          <w:lang w:val="es-ES"/>
        </w:rPr>
        <w:t>, ya algunos participantes reporta</w:t>
      </w:r>
      <w:r w:rsidR="007252BB">
        <w:rPr>
          <w:rFonts w:ascii="Times New Roman" w:hAnsi="Times New Roman" w:cs="Times New Roman"/>
          <w:sz w:val="24"/>
          <w:szCs w:val="24"/>
          <w:lang w:val="es-ES"/>
        </w:rPr>
        <w:t>ron</w:t>
      </w:r>
      <w:r w:rsidRPr="00A07E39">
        <w:rPr>
          <w:rFonts w:ascii="Times New Roman" w:hAnsi="Times New Roman" w:cs="Times New Roman"/>
          <w:sz w:val="24"/>
          <w:szCs w:val="24"/>
          <w:lang w:val="es-ES"/>
        </w:rPr>
        <w:t xml:space="preserve"> al final que en los ítems negativos contesta</w:t>
      </w:r>
      <w:r w:rsidR="007252BB">
        <w:rPr>
          <w:rFonts w:ascii="Times New Roman" w:hAnsi="Times New Roman" w:cs="Times New Roman"/>
          <w:sz w:val="24"/>
          <w:szCs w:val="24"/>
          <w:lang w:val="es-ES"/>
        </w:rPr>
        <w:t>ron</w:t>
      </w:r>
      <w:r w:rsidRPr="00A07E39">
        <w:rPr>
          <w:rFonts w:ascii="Times New Roman" w:hAnsi="Times New Roman" w:cs="Times New Roman"/>
          <w:sz w:val="24"/>
          <w:szCs w:val="24"/>
          <w:lang w:val="es-ES"/>
        </w:rPr>
        <w:t xml:space="preserve"> totalmente de acuerdo o </w:t>
      </w:r>
      <w:r w:rsidR="007252BB">
        <w:rPr>
          <w:rFonts w:ascii="Times New Roman" w:hAnsi="Times New Roman" w:cs="Times New Roman"/>
          <w:sz w:val="24"/>
          <w:szCs w:val="24"/>
          <w:lang w:val="es-ES"/>
        </w:rPr>
        <w:t xml:space="preserve">que </w:t>
      </w:r>
      <w:r w:rsidRPr="00A07E39">
        <w:rPr>
          <w:rFonts w:ascii="Times New Roman" w:hAnsi="Times New Roman" w:cs="Times New Roman"/>
          <w:sz w:val="24"/>
          <w:szCs w:val="24"/>
          <w:lang w:val="es-ES"/>
        </w:rPr>
        <w:t>malinterpreta</w:t>
      </w:r>
      <w:r w:rsidR="007252BB">
        <w:rPr>
          <w:rFonts w:ascii="Times New Roman" w:hAnsi="Times New Roman" w:cs="Times New Roman"/>
          <w:sz w:val="24"/>
          <w:szCs w:val="24"/>
          <w:lang w:val="es-ES"/>
        </w:rPr>
        <w:t>ron</w:t>
      </w:r>
      <w:r w:rsidRPr="00A07E39">
        <w:rPr>
          <w:rFonts w:ascii="Times New Roman" w:hAnsi="Times New Roman" w:cs="Times New Roman"/>
          <w:sz w:val="24"/>
          <w:szCs w:val="24"/>
          <w:lang w:val="es-ES"/>
        </w:rPr>
        <w:t xml:space="preserve"> el ítem. También suced</w:t>
      </w:r>
      <w:r w:rsidR="007252BB">
        <w:rPr>
          <w:rFonts w:ascii="Times New Roman" w:hAnsi="Times New Roman" w:cs="Times New Roman"/>
          <w:sz w:val="24"/>
          <w:szCs w:val="24"/>
          <w:lang w:val="es-ES"/>
        </w:rPr>
        <w:t>ió</w:t>
      </w:r>
      <w:r w:rsidRPr="00A07E39">
        <w:rPr>
          <w:rFonts w:ascii="Times New Roman" w:hAnsi="Times New Roman" w:cs="Times New Roman"/>
          <w:sz w:val="24"/>
          <w:szCs w:val="24"/>
          <w:lang w:val="es-ES"/>
        </w:rPr>
        <w:t xml:space="preserve"> que los investigadores codifica</w:t>
      </w:r>
      <w:r w:rsidR="007252BB">
        <w:rPr>
          <w:rFonts w:ascii="Times New Roman" w:hAnsi="Times New Roman" w:cs="Times New Roman"/>
          <w:sz w:val="24"/>
          <w:szCs w:val="24"/>
          <w:lang w:val="es-ES"/>
        </w:rPr>
        <w:t>ro</w:t>
      </w:r>
      <w:r w:rsidRPr="00A07E39">
        <w:rPr>
          <w:rFonts w:ascii="Times New Roman" w:hAnsi="Times New Roman" w:cs="Times New Roman"/>
          <w:sz w:val="24"/>
          <w:szCs w:val="24"/>
          <w:lang w:val="es-ES"/>
        </w:rPr>
        <w:t>n mal los ítems negativos</w:t>
      </w:r>
      <w:r w:rsidR="00637CB3">
        <w:rPr>
          <w:rFonts w:ascii="Times New Roman" w:hAnsi="Times New Roman" w:cs="Times New Roman"/>
          <w:sz w:val="24"/>
          <w:szCs w:val="24"/>
          <w:lang w:val="es-ES"/>
        </w:rPr>
        <w:t>, por lo que después</w:t>
      </w:r>
      <w:r w:rsidRPr="00A07E39">
        <w:rPr>
          <w:rFonts w:ascii="Times New Roman" w:hAnsi="Times New Roman" w:cs="Times New Roman"/>
          <w:sz w:val="24"/>
          <w:szCs w:val="24"/>
          <w:lang w:val="es-ES"/>
        </w:rPr>
        <w:t xml:space="preserve"> realizaron una investigación </w:t>
      </w:r>
      <w:r w:rsidR="00637CB3">
        <w:rPr>
          <w:rFonts w:ascii="Times New Roman" w:hAnsi="Times New Roman" w:cs="Times New Roman"/>
          <w:sz w:val="24"/>
          <w:szCs w:val="24"/>
          <w:lang w:val="es-ES"/>
        </w:rPr>
        <w:t>para comparar</w:t>
      </w:r>
      <w:r w:rsidR="00872D71" w:rsidRPr="00A07E39">
        <w:rPr>
          <w:rFonts w:ascii="Times New Roman" w:hAnsi="Times New Roman" w:cs="Times New Roman"/>
          <w:sz w:val="24"/>
          <w:szCs w:val="24"/>
          <w:lang w:val="es-ES"/>
        </w:rPr>
        <w:t xml:space="preserve"> la escala original</w:t>
      </w:r>
      <w:r w:rsidRPr="00A07E39">
        <w:rPr>
          <w:rFonts w:ascii="Times New Roman" w:hAnsi="Times New Roman" w:cs="Times New Roman"/>
          <w:sz w:val="24"/>
          <w:szCs w:val="24"/>
          <w:lang w:val="es-ES"/>
        </w:rPr>
        <w:t xml:space="preserve"> (versión positiva y negativa) </w:t>
      </w:r>
      <w:r w:rsidR="00637CB3">
        <w:rPr>
          <w:rFonts w:ascii="Times New Roman" w:hAnsi="Times New Roman" w:cs="Times New Roman"/>
          <w:sz w:val="24"/>
          <w:szCs w:val="24"/>
          <w:lang w:val="es-ES"/>
        </w:rPr>
        <w:t>con</w:t>
      </w:r>
      <w:r w:rsidRPr="00A07E39">
        <w:rPr>
          <w:rFonts w:ascii="Times New Roman" w:hAnsi="Times New Roman" w:cs="Times New Roman"/>
          <w:sz w:val="24"/>
          <w:szCs w:val="24"/>
          <w:lang w:val="es-ES"/>
        </w:rPr>
        <w:t xml:space="preserve"> la versión positiva (solo ítems positivos)</w:t>
      </w:r>
      <w:r w:rsidR="00637CB3">
        <w:rPr>
          <w:rFonts w:ascii="Times New Roman" w:hAnsi="Times New Roman" w:cs="Times New Roman"/>
          <w:sz w:val="24"/>
          <w:szCs w:val="24"/>
          <w:lang w:val="es-ES"/>
        </w:rPr>
        <w:t xml:space="preserve">, </w:t>
      </w:r>
      <w:r w:rsidR="00E45D9A">
        <w:rPr>
          <w:rFonts w:ascii="Times New Roman" w:hAnsi="Times New Roman" w:cs="Times New Roman"/>
          <w:sz w:val="24"/>
          <w:szCs w:val="24"/>
          <w:lang w:val="es-ES"/>
        </w:rPr>
        <w:t xml:space="preserve">analizando los </w:t>
      </w:r>
      <w:r w:rsidRPr="00A07E39">
        <w:rPr>
          <w:rFonts w:ascii="Times New Roman" w:hAnsi="Times New Roman" w:cs="Times New Roman"/>
          <w:sz w:val="24"/>
          <w:szCs w:val="24"/>
          <w:lang w:val="es-ES"/>
        </w:rPr>
        <w:t xml:space="preserve">siguientes </w:t>
      </w:r>
      <w:r w:rsidR="00E45D9A">
        <w:rPr>
          <w:rFonts w:ascii="Times New Roman" w:hAnsi="Times New Roman" w:cs="Times New Roman"/>
          <w:sz w:val="24"/>
          <w:szCs w:val="24"/>
          <w:lang w:val="es-ES"/>
        </w:rPr>
        <w:t>puntos</w:t>
      </w:r>
      <w:r w:rsidR="00872D71" w:rsidRPr="00A07E39">
        <w:rPr>
          <w:rFonts w:ascii="Times New Roman" w:hAnsi="Times New Roman" w:cs="Times New Roman"/>
          <w:sz w:val="24"/>
          <w:szCs w:val="24"/>
          <w:lang w:val="es-ES"/>
        </w:rPr>
        <w:t xml:space="preserve">: 1) </w:t>
      </w:r>
      <w:r w:rsidR="00E45D9A">
        <w:rPr>
          <w:rFonts w:ascii="Times New Roman" w:hAnsi="Times New Roman" w:cs="Times New Roman"/>
          <w:sz w:val="24"/>
          <w:szCs w:val="24"/>
          <w:lang w:val="es-ES"/>
        </w:rPr>
        <w:t xml:space="preserve">si </w:t>
      </w:r>
      <w:r w:rsidR="00872D71" w:rsidRPr="00A07E39">
        <w:rPr>
          <w:rFonts w:ascii="Times New Roman" w:hAnsi="Times New Roman" w:cs="Times New Roman"/>
          <w:sz w:val="24"/>
          <w:szCs w:val="24"/>
          <w:lang w:val="es-ES"/>
        </w:rPr>
        <w:t>en el cuestionario original</w:t>
      </w:r>
      <w:r w:rsidRPr="00A07E39">
        <w:rPr>
          <w:rFonts w:ascii="Times New Roman" w:hAnsi="Times New Roman" w:cs="Times New Roman"/>
          <w:sz w:val="24"/>
          <w:szCs w:val="24"/>
          <w:lang w:val="es-ES"/>
        </w:rPr>
        <w:t xml:space="preserve"> se presenta el sesgo de aquiescencia (</w:t>
      </w:r>
      <w:r w:rsidRPr="00A07E39">
        <w:rPr>
          <w:rFonts w:ascii="Times New Roman" w:hAnsi="Times New Roman" w:cs="Times New Roman"/>
          <w:color w:val="222222"/>
          <w:sz w:val="24"/>
          <w:szCs w:val="24"/>
          <w:highlight w:val="white"/>
          <w:lang w:val="es-ES"/>
        </w:rPr>
        <w:t xml:space="preserve">tendencia a contestar afirmativamente a algo, </w:t>
      </w:r>
      <w:r w:rsidR="00CF0CF7">
        <w:rPr>
          <w:rFonts w:ascii="Times New Roman" w:hAnsi="Times New Roman" w:cs="Times New Roman"/>
          <w:color w:val="222222"/>
          <w:sz w:val="24"/>
          <w:szCs w:val="24"/>
          <w:highlight w:val="white"/>
          <w:lang w:val="es-ES"/>
        </w:rPr>
        <w:t xml:space="preserve">sin importar </w:t>
      </w:r>
      <w:r w:rsidRPr="00A07E39">
        <w:rPr>
          <w:rFonts w:ascii="Times New Roman" w:hAnsi="Times New Roman" w:cs="Times New Roman"/>
          <w:color w:val="222222"/>
          <w:sz w:val="24"/>
          <w:szCs w:val="24"/>
          <w:highlight w:val="white"/>
          <w:lang w:val="es-ES"/>
        </w:rPr>
        <w:t>el contenido de la pregunta)</w:t>
      </w:r>
      <w:r w:rsidRPr="00A07E39">
        <w:rPr>
          <w:rFonts w:ascii="Times New Roman" w:hAnsi="Times New Roman" w:cs="Times New Roman"/>
          <w:sz w:val="24"/>
          <w:szCs w:val="24"/>
          <w:lang w:val="es-ES"/>
        </w:rPr>
        <w:t xml:space="preserve">, 2) conocer qué tan grande es este sesgo y 3) ver si elaborando una escala con ítems positivos </w:t>
      </w:r>
      <w:r w:rsidR="00CF0CF7">
        <w:rPr>
          <w:rFonts w:ascii="Times New Roman" w:hAnsi="Times New Roman" w:cs="Times New Roman"/>
          <w:sz w:val="24"/>
          <w:szCs w:val="24"/>
          <w:lang w:val="es-ES"/>
        </w:rPr>
        <w:t xml:space="preserve">se </w:t>
      </w:r>
      <w:r w:rsidR="00F11128">
        <w:rPr>
          <w:rFonts w:ascii="Times New Roman" w:hAnsi="Times New Roman" w:cs="Times New Roman"/>
          <w:sz w:val="24"/>
          <w:szCs w:val="24"/>
          <w:lang w:val="es-ES"/>
        </w:rPr>
        <w:t>puede eliminar</w:t>
      </w:r>
      <w:r w:rsidRPr="00A07E39">
        <w:rPr>
          <w:rFonts w:ascii="Times New Roman" w:hAnsi="Times New Roman" w:cs="Times New Roman"/>
          <w:sz w:val="24"/>
          <w:szCs w:val="24"/>
          <w:lang w:val="es-ES"/>
        </w:rPr>
        <w:t xml:space="preserve"> el sesgo de aquiescencia y las respuestas extremas. Los resultados </w:t>
      </w:r>
      <w:r w:rsidR="00CF0CF7">
        <w:rPr>
          <w:rFonts w:ascii="Times New Roman" w:hAnsi="Times New Roman" w:cs="Times New Roman"/>
          <w:sz w:val="24"/>
          <w:szCs w:val="24"/>
          <w:lang w:val="es-ES"/>
        </w:rPr>
        <w:t>obtenidos por</w:t>
      </w:r>
      <w:r w:rsidRPr="00A07E39">
        <w:rPr>
          <w:rFonts w:ascii="Times New Roman" w:hAnsi="Times New Roman" w:cs="Times New Roman"/>
          <w:sz w:val="24"/>
          <w:szCs w:val="24"/>
          <w:lang w:val="es-ES"/>
        </w:rPr>
        <w:t xml:space="preserve"> esta investigación fue</w:t>
      </w:r>
      <w:r w:rsidR="00CF0CF7">
        <w:rPr>
          <w:rFonts w:ascii="Times New Roman" w:hAnsi="Times New Roman" w:cs="Times New Roman"/>
          <w:sz w:val="24"/>
          <w:szCs w:val="24"/>
          <w:lang w:val="es-ES"/>
        </w:rPr>
        <w:t>ron</w:t>
      </w:r>
      <w:r w:rsidRPr="00A07E39">
        <w:rPr>
          <w:rFonts w:ascii="Times New Roman" w:hAnsi="Times New Roman" w:cs="Times New Roman"/>
          <w:sz w:val="24"/>
          <w:szCs w:val="24"/>
          <w:lang w:val="es-ES"/>
        </w:rPr>
        <w:t xml:space="preserve"> que no </w:t>
      </w:r>
      <w:r w:rsidR="00CF0CF7">
        <w:rPr>
          <w:rFonts w:ascii="Times New Roman" w:hAnsi="Times New Roman" w:cs="Times New Roman"/>
          <w:sz w:val="24"/>
          <w:szCs w:val="24"/>
          <w:lang w:val="es-ES"/>
        </w:rPr>
        <w:t>había</w:t>
      </w:r>
      <w:r w:rsidRPr="00A07E39">
        <w:rPr>
          <w:rFonts w:ascii="Times New Roman" w:hAnsi="Times New Roman" w:cs="Times New Roman"/>
          <w:sz w:val="24"/>
          <w:szCs w:val="24"/>
          <w:lang w:val="es-ES"/>
        </w:rPr>
        <w:t xml:space="preserve"> ninguna diferencia signif</w:t>
      </w:r>
      <w:r w:rsidR="00872D71" w:rsidRPr="00A07E39">
        <w:rPr>
          <w:rFonts w:ascii="Times New Roman" w:hAnsi="Times New Roman" w:cs="Times New Roman"/>
          <w:sz w:val="24"/>
          <w:szCs w:val="24"/>
          <w:lang w:val="es-ES"/>
        </w:rPr>
        <w:t>icativa entre la escala original</w:t>
      </w:r>
      <w:r w:rsidRPr="00A07E39">
        <w:rPr>
          <w:rFonts w:ascii="Times New Roman" w:hAnsi="Times New Roman" w:cs="Times New Roman"/>
          <w:sz w:val="24"/>
          <w:szCs w:val="24"/>
          <w:lang w:val="es-ES"/>
        </w:rPr>
        <w:t xml:space="preserve"> y la positiva, por lo </w:t>
      </w:r>
      <w:r w:rsidR="00CF0CF7">
        <w:rPr>
          <w:rFonts w:ascii="Times New Roman" w:hAnsi="Times New Roman" w:cs="Times New Roman"/>
          <w:sz w:val="24"/>
          <w:szCs w:val="24"/>
          <w:lang w:val="es-ES"/>
        </w:rPr>
        <w:t>que</w:t>
      </w:r>
      <w:r w:rsidRPr="00A07E39">
        <w:rPr>
          <w:rFonts w:ascii="Times New Roman" w:hAnsi="Times New Roman" w:cs="Times New Roman"/>
          <w:sz w:val="24"/>
          <w:szCs w:val="24"/>
          <w:lang w:val="es-ES"/>
        </w:rPr>
        <w:t xml:space="preserve"> el cambio de redacción (transformar los ítems negativos a positivos) no afecta</w:t>
      </w:r>
      <w:r w:rsidR="00CF0CF7">
        <w:rPr>
          <w:rFonts w:ascii="Times New Roman" w:hAnsi="Times New Roman" w:cs="Times New Roman"/>
          <w:sz w:val="24"/>
          <w:szCs w:val="24"/>
          <w:lang w:val="es-ES"/>
        </w:rPr>
        <w:t>ba</w:t>
      </w:r>
      <w:r w:rsidRPr="00A07E39">
        <w:rPr>
          <w:rFonts w:ascii="Times New Roman" w:hAnsi="Times New Roman" w:cs="Times New Roman"/>
          <w:sz w:val="24"/>
          <w:szCs w:val="24"/>
          <w:lang w:val="es-ES"/>
        </w:rPr>
        <w:t xml:space="preserve"> las mediciones del EUS y el </w:t>
      </w:r>
      <w:r w:rsidR="00CF0CF7">
        <w:rPr>
          <w:rFonts w:ascii="Times New Roman" w:hAnsi="Times New Roman" w:cs="Times New Roman"/>
          <w:sz w:val="24"/>
          <w:szCs w:val="24"/>
          <w:lang w:val="es-ES"/>
        </w:rPr>
        <w:t>A</w:t>
      </w:r>
      <w:r w:rsidRPr="00A07E39">
        <w:rPr>
          <w:rFonts w:ascii="Times New Roman" w:hAnsi="Times New Roman" w:cs="Times New Roman"/>
          <w:sz w:val="24"/>
          <w:szCs w:val="24"/>
          <w:lang w:val="es-ES"/>
        </w:rPr>
        <w:t xml:space="preserve">lfa de </w:t>
      </w:r>
      <w:proofErr w:type="spellStart"/>
      <w:r w:rsidRPr="00A07E39">
        <w:rPr>
          <w:rFonts w:ascii="Times New Roman" w:hAnsi="Times New Roman" w:cs="Times New Roman"/>
          <w:sz w:val="24"/>
          <w:szCs w:val="24"/>
          <w:lang w:val="es-ES"/>
        </w:rPr>
        <w:t>Cronbac</w:t>
      </w:r>
      <w:r w:rsidR="00494FF9" w:rsidRPr="00A07E39">
        <w:rPr>
          <w:rFonts w:ascii="Times New Roman" w:hAnsi="Times New Roman" w:cs="Times New Roman"/>
          <w:sz w:val="24"/>
          <w:szCs w:val="24"/>
          <w:lang w:val="es-ES"/>
        </w:rPr>
        <w:t>h</w:t>
      </w:r>
      <w:proofErr w:type="spellEnd"/>
      <w:r w:rsidR="00494FF9" w:rsidRPr="00A07E39">
        <w:rPr>
          <w:rFonts w:ascii="Times New Roman" w:hAnsi="Times New Roman" w:cs="Times New Roman"/>
          <w:sz w:val="24"/>
          <w:szCs w:val="24"/>
          <w:lang w:val="es-ES"/>
        </w:rPr>
        <w:t xml:space="preserve"> para </w:t>
      </w:r>
      <w:r w:rsidR="00494FF9" w:rsidRPr="00A07E39">
        <w:rPr>
          <w:rFonts w:ascii="Times New Roman" w:hAnsi="Times New Roman" w:cs="Times New Roman"/>
          <w:sz w:val="24"/>
          <w:szCs w:val="24"/>
          <w:lang w:val="es-ES"/>
        </w:rPr>
        <w:lastRenderedPageBreak/>
        <w:t>ambas versiones (original</w:t>
      </w:r>
      <w:r w:rsidRPr="00A07E39">
        <w:rPr>
          <w:rFonts w:ascii="Times New Roman" w:hAnsi="Times New Roman" w:cs="Times New Roman"/>
          <w:sz w:val="24"/>
          <w:szCs w:val="24"/>
          <w:lang w:val="es-ES"/>
        </w:rPr>
        <w:t xml:space="preserve"> y positivo)</w:t>
      </w:r>
      <w:r w:rsidR="00CF0CF7">
        <w:rPr>
          <w:rFonts w:ascii="Times New Roman" w:hAnsi="Times New Roman" w:cs="Times New Roman"/>
          <w:sz w:val="24"/>
          <w:szCs w:val="24"/>
          <w:lang w:val="es-ES"/>
        </w:rPr>
        <w:t xml:space="preserve">, que </w:t>
      </w:r>
      <w:r w:rsidRPr="00A07E39">
        <w:rPr>
          <w:rFonts w:ascii="Times New Roman" w:hAnsi="Times New Roman" w:cs="Times New Roman"/>
          <w:sz w:val="24"/>
          <w:szCs w:val="24"/>
          <w:lang w:val="es-ES"/>
        </w:rPr>
        <w:t>fue alta (&gt;.90)</w:t>
      </w:r>
      <w:r w:rsidR="00F11128">
        <w:rPr>
          <w:rFonts w:ascii="Times New Roman" w:hAnsi="Times New Roman" w:cs="Times New Roman"/>
          <w:sz w:val="24"/>
          <w:szCs w:val="24"/>
          <w:lang w:val="es-ES"/>
        </w:rPr>
        <w:t>; tampoco</w:t>
      </w:r>
      <w:r w:rsidRPr="00A07E39">
        <w:rPr>
          <w:rFonts w:ascii="Times New Roman" w:hAnsi="Times New Roman" w:cs="Times New Roman"/>
          <w:sz w:val="24"/>
          <w:szCs w:val="24"/>
          <w:lang w:val="es-ES"/>
        </w:rPr>
        <w:t xml:space="preserve"> se encontr</w:t>
      </w:r>
      <w:r w:rsidR="00CF0CF7">
        <w:rPr>
          <w:rFonts w:ascii="Times New Roman" w:hAnsi="Times New Roman" w:cs="Times New Roman"/>
          <w:sz w:val="24"/>
          <w:szCs w:val="24"/>
          <w:lang w:val="es-ES"/>
        </w:rPr>
        <w:t xml:space="preserve">ó </w:t>
      </w:r>
      <w:r w:rsidRPr="00A07E39">
        <w:rPr>
          <w:rFonts w:ascii="Times New Roman" w:hAnsi="Times New Roman" w:cs="Times New Roman"/>
          <w:sz w:val="24"/>
          <w:szCs w:val="24"/>
          <w:lang w:val="es-ES"/>
        </w:rPr>
        <w:t xml:space="preserve">en los datos una fuerte aquiescencia o sesgo en las respuestas extremas. </w:t>
      </w:r>
      <w:r w:rsidR="00CF0CF7">
        <w:rPr>
          <w:rFonts w:ascii="Times New Roman" w:hAnsi="Times New Roman" w:cs="Times New Roman"/>
          <w:sz w:val="24"/>
          <w:szCs w:val="24"/>
          <w:lang w:val="es-ES"/>
        </w:rPr>
        <w:t>Sin embargo, sí se presentó el</w:t>
      </w:r>
      <w:r w:rsidRPr="00A07E39">
        <w:rPr>
          <w:rFonts w:ascii="Times New Roman" w:hAnsi="Times New Roman" w:cs="Times New Roman"/>
          <w:sz w:val="24"/>
          <w:szCs w:val="24"/>
          <w:lang w:val="es-ES"/>
        </w:rPr>
        <w:t xml:space="preserve"> problema </w:t>
      </w:r>
      <w:r w:rsidR="00CF0CF7">
        <w:rPr>
          <w:rFonts w:ascii="Times New Roman" w:hAnsi="Times New Roman" w:cs="Times New Roman"/>
          <w:sz w:val="24"/>
          <w:szCs w:val="24"/>
          <w:lang w:val="es-ES"/>
        </w:rPr>
        <w:t>recurrente de</w:t>
      </w:r>
      <w:r w:rsidRPr="00A07E39">
        <w:rPr>
          <w:rFonts w:ascii="Times New Roman" w:hAnsi="Times New Roman" w:cs="Times New Roman"/>
          <w:sz w:val="24"/>
          <w:szCs w:val="24"/>
          <w:lang w:val="es-ES"/>
        </w:rPr>
        <w:t xml:space="preserve"> la malinterpretación </w:t>
      </w:r>
      <w:r w:rsidR="00951CBE">
        <w:rPr>
          <w:rFonts w:ascii="Times New Roman" w:hAnsi="Times New Roman" w:cs="Times New Roman"/>
          <w:sz w:val="24"/>
          <w:szCs w:val="24"/>
          <w:lang w:val="es-ES"/>
        </w:rPr>
        <w:t>de los ítems por parte de los</w:t>
      </w:r>
      <w:r w:rsidRPr="00A07E39">
        <w:rPr>
          <w:rFonts w:ascii="Times New Roman" w:hAnsi="Times New Roman" w:cs="Times New Roman"/>
          <w:sz w:val="24"/>
          <w:szCs w:val="24"/>
          <w:lang w:val="es-ES"/>
        </w:rPr>
        <w:t xml:space="preserve"> participantes y los errores de codificación del investigador, </w:t>
      </w:r>
      <w:r w:rsidR="00F11128">
        <w:rPr>
          <w:rFonts w:ascii="Times New Roman" w:hAnsi="Times New Roman" w:cs="Times New Roman"/>
          <w:sz w:val="24"/>
          <w:szCs w:val="24"/>
          <w:lang w:val="es-ES"/>
        </w:rPr>
        <w:t>provocando</w:t>
      </w:r>
      <w:r w:rsidRPr="00A07E39">
        <w:rPr>
          <w:rFonts w:ascii="Times New Roman" w:hAnsi="Times New Roman" w:cs="Times New Roman"/>
          <w:sz w:val="24"/>
          <w:szCs w:val="24"/>
          <w:lang w:val="es-ES"/>
        </w:rPr>
        <w:t xml:space="preserve"> sesgos </w:t>
      </w:r>
      <w:r w:rsidR="00F11128">
        <w:rPr>
          <w:rFonts w:ascii="Times New Roman" w:hAnsi="Times New Roman" w:cs="Times New Roman"/>
          <w:sz w:val="24"/>
          <w:szCs w:val="24"/>
          <w:lang w:val="es-ES"/>
        </w:rPr>
        <w:t>en las</w:t>
      </w:r>
      <w:r w:rsidRPr="00A07E39">
        <w:rPr>
          <w:rFonts w:ascii="Times New Roman" w:hAnsi="Times New Roman" w:cs="Times New Roman"/>
          <w:sz w:val="24"/>
          <w:szCs w:val="24"/>
          <w:lang w:val="es-ES"/>
        </w:rPr>
        <w:t xml:space="preserve"> respuesta</w:t>
      </w:r>
      <w:r w:rsidR="00F11128">
        <w:rPr>
          <w:rFonts w:ascii="Times New Roman" w:hAnsi="Times New Roman" w:cs="Times New Roman"/>
          <w:sz w:val="24"/>
          <w:szCs w:val="24"/>
          <w:lang w:val="es-ES"/>
        </w:rPr>
        <w:t>s</w:t>
      </w:r>
      <w:r w:rsidRPr="00A07E39">
        <w:rPr>
          <w:rFonts w:ascii="Times New Roman" w:hAnsi="Times New Roman" w:cs="Times New Roman"/>
          <w:sz w:val="24"/>
          <w:szCs w:val="24"/>
          <w:lang w:val="es-ES"/>
        </w:rPr>
        <w:t xml:space="preserve"> de la escala.</w:t>
      </w:r>
    </w:p>
    <w:p w14:paraId="72284888" w14:textId="5EBEC0EC" w:rsidR="001E6FD1" w:rsidRPr="00A07E39" w:rsidRDefault="00F11128" w:rsidP="00A07E39">
      <w:pPr>
        <w:spacing w:line="360" w:lineRule="auto"/>
        <w:jc w:val="both"/>
        <w:rPr>
          <w:rFonts w:ascii="Times New Roman" w:hAnsi="Times New Roman" w:cs="Times New Roman"/>
          <w:lang w:val="es-ES"/>
        </w:rPr>
      </w:pPr>
      <w:r>
        <w:rPr>
          <w:rFonts w:ascii="Times New Roman" w:hAnsi="Times New Roman" w:cs="Times New Roman"/>
          <w:sz w:val="24"/>
          <w:szCs w:val="24"/>
          <w:lang w:val="es-ES"/>
        </w:rPr>
        <w:t>Debido a ello</w:t>
      </w:r>
      <w:r w:rsidR="00D95488" w:rsidRPr="00A07E39">
        <w:rPr>
          <w:rFonts w:ascii="Times New Roman" w:hAnsi="Times New Roman" w:cs="Times New Roman"/>
          <w:sz w:val="24"/>
          <w:szCs w:val="24"/>
          <w:lang w:val="es-ES"/>
        </w:rPr>
        <w:t xml:space="preserve">, Lewis </w:t>
      </w:r>
      <w:r w:rsidR="00E45D9A">
        <w:rPr>
          <w:rFonts w:ascii="Times New Roman" w:hAnsi="Times New Roman" w:cs="Times New Roman"/>
          <w:sz w:val="24"/>
          <w:szCs w:val="24"/>
          <w:lang w:val="es-ES"/>
        </w:rPr>
        <w:t xml:space="preserve">y </w:t>
      </w:r>
      <w:proofErr w:type="spellStart"/>
      <w:r w:rsidR="00E45D9A">
        <w:rPr>
          <w:rFonts w:ascii="Times New Roman" w:hAnsi="Times New Roman" w:cs="Times New Roman"/>
          <w:sz w:val="24"/>
          <w:szCs w:val="24"/>
          <w:lang w:val="es-ES"/>
        </w:rPr>
        <w:t>Sauro</w:t>
      </w:r>
      <w:proofErr w:type="spellEnd"/>
      <w:r w:rsidR="00E45D9A">
        <w:rPr>
          <w:rFonts w:ascii="Times New Roman" w:hAnsi="Times New Roman" w:cs="Times New Roman"/>
          <w:sz w:val="24"/>
          <w:szCs w:val="24"/>
          <w:lang w:val="es-ES"/>
        </w:rPr>
        <w:t xml:space="preserve"> </w:t>
      </w:r>
      <w:r w:rsidR="00D95488" w:rsidRPr="00A07E39">
        <w:rPr>
          <w:rFonts w:ascii="Times New Roman" w:hAnsi="Times New Roman" w:cs="Times New Roman"/>
          <w:sz w:val="24"/>
          <w:szCs w:val="24"/>
          <w:lang w:val="es-ES"/>
        </w:rPr>
        <w:t xml:space="preserve">(2011) </w:t>
      </w:r>
      <w:r>
        <w:rPr>
          <w:rFonts w:ascii="Times New Roman" w:hAnsi="Times New Roman" w:cs="Times New Roman"/>
          <w:sz w:val="24"/>
          <w:szCs w:val="24"/>
          <w:lang w:val="es-ES"/>
        </w:rPr>
        <w:t>señalaron</w:t>
      </w:r>
      <w:r w:rsidR="00D95488" w:rsidRPr="00A07E39">
        <w:rPr>
          <w:rFonts w:ascii="Times New Roman" w:hAnsi="Times New Roman" w:cs="Times New Roman"/>
          <w:sz w:val="24"/>
          <w:szCs w:val="24"/>
          <w:lang w:val="es-ES"/>
        </w:rPr>
        <w:t xml:space="preserve"> que puede utilizar</w:t>
      </w:r>
      <w:r>
        <w:rPr>
          <w:rFonts w:ascii="Times New Roman" w:hAnsi="Times New Roman" w:cs="Times New Roman"/>
          <w:sz w:val="24"/>
          <w:szCs w:val="24"/>
          <w:lang w:val="es-ES"/>
        </w:rPr>
        <w:t>se</w:t>
      </w:r>
      <w:r w:rsidR="00D95488" w:rsidRPr="00A07E39">
        <w:rPr>
          <w:rFonts w:ascii="Times New Roman" w:hAnsi="Times New Roman" w:cs="Times New Roman"/>
          <w:sz w:val="24"/>
          <w:szCs w:val="24"/>
          <w:lang w:val="es-ES"/>
        </w:rPr>
        <w:t xml:space="preserve"> la versión positiva del EUS con confianza, ya que en las escalas positivas el usuario es menos propenso a cometer errores a la hora de contestar y el investigador no realizará un error de codificación, </w:t>
      </w:r>
      <w:r>
        <w:rPr>
          <w:rFonts w:ascii="Times New Roman" w:hAnsi="Times New Roman" w:cs="Times New Roman"/>
          <w:sz w:val="24"/>
          <w:szCs w:val="24"/>
          <w:lang w:val="es-ES"/>
        </w:rPr>
        <w:t>pero</w:t>
      </w:r>
      <w:r w:rsidR="00D95488" w:rsidRPr="00A07E39">
        <w:rPr>
          <w:rFonts w:ascii="Times New Roman" w:hAnsi="Times New Roman" w:cs="Times New Roman"/>
          <w:sz w:val="24"/>
          <w:szCs w:val="24"/>
          <w:lang w:val="es-ES"/>
        </w:rPr>
        <w:t xml:space="preserve"> lo más importante es que las puntuaciones de la versión positiva son similares a las normas de la versión</w:t>
      </w:r>
      <w:r w:rsidR="00872D71" w:rsidRPr="00A07E39">
        <w:rPr>
          <w:rFonts w:ascii="Times New Roman" w:hAnsi="Times New Roman" w:cs="Times New Roman"/>
          <w:sz w:val="24"/>
          <w:szCs w:val="24"/>
          <w:lang w:val="es-ES"/>
        </w:rPr>
        <w:t xml:space="preserve"> original</w:t>
      </w:r>
      <w:r w:rsidR="00D95488" w:rsidRPr="00A07E39">
        <w:rPr>
          <w:rFonts w:ascii="Times New Roman" w:hAnsi="Times New Roman" w:cs="Times New Roman"/>
          <w:sz w:val="24"/>
          <w:szCs w:val="24"/>
          <w:lang w:val="es-ES"/>
        </w:rPr>
        <w:t>.</w:t>
      </w:r>
    </w:p>
    <w:p w14:paraId="0E738857" w14:textId="7281641E" w:rsidR="001E6FD1" w:rsidRPr="00A07E39" w:rsidRDefault="00F11128" w:rsidP="00A07E39">
      <w:pPr>
        <w:spacing w:line="360" w:lineRule="auto"/>
        <w:jc w:val="both"/>
        <w:rPr>
          <w:rFonts w:ascii="Times New Roman" w:hAnsi="Times New Roman" w:cs="Times New Roman"/>
          <w:lang w:val="es-ES"/>
        </w:rPr>
      </w:pPr>
      <w:r>
        <w:rPr>
          <w:rFonts w:ascii="Times New Roman" w:hAnsi="Times New Roman" w:cs="Times New Roman"/>
          <w:sz w:val="24"/>
          <w:szCs w:val="24"/>
          <w:lang w:val="es-ES"/>
        </w:rPr>
        <w:t xml:space="preserve">Por otro lado, </w:t>
      </w:r>
      <w:proofErr w:type="spellStart"/>
      <w:r w:rsidR="00D95488" w:rsidRPr="00A07E39">
        <w:rPr>
          <w:rFonts w:ascii="Times New Roman" w:hAnsi="Times New Roman" w:cs="Times New Roman"/>
          <w:sz w:val="24"/>
          <w:szCs w:val="24"/>
          <w:lang w:val="es-ES"/>
        </w:rPr>
        <w:t>Finstad</w:t>
      </w:r>
      <w:proofErr w:type="spellEnd"/>
      <w:r w:rsidR="00D95488" w:rsidRPr="00A07E39">
        <w:rPr>
          <w:rFonts w:ascii="Times New Roman" w:hAnsi="Times New Roman" w:cs="Times New Roman"/>
          <w:sz w:val="24"/>
          <w:szCs w:val="24"/>
          <w:lang w:val="es-ES"/>
        </w:rPr>
        <w:t xml:space="preserve"> (2006) realizó una investigación donde comparó dos muestras de 18 participantes cada un</w:t>
      </w:r>
      <w:r>
        <w:rPr>
          <w:rFonts w:ascii="Times New Roman" w:hAnsi="Times New Roman" w:cs="Times New Roman"/>
          <w:sz w:val="24"/>
          <w:szCs w:val="24"/>
          <w:lang w:val="es-ES"/>
        </w:rPr>
        <w:t>a; en</w:t>
      </w:r>
      <w:r w:rsidR="00D95488" w:rsidRPr="00A07E39">
        <w:rPr>
          <w:rFonts w:ascii="Times New Roman" w:hAnsi="Times New Roman" w:cs="Times New Roman"/>
          <w:sz w:val="24"/>
          <w:szCs w:val="24"/>
          <w:lang w:val="es-ES"/>
        </w:rPr>
        <w:t xml:space="preserve"> la primera muestra </w:t>
      </w:r>
      <w:r>
        <w:rPr>
          <w:rFonts w:ascii="Times New Roman" w:hAnsi="Times New Roman" w:cs="Times New Roman"/>
          <w:sz w:val="24"/>
          <w:szCs w:val="24"/>
          <w:lang w:val="es-ES"/>
        </w:rPr>
        <w:t>había</w:t>
      </w:r>
      <w:r w:rsidR="00D95488" w:rsidRPr="00A07E39">
        <w:rPr>
          <w:rFonts w:ascii="Times New Roman" w:hAnsi="Times New Roman" w:cs="Times New Roman"/>
          <w:sz w:val="24"/>
          <w:szCs w:val="24"/>
          <w:lang w:val="es-ES"/>
        </w:rPr>
        <w:t xml:space="preserve"> nativos de habla ingl</w:t>
      </w:r>
      <w:r>
        <w:rPr>
          <w:rFonts w:ascii="Times New Roman" w:hAnsi="Times New Roman" w:cs="Times New Roman"/>
          <w:sz w:val="24"/>
          <w:szCs w:val="24"/>
          <w:lang w:val="es-ES"/>
        </w:rPr>
        <w:t>esa</w:t>
      </w:r>
      <w:r w:rsidR="00D95488" w:rsidRPr="00A07E39">
        <w:rPr>
          <w:rFonts w:ascii="Times New Roman" w:hAnsi="Times New Roman" w:cs="Times New Roman"/>
          <w:sz w:val="24"/>
          <w:szCs w:val="24"/>
          <w:lang w:val="es-ES"/>
        </w:rPr>
        <w:t xml:space="preserve"> y</w:t>
      </w:r>
      <w:r>
        <w:rPr>
          <w:rFonts w:ascii="Times New Roman" w:hAnsi="Times New Roman" w:cs="Times New Roman"/>
          <w:sz w:val="24"/>
          <w:szCs w:val="24"/>
          <w:lang w:val="es-ES"/>
        </w:rPr>
        <w:t xml:space="preserve"> en</w:t>
      </w:r>
      <w:r w:rsidR="00D95488" w:rsidRPr="00A07E39">
        <w:rPr>
          <w:rFonts w:ascii="Times New Roman" w:hAnsi="Times New Roman" w:cs="Times New Roman"/>
          <w:sz w:val="24"/>
          <w:szCs w:val="24"/>
          <w:lang w:val="es-ES"/>
        </w:rPr>
        <w:t xml:space="preserve"> la segunda </w:t>
      </w:r>
      <w:r w:rsidR="00E45D9A">
        <w:rPr>
          <w:rFonts w:ascii="Times New Roman" w:hAnsi="Times New Roman" w:cs="Times New Roman"/>
          <w:sz w:val="24"/>
          <w:szCs w:val="24"/>
          <w:lang w:val="es-ES"/>
        </w:rPr>
        <w:t xml:space="preserve">muestra </w:t>
      </w:r>
      <w:r w:rsidR="00D95488" w:rsidRPr="00A07E39">
        <w:rPr>
          <w:rFonts w:ascii="Times New Roman" w:hAnsi="Times New Roman" w:cs="Times New Roman"/>
          <w:sz w:val="24"/>
          <w:szCs w:val="24"/>
          <w:lang w:val="es-ES"/>
        </w:rPr>
        <w:t xml:space="preserve">nativos de habla </w:t>
      </w:r>
      <w:r w:rsidR="00E45D9A">
        <w:rPr>
          <w:rFonts w:ascii="Times New Roman" w:hAnsi="Times New Roman" w:cs="Times New Roman"/>
          <w:sz w:val="24"/>
          <w:szCs w:val="24"/>
          <w:lang w:val="es-ES"/>
        </w:rPr>
        <w:t xml:space="preserve">no </w:t>
      </w:r>
      <w:r w:rsidR="00D95488" w:rsidRPr="00A07E39">
        <w:rPr>
          <w:rFonts w:ascii="Times New Roman" w:hAnsi="Times New Roman" w:cs="Times New Roman"/>
          <w:sz w:val="24"/>
          <w:szCs w:val="24"/>
          <w:lang w:val="es-ES"/>
        </w:rPr>
        <w:t>ingl</w:t>
      </w:r>
      <w:r>
        <w:rPr>
          <w:rFonts w:ascii="Times New Roman" w:hAnsi="Times New Roman" w:cs="Times New Roman"/>
          <w:sz w:val="24"/>
          <w:szCs w:val="24"/>
          <w:lang w:val="es-ES"/>
        </w:rPr>
        <w:t>esa</w:t>
      </w:r>
      <w:r w:rsidR="00D95488" w:rsidRPr="00A07E39">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00D95488" w:rsidRPr="00A07E39">
        <w:rPr>
          <w:rFonts w:ascii="Times New Roman" w:hAnsi="Times New Roman" w:cs="Times New Roman"/>
          <w:sz w:val="24"/>
          <w:szCs w:val="24"/>
          <w:lang w:val="es-ES"/>
        </w:rPr>
        <w:t>rusos, alemanes, chinos, filipinos, españoles y hebreos)</w:t>
      </w:r>
      <w:r>
        <w:rPr>
          <w:rFonts w:ascii="Times New Roman" w:hAnsi="Times New Roman" w:cs="Times New Roman"/>
          <w:sz w:val="24"/>
          <w:szCs w:val="24"/>
          <w:lang w:val="es-ES"/>
        </w:rPr>
        <w:t xml:space="preserve">. </w:t>
      </w:r>
      <w:r w:rsidR="00E45D9A">
        <w:rPr>
          <w:rFonts w:ascii="Times New Roman" w:hAnsi="Times New Roman" w:cs="Times New Roman"/>
          <w:sz w:val="24"/>
          <w:szCs w:val="24"/>
          <w:lang w:val="es-ES"/>
        </w:rPr>
        <w:t>Se e</w:t>
      </w:r>
      <w:r w:rsidR="00D95488" w:rsidRPr="00A07E39">
        <w:rPr>
          <w:rFonts w:ascii="Times New Roman" w:hAnsi="Times New Roman" w:cs="Times New Roman"/>
          <w:sz w:val="24"/>
          <w:szCs w:val="24"/>
          <w:lang w:val="es-ES"/>
        </w:rPr>
        <w:t xml:space="preserve">ncontró que los nativos de habla </w:t>
      </w:r>
      <w:r w:rsidR="00E45D9A">
        <w:rPr>
          <w:rFonts w:ascii="Times New Roman" w:hAnsi="Times New Roman" w:cs="Times New Roman"/>
          <w:sz w:val="24"/>
          <w:szCs w:val="24"/>
          <w:lang w:val="es-ES"/>
        </w:rPr>
        <w:t xml:space="preserve">no </w:t>
      </w:r>
      <w:r w:rsidR="00D95488" w:rsidRPr="00A07E39">
        <w:rPr>
          <w:rFonts w:ascii="Times New Roman" w:hAnsi="Times New Roman" w:cs="Times New Roman"/>
          <w:sz w:val="24"/>
          <w:szCs w:val="24"/>
          <w:lang w:val="es-ES"/>
        </w:rPr>
        <w:t>ingl</w:t>
      </w:r>
      <w:r>
        <w:rPr>
          <w:rFonts w:ascii="Times New Roman" w:hAnsi="Times New Roman" w:cs="Times New Roman"/>
          <w:sz w:val="24"/>
          <w:szCs w:val="24"/>
          <w:lang w:val="es-ES"/>
        </w:rPr>
        <w:t>esa</w:t>
      </w:r>
      <w:r w:rsidR="00D95488" w:rsidRPr="00A07E39">
        <w:rPr>
          <w:rFonts w:ascii="Times New Roman" w:hAnsi="Times New Roman" w:cs="Times New Roman"/>
          <w:sz w:val="24"/>
          <w:szCs w:val="24"/>
          <w:lang w:val="es-ES"/>
        </w:rPr>
        <w:t xml:space="preserve"> tuvieron dificultades para poder comprender el ítem 8 (“I </w:t>
      </w:r>
      <w:proofErr w:type="spellStart"/>
      <w:r w:rsidR="00D95488" w:rsidRPr="00A07E39">
        <w:rPr>
          <w:rFonts w:ascii="Times New Roman" w:hAnsi="Times New Roman" w:cs="Times New Roman"/>
          <w:sz w:val="24"/>
          <w:szCs w:val="24"/>
          <w:lang w:val="es-ES"/>
        </w:rPr>
        <w:t>found</w:t>
      </w:r>
      <w:proofErr w:type="spellEnd"/>
      <w:r w:rsidR="00D95488" w:rsidRPr="00A07E39">
        <w:rPr>
          <w:rFonts w:ascii="Times New Roman" w:hAnsi="Times New Roman" w:cs="Times New Roman"/>
          <w:sz w:val="24"/>
          <w:szCs w:val="24"/>
          <w:lang w:val="es-ES"/>
        </w:rPr>
        <w:t xml:space="preserve"> </w:t>
      </w:r>
      <w:proofErr w:type="spellStart"/>
      <w:r w:rsidR="00D95488" w:rsidRPr="00A07E39">
        <w:rPr>
          <w:rFonts w:ascii="Times New Roman" w:hAnsi="Times New Roman" w:cs="Times New Roman"/>
          <w:sz w:val="24"/>
          <w:szCs w:val="24"/>
          <w:lang w:val="es-ES"/>
        </w:rPr>
        <w:t>the</w:t>
      </w:r>
      <w:proofErr w:type="spellEnd"/>
      <w:r w:rsidR="00D95488" w:rsidRPr="00A07E39">
        <w:rPr>
          <w:rFonts w:ascii="Times New Roman" w:hAnsi="Times New Roman" w:cs="Times New Roman"/>
          <w:sz w:val="24"/>
          <w:szCs w:val="24"/>
          <w:lang w:val="es-ES"/>
        </w:rPr>
        <w:t xml:space="preserve"> </w:t>
      </w:r>
      <w:proofErr w:type="spellStart"/>
      <w:r w:rsidR="00D95488" w:rsidRPr="00A07E39">
        <w:rPr>
          <w:rFonts w:ascii="Times New Roman" w:hAnsi="Times New Roman" w:cs="Times New Roman"/>
          <w:sz w:val="24"/>
          <w:szCs w:val="24"/>
          <w:lang w:val="es-ES"/>
        </w:rPr>
        <w:t>system</w:t>
      </w:r>
      <w:proofErr w:type="spellEnd"/>
      <w:r w:rsidR="00D95488" w:rsidRPr="00A07E39">
        <w:rPr>
          <w:rFonts w:ascii="Times New Roman" w:hAnsi="Times New Roman" w:cs="Times New Roman"/>
          <w:sz w:val="24"/>
          <w:szCs w:val="24"/>
          <w:lang w:val="es-ES"/>
        </w:rPr>
        <w:t xml:space="preserve"> </w:t>
      </w:r>
      <w:proofErr w:type="spellStart"/>
      <w:r w:rsidR="00D95488" w:rsidRPr="00A07E39">
        <w:rPr>
          <w:rFonts w:ascii="Times New Roman" w:hAnsi="Times New Roman" w:cs="Times New Roman"/>
          <w:sz w:val="24"/>
          <w:szCs w:val="24"/>
          <w:lang w:val="es-ES"/>
        </w:rPr>
        <w:t>very</w:t>
      </w:r>
      <w:proofErr w:type="spellEnd"/>
      <w:r w:rsidR="00D95488" w:rsidRPr="00A07E39">
        <w:rPr>
          <w:rFonts w:ascii="Times New Roman" w:hAnsi="Times New Roman" w:cs="Times New Roman"/>
          <w:sz w:val="24"/>
          <w:szCs w:val="24"/>
          <w:lang w:val="es-ES"/>
        </w:rPr>
        <w:t xml:space="preserve"> </w:t>
      </w:r>
      <w:proofErr w:type="spellStart"/>
      <w:r w:rsidR="00D95488" w:rsidRPr="00A07E39">
        <w:rPr>
          <w:rFonts w:ascii="Times New Roman" w:hAnsi="Times New Roman" w:cs="Times New Roman"/>
          <w:sz w:val="24"/>
          <w:szCs w:val="24"/>
          <w:lang w:val="es-ES"/>
        </w:rPr>
        <w:t>cumbersome</w:t>
      </w:r>
      <w:proofErr w:type="spellEnd"/>
      <w:r w:rsidR="00D95488" w:rsidRPr="00A07E39">
        <w:rPr>
          <w:rFonts w:ascii="Times New Roman" w:hAnsi="Times New Roman" w:cs="Times New Roman"/>
          <w:sz w:val="24"/>
          <w:szCs w:val="24"/>
          <w:lang w:val="es-ES"/>
        </w:rPr>
        <w:t xml:space="preserve"> to use”)</w:t>
      </w:r>
      <w:r>
        <w:rPr>
          <w:rFonts w:ascii="Times New Roman" w:hAnsi="Times New Roman" w:cs="Times New Roman"/>
          <w:sz w:val="24"/>
          <w:szCs w:val="24"/>
          <w:lang w:val="es-ES"/>
        </w:rPr>
        <w:t>,</w:t>
      </w:r>
      <w:r w:rsidR="00D95488" w:rsidRPr="00A07E39">
        <w:rPr>
          <w:rFonts w:ascii="Times New Roman" w:hAnsi="Times New Roman" w:cs="Times New Roman"/>
          <w:sz w:val="24"/>
          <w:szCs w:val="24"/>
          <w:lang w:val="es-ES"/>
        </w:rPr>
        <w:t xml:space="preserve"> sobre todo la palabra ¨</w:t>
      </w:r>
      <w:proofErr w:type="spellStart"/>
      <w:r w:rsidR="00D95488" w:rsidRPr="00A07E39">
        <w:rPr>
          <w:rFonts w:ascii="Times New Roman" w:hAnsi="Times New Roman" w:cs="Times New Roman"/>
          <w:sz w:val="24"/>
          <w:szCs w:val="24"/>
          <w:lang w:val="es-ES"/>
        </w:rPr>
        <w:t>cumbersome</w:t>
      </w:r>
      <w:proofErr w:type="spellEnd"/>
      <w:r w:rsidR="00D95488" w:rsidRPr="00A07E39">
        <w:rPr>
          <w:rFonts w:ascii="Times New Roman" w:hAnsi="Times New Roman" w:cs="Times New Roman"/>
          <w:sz w:val="24"/>
          <w:szCs w:val="24"/>
          <w:lang w:val="es-ES"/>
        </w:rPr>
        <w:t>¨, p</w:t>
      </w:r>
      <w:r>
        <w:rPr>
          <w:rFonts w:ascii="Times New Roman" w:hAnsi="Times New Roman" w:cs="Times New Roman"/>
          <w:sz w:val="24"/>
          <w:szCs w:val="24"/>
          <w:lang w:val="es-ES"/>
        </w:rPr>
        <w:t xml:space="preserve">or lo que </w:t>
      </w:r>
      <w:r w:rsidR="00E45D9A">
        <w:rPr>
          <w:rFonts w:ascii="Times New Roman" w:hAnsi="Times New Roman" w:cs="Times New Roman"/>
          <w:sz w:val="24"/>
          <w:szCs w:val="24"/>
          <w:lang w:val="es-ES"/>
        </w:rPr>
        <w:t>solicitaron</w:t>
      </w:r>
      <w:r w:rsidR="00D95488" w:rsidRPr="00A07E39">
        <w:rPr>
          <w:rFonts w:ascii="Times New Roman" w:hAnsi="Times New Roman" w:cs="Times New Roman"/>
          <w:sz w:val="24"/>
          <w:szCs w:val="24"/>
          <w:lang w:val="es-ES"/>
        </w:rPr>
        <w:t xml:space="preserve"> ayuda para </w:t>
      </w:r>
      <w:r w:rsidR="00E45D9A">
        <w:rPr>
          <w:rFonts w:ascii="Times New Roman" w:hAnsi="Times New Roman" w:cs="Times New Roman"/>
          <w:sz w:val="24"/>
          <w:szCs w:val="24"/>
          <w:lang w:val="es-ES"/>
        </w:rPr>
        <w:t xml:space="preserve">poder </w:t>
      </w:r>
      <w:r w:rsidR="00D95488" w:rsidRPr="00A07E39">
        <w:rPr>
          <w:rFonts w:ascii="Times New Roman" w:hAnsi="Times New Roman" w:cs="Times New Roman"/>
          <w:sz w:val="24"/>
          <w:szCs w:val="24"/>
          <w:lang w:val="es-ES"/>
        </w:rPr>
        <w:t>comprender</w:t>
      </w:r>
      <w:r>
        <w:rPr>
          <w:rFonts w:ascii="Times New Roman" w:hAnsi="Times New Roman" w:cs="Times New Roman"/>
          <w:sz w:val="24"/>
          <w:szCs w:val="24"/>
          <w:lang w:val="es-ES"/>
        </w:rPr>
        <w:t>la</w:t>
      </w:r>
      <w:r w:rsidR="00D95488" w:rsidRPr="00A07E39">
        <w:rPr>
          <w:rFonts w:ascii="Times New Roman" w:hAnsi="Times New Roman" w:cs="Times New Roman"/>
          <w:sz w:val="24"/>
          <w:szCs w:val="24"/>
          <w:lang w:val="es-ES"/>
        </w:rPr>
        <w:t xml:space="preserve">. En este sentido, </w:t>
      </w:r>
      <w:proofErr w:type="spellStart"/>
      <w:r w:rsidR="00D95488" w:rsidRPr="00A07E39">
        <w:rPr>
          <w:rFonts w:ascii="Times New Roman" w:hAnsi="Times New Roman" w:cs="Times New Roman"/>
          <w:sz w:val="24"/>
          <w:szCs w:val="24"/>
          <w:lang w:val="es-ES"/>
        </w:rPr>
        <w:t>Finstad</w:t>
      </w:r>
      <w:proofErr w:type="spellEnd"/>
      <w:r w:rsidR="00D95488" w:rsidRPr="00A07E39">
        <w:rPr>
          <w:rFonts w:ascii="Times New Roman" w:hAnsi="Times New Roman" w:cs="Times New Roman"/>
          <w:sz w:val="24"/>
          <w:szCs w:val="24"/>
          <w:lang w:val="es-ES"/>
        </w:rPr>
        <w:t xml:space="preserve"> (2006) y Lewis y </w:t>
      </w:r>
      <w:proofErr w:type="spellStart"/>
      <w:r w:rsidR="00D95488" w:rsidRPr="00A07E39">
        <w:rPr>
          <w:rFonts w:ascii="Times New Roman" w:hAnsi="Times New Roman" w:cs="Times New Roman"/>
          <w:sz w:val="24"/>
          <w:szCs w:val="24"/>
          <w:lang w:val="es-ES"/>
        </w:rPr>
        <w:t>Sauro</w:t>
      </w:r>
      <w:proofErr w:type="spellEnd"/>
      <w:r w:rsidR="00D95488" w:rsidRPr="00A07E39">
        <w:rPr>
          <w:rFonts w:ascii="Times New Roman" w:hAnsi="Times New Roman" w:cs="Times New Roman"/>
          <w:sz w:val="24"/>
          <w:szCs w:val="24"/>
          <w:lang w:val="es-ES"/>
        </w:rPr>
        <w:t xml:space="preserve"> (2009) pid</w:t>
      </w:r>
      <w:r>
        <w:rPr>
          <w:rFonts w:ascii="Times New Roman" w:hAnsi="Times New Roman" w:cs="Times New Roman"/>
          <w:sz w:val="24"/>
          <w:szCs w:val="24"/>
          <w:lang w:val="es-ES"/>
        </w:rPr>
        <w:t>ieron</w:t>
      </w:r>
      <w:r w:rsidR="00D95488" w:rsidRPr="00A07E39">
        <w:rPr>
          <w:rFonts w:ascii="Times New Roman" w:hAnsi="Times New Roman" w:cs="Times New Roman"/>
          <w:sz w:val="24"/>
          <w:szCs w:val="24"/>
          <w:lang w:val="es-ES"/>
        </w:rPr>
        <w:t xml:space="preserve"> que se sustituy</w:t>
      </w:r>
      <w:r>
        <w:rPr>
          <w:rFonts w:ascii="Times New Roman" w:hAnsi="Times New Roman" w:cs="Times New Roman"/>
          <w:sz w:val="24"/>
          <w:szCs w:val="24"/>
          <w:lang w:val="es-ES"/>
        </w:rPr>
        <w:t>era</w:t>
      </w:r>
      <w:r w:rsidR="00D95488" w:rsidRPr="00A07E39">
        <w:rPr>
          <w:rFonts w:ascii="Times New Roman" w:hAnsi="Times New Roman" w:cs="Times New Roman"/>
          <w:sz w:val="24"/>
          <w:szCs w:val="24"/>
          <w:lang w:val="es-ES"/>
        </w:rPr>
        <w:t xml:space="preserve"> la palabra ¨</w:t>
      </w:r>
      <w:proofErr w:type="spellStart"/>
      <w:r w:rsidR="00D95488" w:rsidRPr="00A07E39">
        <w:rPr>
          <w:rFonts w:ascii="Times New Roman" w:hAnsi="Times New Roman" w:cs="Times New Roman"/>
          <w:sz w:val="24"/>
          <w:szCs w:val="24"/>
          <w:lang w:val="es-ES"/>
        </w:rPr>
        <w:t>cumbersome</w:t>
      </w:r>
      <w:proofErr w:type="spellEnd"/>
      <w:r w:rsidR="00D95488" w:rsidRPr="00A07E39">
        <w:rPr>
          <w:rFonts w:ascii="Times New Roman" w:hAnsi="Times New Roman" w:cs="Times New Roman"/>
          <w:sz w:val="24"/>
          <w:szCs w:val="24"/>
          <w:lang w:val="es-ES"/>
        </w:rPr>
        <w:t>¨ por ¨</w:t>
      </w:r>
      <w:proofErr w:type="spellStart"/>
      <w:r w:rsidR="00D95488" w:rsidRPr="00A07E39">
        <w:rPr>
          <w:rFonts w:ascii="Times New Roman" w:hAnsi="Times New Roman" w:cs="Times New Roman"/>
          <w:sz w:val="24"/>
          <w:szCs w:val="24"/>
          <w:lang w:val="es-ES"/>
        </w:rPr>
        <w:t>awkward</w:t>
      </w:r>
      <w:proofErr w:type="spellEnd"/>
      <w:r w:rsidR="00D95488" w:rsidRPr="00A07E39">
        <w:rPr>
          <w:rFonts w:ascii="Times New Roman" w:hAnsi="Times New Roman" w:cs="Times New Roman"/>
          <w:sz w:val="24"/>
          <w:szCs w:val="24"/>
          <w:lang w:val="es-ES"/>
        </w:rPr>
        <w:t xml:space="preserve">¨, ya que si los participantes no </w:t>
      </w:r>
      <w:r>
        <w:rPr>
          <w:rFonts w:ascii="Times New Roman" w:hAnsi="Times New Roman" w:cs="Times New Roman"/>
          <w:sz w:val="24"/>
          <w:szCs w:val="24"/>
          <w:lang w:val="es-ES"/>
        </w:rPr>
        <w:t>llega</w:t>
      </w:r>
      <w:r w:rsidR="00E45D9A">
        <w:rPr>
          <w:rFonts w:ascii="Times New Roman" w:hAnsi="Times New Roman" w:cs="Times New Roman"/>
          <w:sz w:val="24"/>
          <w:szCs w:val="24"/>
          <w:lang w:val="es-ES"/>
        </w:rPr>
        <w:t>ba</w:t>
      </w:r>
      <w:r>
        <w:rPr>
          <w:rFonts w:ascii="Times New Roman" w:hAnsi="Times New Roman" w:cs="Times New Roman"/>
          <w:sz w:val="24"/>
          <w:szCs w:val="24"/>
          <w:lang w:val="es-ES"/>
        </w:rPr>
        <w:t>n a</w:t>
      </w:r>
      <w:r w:rsidR="00D95488" w:rsidRPr="00A07E39">
        <w:rPr>
          <w:rFonts w:ascii="Times New Roman" w:hAnsi="Times New Roman" w:cs="Times New Roman"/>
          <w:sz w:val="24"/>
          <w:szCs w:val="24"/>
          <w:lang w:val="es-ES"/>
        </w:rPr>
        <w:t xml:space="preserve"> comprender bien el ítem p</w:t>
      </w:r>
      <w:r w:rsidR="00E45D9A">
        <w:rPr>
          <w:rFonts w:ascii="Times New Roman" w:hAnsi="Times New Roman" w:cs="Times New Roman"/>
          <w:sz w:val="24"/>
          <w:szCs w:val="24"/>
          <w:lang w:val="es-ES"/>
        </w:rPr>
        <w:t>odía</w:t>
      </w:r>
      <w:r w:rsidR="00D95488" w:rsidRPr="00A07E39">
        <w:rPr>
          <w:rFonts w:ascii="Times New Roman" w:hAnsi="Times New Roman" w:cs="Times New Roman"/>
          <w:sz w:val="24"/>
          <w:szCs w:val="24"/>
          <w:lang w:val="es-ES"/>
        </w:rPr>
        <w:t xml:space="preserve"> repercu</w:t>
      </w:r>
      <w:r>
        <w:rPr>
          <w:rFonts w:ascii="Times New Roman" w:hAnsi="Times New Roman" w:cs="Times New Roman"/>
          <w:sz w:val="24"/>
          <w:szCs w:val="24"/>
          <w:lang w:val="es-ES"/>
        </w:rPr>
        <w:t>tir</w:t>
      </w:r>
      <w:r w:rsidR="00D95488" w:rsidRPr="00A07E39">
        <w:rPr>
          <w:rFonts w:ascii="Times New Roman" w:hAnsi="Times New Roman" w:cs="Times New Roman"/>
          <w:sz w:val="24"/>
          <w:szCs w:val="24"/>
          <w:lang w:val="es-ES"/>
        </w:rPr>
        <w:t xml:space="preserve"> en los resultados. </w:t>
      </w:r>
      <w:r>
        <w:rPr>
          <w:rFonts w:ascii="Times New Roman" w:hAnsi="Times New Roman" w:cs="Times New Roman"/>
          <w:sz w:val="24"/>
          <w:szCs w:val="24"/>
          <w:lang w:val="es-ES"/>
        </w:rPr>
        <w:t>P</w:t>
      </w:r>
      <w:r w:rsidR="00D95488" w:rsidRPr="00A07E39">
        <w:rPr>
          <w:rFonts w:ascii="Times New Roman" w:hAnsi="Times New Roman" w:cs="Times New Roman"/>
          <w:sz w:val="24"/>
          <w:szCs w:val="24"/>
          <w:lang w:val="es-ES"/>
        </w:rPr>
        <w:t xml:space="preserve">or último, </w:t>
      </w:r>
      <w:proofErr w:type="spellStart"/>
      <w:r w:rsidR="00D95488" w:rsidRPr="00A07E39">
        <w:rPr>
          <w:rFonts w:ascii="Times New Roman" w:hAnsi="Times New Roman" w:cs="Times New Roman"/>
          <w:sz w:val="24"/>
          <w:szCs w:val="24"/>
          <w:lang w:val="es-ES"/>
        </w:rPr>
        <w:t>Finstad</w:t>
      </w:r>
      <w:proofErr w:type="spellEnd"/>
      <w:r w:rsidR="00D95488" w:rsidRPr="00A07E39">
        <w:rPr>
          <w:rFonts w:ascii="Times New Roman" w:hAnsi="Times New Roman" w:cs="Times New Roman"/>
          <w:sz w:val="24"/>
          <w:szCs w:val="24"/>
          <w:lang w:val="es-ES"/>
        </w:rPr>
        <w:t xml:space="preserve"> (2006) mencion</w:t>
      </w:r>
      <w:r>
        <w:rPr>
          <w:rFonts w:ascii="Times New Roman" w:hAnsi="Times New Roman" w:cs="Times New Roman"/>
          <w:sz w:val="24"/>
          <w:szCs w:val="24"/>
          <w:lang w:val="es-ES"/>
        </w:rPr>
        <w:t>ó</w:t>
      </w:r>
      <w:r w:rsidR="00D95488" w:rsidRPr="00A07E39">
        <w:rPr>
          <w:rFonts w:ascii="Times New Roman" w:hAnsi="Times New Roman" w:cs="Times New Roman"/>
          <w:sz w:val="24"/>
          <w:szCs w:val="24"/>
          <w:lang w:val="es-ES"/>
        </w:rPr>
        <w:t xml:space="preserve"> que la escala SUS no debería aplica</w:t>
      </w:r>
      <w:r>
        <w:rPr>
          <w:rFonts w:ascii="Times New Roman" w:hAnsi="Times New Roman" w:cs="Times New Roman"/>
          <w:sz w:val="24"/>
          <w:szCs w:val="24"/>
          <w:lang w:val="es-ES"/>
        </w:rPr>
        <w:t>rse</w:t>
      </w:r>
      <w:r w:rsidR="00D95488" w:rsidRPr="00A07E39">
        <w:rPr>
          <w:rFonts w:ascii="Times New Roman" w:hAnsi="Times New Roman" w:cs="Times New Roman"/>
          <w:sz w:val="24"/>
          <w:szCs w:val="24"/>
          <w:lang w:val="es-ES"/>
        </w:rPr>
        <w:t xml:space="preserve"> en </w:t>
      </w:r>
      <w:r>
        <w:rPr>
          <w:rFonts w:ascii="Times New Roman" w:hAnsi="Times New Roman" w:cs="Times New Roman"/>
          <w:sz w:val="24"/>
          <w:szCs w:val="24"/>
          <w:lang w:val="es-ES"/>
        </w:rPr>
        <w:t xml:space="preserve">el </w:t>
      </w:r>
      <w:r w:rsidR="00D95488" w:rsidRPr="00A07E39">
        <w:rPr>
          <w:rFonts w:ascii="Times New Roman" w:hAnsi="Times New Roman" w:cs="Times New Roman"/>
          <w:sz w:val="24"/>
          <w:szCs w:val="24"/>
          <w:lang w:val="es-ES"/>
        </w:rPr>
        <w:t xml:space="preserve">idioma inglés y de forma electrónica a personas cuya lengua nativa </w:t>
      </w:r>
      <w:r>
        <w:rPr>
          <w:rFonts w:ascii="Times New Roman" w:hAnsi="Times New Roman" w:cs="Times New Roman"/>
          <w:sz w:val="24"/>
          <w:szCs w:val="24"/>
          <w:lang w:val="es-ES"/>
        </w:rPr>
        <w:t>sea otra</w:t>
      </w:r>
      <w:r w:rsidR="00D95488" w:rsidRPr="00A07E39">
        <w:rPr>
          <w:rFonts w:ascii="Times New Roman" w:hAnsi="Times New Roman" w:cs="Times New Roman"/>
          <w:sz w:val="24"/>
          <w:szCs w:val="24"/>
          <w:lang w:val="es-ES"/>
        </w:rPr>
        <w:t xml:space="preserve">, </w:t>
      </w:r>
      <w:r>
        <w:rPr>
          <w:rFonts w:ascii="Times New Roman" w:hAnsi="Times New Roman" w:cs="Times New Roman"/>
          <w:sz w:val="24"/>
          <w:szCs w:val="24"/>
          <w:lang w:val="es-ES"/>
        </w:rPr>
        <w:t>pues</w:t>
      </w:r>
      <w:r w:rsidR="00D95488" w:rsidRPr="00A07E39">
        <w:rPr>
          <w:rFonts w:ascii="Times New Roman" w:hAnsi="Times New Roman" w:cs="Times New Roman"/>
          <w:sz w:val="24"/>
          <w:szCs w:val="24"/>
          <w:lang w:val="es-ES"/>
        </w:rPr>
        <w:t xml:space="preserve"> algunos términos inducen</w:t>
      </w:r>
      <w:r w:rsidR="00E45D9A">
        <w:rPr>
          <w:rFonts w:ascii="Times New Roman" w:hAnsi="Times New Roman" w:cs="Times New Roman"/>
          <w:sz w:val="24"/>
          <w:szCs w:val="24"/>
          <w:lang w:val="es-ES"/>
        </w:rPr>
        <w:t xml:space="preserve"> a</w:t>
      </w:r>
      <w:r w:rsidR="00D95488" w:rsidRPr="00A07E39">
        <w:rPr>
          <w:rFonts w:ascii="Times New Roman" w:hAnsi="Times New Roman" w:cs="Times New Roman"/>
          <w:sz w:val="24"/>
          <w:szCs w:val="24"/>
          <w:lang w:val="es-ES"/>
        </w:rPr>
        <w:t xml:space="preserve"> respuestas equivocadas.</w:t>
      </w:r>
    </w:p>
    <w:p w14:paraId="014219B2" w14:textId="56EDB1AB" w:rsidR="001E6FD1" w:rsidRPr="00A07E39" w:rsidRDefault="008A08D2" w:rsidP="00A07E39">
      <w:pPr>
        <w:spacing w:line="360" w:lineRule="auto"/>
        <w:jc w:val="both"/>
        <w:rPr>
          <w:rFonts w:ascii="Times New Roman" w:hAnsi="Times New Roman" w:cs="Times New Roman"/>
          <w:lang w:val="es-ES"/>
        </w:rPr>
      </w:pPr>
      <w:r>
        <w:rPr>
          <w:rFonts w:ascii="Times New Roman" w:hAnsi="Times New Roman" w:cs="Times New Roman"/>
          <w:sz w:val="24"/>
          <w:szCs w:val="24"/>
          <w:lang w:val="es-ES"/>
        </w:rPr>
        <w:t>N</w:t>
      </w:r>
      <w:r w:rsidR="00D95488" w:rsidRPr="00A07E39">
        <w:rPr>
          <w:rFonts w:ascii="Times New Roman" w:hAnsi="Times New Roman" w:cs="Times New Roman"/>
          <w:sz w:val="24"/>
          <w:szCs w:val="24"/>
          <w:lang w:val="es-ES"/>
        </w:rPr>
        <w:t xml:space="preserve">uestro objetivo es adaptar </w:t>
      </w:r>
      <w:r>
        <w:rPr>
          <w:rFonts w:ascii="Times New Roman" w:hAnsi="Times New Roman" w:cs="Times New Roman"/>
          <w:sz w:val="24"/>
          <w:szCs w:val="24"/>
          <w:lang w:val="es-ES"/>
        </w:rPr>
        <w:t>e</w:t>
      </w:r>
      <w:r w:rsidR="00D95488" w:rsidRPr="00A07E39">
        <w:rPr>
          <w:rFonts w:ascii="Times New Roman" w:hAnsi="Times New Roman" w:cs="Times New Roman"/>
          <w:sz w:val="24"/>
          <w:szCs w:val="24"/>
          <w:lang w:val="es-ES"/>
        </w:rPr>
        <w:t xml:space="preserve">l </w:t>
      </w:r>
      <w:r w:rsidR="004B0D21" w:rsidRPr="00A07E39">
        <w:rPr>
          <w:rFonts w:ascii="Times New Roman" w:hAnsi="Times New Roman" w:cs="Times New Roman"/>
          <w:sz w:val="24"/>
          <w:szCs w:val="24"/>
          <w:lang w:val="es-ES"/>
        </w:rPr>
        <w:t xml:space="preserve">español tanto </w:t>
      </w:r>
      <w:r>
        <w:rPr>
          <w:rFonts w:ascii="Times New Roman" w:hAnsi="Times New Roman" w:cs="Times New Roman"/>
          <w:sz w:val="24"/>
          <w:szCs w:val="24"/>
          <w:lang w:val="es-ES"/>
        </w:rPr>
        <w:t xml:space="preserve">a </w:t>
      </w:r>
      <w:r w:rsidR="004B0D21" w:rsidRPr="00A07E39">
        <w:rPr>
          <w:rFonts w:ascii="Times New Roman" w:hAnsi="Times New Roman" w:cs="Times New Roman"/>
          <w:sz w:val="24"/>
          <w:szCs w:val="24"/>
          <w:lang w:val="es-ES"/>
        </w:rPr>
        <w:t>la escala original</w:t>
      </w:r>
      <w:r w:rsidR="00D95488" w:rsidRPr="00A07E39">
        <w:rPr>
          <w:rFonts w:ascii="Times New Roman" w:hAnsi="Times New Roman" w:cs="Times New Roman"/>
          <w:sz w:val="24"/>
          <w:szCs w:val="24"/>
          <w:lang w:val="es-ES"/>
        </w:rPr>
        <w:t xml:space="preserve"> (5 ítems positivos y 5 ítems negativos) como </w:t>
      </w:r>
      <w:r>
        <w:rPr>
          <w:rFonts w:ascii="Times New Roman" w:hAnsi="Times New Roman" w:cs="Times New Roman"/>
          <w:sz w:val="24"/>
          <w:szCs w:val="24"/>
          <w:lang w:val="es-ES"/>
        </w:rPr>
        <w:t xml:space="preserve">a </w:t>
      </w:r>
      <w:r w:rsidR="00D95488" w:rsidRPr="00A07E39">
        <w:rPr>
          <w:rFonts w:ascii="Times New Roman" w:hAnsi="Times New Roman" w:cs="Times New Roman"/>
          <w:sz w:val="24"/>
          <w:szCs w:val="24"/>
          <w:lang w:val="es-ES"/>
        </w:rPr>
        <w:t>la versión positiva</w:t>
      </w:r>
      <w:r>
        <w:rPr>
          <w:rFonts w:ascii="Times New Roman" w:hAnsi="Times New Roman" w:cs="Times New Roman"/>
          <w:sz w:val="24"/>
          <w:szCs w:val="24"/>
          <w:lang w:val="es-ES"/>
        </w:rPr>
        <w:t xml:space="preserve">; así como </w:t>
      </w:r>
      <w:r w:rsidR="00D95488" w:rsidRPr="00A07E39">
        <w:rPr>
          <w:rFonts w:ascii="Times New Roman" w:hAnsi="Times New Roman" w:cs="Times New Roman"/>
          <w:sz w:val="24"/>
          <w:szCs w:val="24"/>
          <w:lang w:val="es-ES"/>
        </w:rPr>
        <w:t xml:space="preserve">indagar sobre la fiabilidad de las versiones tanto con ítems positivos </w:t>
      </w:r>
      <w:r>
        <w:rPr>
          <w:rFonts w:ascii="Times New Roman" w:hAnsi="Times New Roman" w:cs="Times New Roman"/>
          <w:sz w:val="24"/>
          <w:szCs w:val="24"/>
          <w:lang w:val="es-ES"/>
        </w:rPr>
        <w:t>como</w:t>
      </w:r>
      <w:r w:rsidR="00D95488" w:rsidRPr="00A07E39">
        <w:rPr>
          <w:rFonts w:ascii="Times New Roman" w:hAnsi="Times New Roman" w:cs="Times New Roman"/>
          <w:sz w:val="24"/>
          <w:szCs w:val="24"/>
          <w:lang w:val="es-ES"/>
        </w:rPr>
        <w:t xml:space="preserve"> negativos.</w:t>
      </w:r>
    </w:p>
    <w:p w14:paraId="5FE07BF5" w14:textId="77777777" w:rsidR="001E6FD1" w:rsidRPr="00A07E39" w:rsidRDefault="001E6FD1" w:rsidP="00A07E39">
      <w:pPr>
        <w:spacing w:line="360" w:lineRule="auto"/>
        <w:jc w:val="both"/>
        <w:rPr>
          <w:rFonts w:ascii="Times New Roman" w:hAnsi="Times New Roman" w:cs="Times New Roman"/>
          <w:lang w:val="es-ES"/>
        </w:rPr>
      </w:pPr>
    </w:p>
    <w:p w14:paraId="42004BFC" w14:textId="77777777" w:rsidR="001E6FD1" w:rsidRPr="00A07E39" w:rsidRDefault="00D95488" w:rsidP="003A0435">
      <w:pPr>
        <w:spacing w:line="360" w:lineRule="auto"/>
        <w:rPr>
          <w:rFonts w:ascii="Times New Roman" w:hAnsi="Times New Roman" w:cs="Times New Roman"/>
          <w:lang w:val="es-ES"/>
        </w:rPr>
      </w:pPr>
      <w:r w:rsidRPr="001F40F5">
        <w:rPr>
          <w:rFonts w:ascii="Times New Roman" w:hAnsi="Times New Roman" w:cs="Times New Roman"/>
          <w:b/>
          <w:sz w:val="28"/>
          <w:szCs w:val="24"/>
          <w:lang w:val="es-ES"/>
        </w:rPr>
        <w:t>Método</w:t>
      </w:r>
      <w:r w:rsidRPr="001F40F5">
        <w:rPr>
          <w:rFonts w:ascii="Times New Roman" w:hAnsi="Times New Roman" w:cs="Times New Roman"/>
          <w:sz w:val="28"/>
          <w:szCs w:val="24"/>
          <w:lang w:val="es-ES"/>
        </w:rPr>
        <w:t xml:space="preserve"> </w:t>
      </w:r>
    </w:p>
    <w:p w14:paraId="206FC9A8" w14:textId="77777777" w:rsidR="001E6FD1" w:rsidRPr="00C263D1" w:rsidRDefault="00D95488" w:rsidP="00A07E39">
      <w:pPr>
        <w:spacing w:line="360" w:lineRule="auto"/>
        <w:rPr>
          <w:rFonts w:ascii="Times New Roman" w:hAnsi="Times New Roman" w:cs="Times New Roman"/>
          <w:i/>
          <w:lang w:val="es-ES"/>
        </w:rPr>
      </w:pPr>
      <w:r w:rsidRPr="00C263D1">
        <w:rPr>
          <w:rFonts w:ascii="Times New Roman" w:hAnsi="Times New Roman" w:cs="Times New Roman"/>
          <w:i/>
          <w:sz w:val="24"/>
          <w:szCs w:val="24"/>
          <w:lang w:val="es-ES"/>
        </w:rPr>
        <w:t>Participantes</w:t>
      </w:r>
    </w:p>
    <w:p w14:paraId="7B97F3F7" w14:textId="4E1C551A" w:rsidR="001E6FD1" w:rsidRPr="00A07E39" w:rsidRDefault="000849DC" w:rsidP="00A07E39">
      <w:pPr>
        <w:spacing w:after="10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4B0D21" w:rsidRPr="00A07E39">
        <w:rPr>
          <w:rFonts w:ascii="Times New Roman" w:hAnsi="Times New Roman" w:cs="Times New Roman"/>
          <w:sz w:val="24"/>
          <w:szCs w:val="24"/>
          <w:lang w:val="es-ES"/>
        </w:rPr>
        <w:t>a versión original</w:t>
      </w:r>
      <w:r w:rsidR="00D95488" w:rsidRPr="00A07E39">
        <w:rPr>
          <w:rFonts w:ascii="Times New Roman" w:hAnsi="Times New Roman" w:cs="Times New Roman"/>
          <w:sz w:val="24"/>
          <w:szCs w:val="24"/>
          <w:lang w:val="es-ES"/>
        </w:rPr>
        <w:t xml:space="preserve"> del EUS (ítems positivos y negativos) </w:t>
      </w:r>
      <w:r>
        <w:rPr>
          <w:rFonts w:ascii="Times New Roman" w:hAnsi="Times New Roman" w:cs="Times New Roman"/>
          <w:sz w:val="24"/>
          <w:szCs w:val="24"/>
          <w:lang w:val="es-ES"/>
        </w:rPr>
        <w:t>fue aplicada</w:t>
      </w:r>
      <w:r w:rsidR="00D95488" w:rsidRPr="00A07E39">
        <w:rPr>
          <w:rFonts w:ascii="Times New Roman" w:hAnsi="Times New Roman" w:cs="Times New Roman"/>
          <w:sz w:val="24"/>
          <w:szCs w:val="24"/>
          <w:lang w:val="es-ES"/>
        </w:rPr>
        <w:t xml:space="preserve"> a 243 participantes,  </w:t>
      </w:r>
      <w:r w:rsidR="00AD18A9">
        <w:rPr>
          <w:rFonts w:ascii="Times New Roman" w:hAnsi="Times New Roman" w:cs="Times New Roman"/>
          <w:sz w:val="24"/>
          <w:szCs w:val="24"/>
          <w:lang w:val="es-ES"/>
        </w:rPr>
        <w:t xml:space="preserve">de los cuales </w:t>
      </w:r>
      <w:r w:rsidR="00D95488" w:rsidRPr="00A07E39">
        <w:rPr>
          <w:rFonts w:ascii="Times New Roman" w:hAnsi="Times New Roman" w:cs="Times New Roman"/>
          <w:sz w:val="24"/>
          <w:szCs w:val="24"/>
          <w:lang w:val="es-ES"/>
        </w:rPr>
        <w:t xml:space="preserve">129 </w:t>
      </w:r>
      <w:r>
        <w:rPr>
          <w:rFonts w:ascii="Times New Roman" w:hAnsi="Times New Roman" w:cs="Times New Roman"/>
          <w:sz w:val="24"/>
          <w:szCs w:val="24"/>
          <w:lang w:val="es-ES"/>
        </w:rPr>
        <w:t xml:space="preserve">pertenecían al </w:t>
      </w:r>
      <w:r w:rsidR="00D95488" w:rsidRPr="00A07E39">
        <w:rPr>
          <w:rFonts w:ascii="Times New Roman" w:hAnsi="Times New Roman" w:cs="Times New Roman"/>
          <w:sz w:val="24"/>
          <w:szCs w:val="24"/>
          <w:lang w:val="es-ES"/>
        </w:rPr>
        <w:t xml:space="preserve">sexo femenino y 114 </w:t>
      </w:r>
      <w:r>
        <w:rPr>
          <w:rFonts w:ascii="Times New Roman" w:hAnsi="Times New Roman" w:cs="Times New Roman"/>
          <w:sz w:val="24"/>
          <w:szCs w:val="24"/>
          <w:lang w:val="es-ES"/>
        </w:rPr>
        <w:t xml:space="preserve">al </w:t>
      </w:r>
      <w:r w:rsidR="00D95488" w:rsidRPr="00A07E39">
        <w:rPr>
          <w:rFonts w:ascii="Times New Roman" w:hAnsi="Times New Roman" w:cs="Times New Roman"/>
          <w:sz w:val="24"/>
          <w:szCs w:val="24"/>
          <w:lang w:val="es-ES"/>
        </w:rPr>
        <w:t xml:space="preserve">sexo masculino, con una media de edad de 21 años. </w:t>
      </w:r>
      <w:r>
        <w:rPr>
          <w:rFonts w:ascii="Times New Roman" w:hAnsi="Times New Roman" w:cs="Times New Roman"/>
          <w:sz w:val="24"/>
          <w:szCs w:val="24"/>
          <w:lang w:val="es-ES"/>
        </w:rPr>
        <w:t>Los participantes estudiaban</w:t>
      </w:r>
      <w:r w:rsidR="00D95488" w:rsidRPr="00A07E39">
        <w:rPr>
          <w:rFonts w:ascii="Times New Roman" w:hAnsi="Times New Roman" w:cs="Times New Roman"/>
          <w:sz w:val="24"/>
          <w:szCs w:val="24"/>
          <w:lang w:val="es-ES"/>
        </w:rPr>
        <w:t xml:space="preserve"> cuatro carreras</w:t>
      </w:r>
      <w:r>
        <w:rPr>
          <w:rFonts w:ascii="Times New Roman" w:hAnsi="Times New Roman" w:cs="Times New Roman"/>
          <w:sz w:val="24"/>
          <w:szCs w:val="24"/>
          <w:lang w:val="es-ES"/>
        </w:rPr>
        <w:t>:</w:t>
      </w:r>
      <w:r w:rsidR="00D95488" w:rsidRPr="00A07E39">
        <w:rPr>
          <w:rFonts w:ascii="Times New Roman" w:hAnsi="Times New Roman" w:cs="Times New Roman"/>
          <w:sz w:val="24"/>
          <w:szCs w:val="24"/>
          <w:lang w:val="es-ES"/>
        </w:rPr>
        <w:t xml:space="preserve"> 121 </w:t>
      </w:r>
      <w:r>
        <w:rPr>
          <w:rFonts w:ascii="Times New Roman" w:hAnsi="Times New Roman" w:cs="Times New Roman"/>
          <w:sz w:val="24"/>
          <w:szCs w:val="24"/>
          <w:lang w:val="es-ES"/>
        </w:rPr>
        <w:t>I</w:t>
      </w:r>
      <w:r w:rsidR="00D95488" w:rsidRPr="00A07E39">
        <w:rPr>
          <w:rFonts w:ascii="Times New Roman" w:hAnsi="Times New Roman" w:cs="Times New Roman"/>
          <w:sz w:val="24"/>
          <w:szCs w:val="24"/>
          <w:lang w:val="es-ES"/>
        </w:rPr>
        <w:t>ngenier</w:t>
      </w:r>
      <w:r>
        <w:rPr>
          <w:rFonts w:ascii="Times New Roman" w:hAnsi="Times New Roman" w:cs="Times New Roman"/>
          <w:sz w:val="24"/>
          <w:szCs w:val="24"/>
          <w:lang w:val="es-ES"/>
        </w:rPr>
        <w:t xml:space="preserve">ía en </w:t>
      </w:r>
      <w:r w:rsidR="00D95488" w:rsidRPr="00A07E39">
        <w:rPr>
          <w:rFonts w:ascii="Times New Roman" w:hAnsi="Times New Roman" w:cs="Times New Roman"/>
          <w:sz w:val="24"/>
          <w:szCs w:val="24"/>
          <w:lang w:val="es-ES"/>
        </w:rPr>
        <w:t>Administra</w:t>
      </w:r>
      <w:r>
        <w:rPr>
          <w:rFonts w:ascii="Times New Roman" w:hAnsi="Times New Roman" w:cs="Times New Roman"/>
          <w:sz w:val="24"/>
          <w:szCs w:val="24"/>
          <w:lang w:val="es-ES"/>
        </w:rPr>
        <w:t xml:space="preserve">ción </w:t>
      </w:r>
      <w:r w:rsidR="00D95488" w:rsidRPr="00A07E39">
        <w:rPr>
          <w:rFonts w:ascii="Times New Roman" w:hAnsi="Times New Roman" w:cs="Times New Roman"/>
          <w:sz w:val="24"/>
          <w:szCs w:val="24"/>
          <w:lang w:val="es-ES"/>
        </w:rPr>
        <w:t>de Sistemas (IAS), 4 Ingenier</w:t>
      </w:r>
      <w:r>
        <w:rPr>
          <w:rFonts w:ascii="Times New Roman" w:hAnsi="Times New Roman" w:cs="Times New Roman"/>
          <w:sz w:val="24"/>
          <w:szCs w:val="24"/>
          <w:lang w:val="es-ES"/>
        </w:rPr>
        <w:t xml:space="preserve">ía </w:t>
      </w:r>
      <w:r w:rsidR="00D95488" w:rsidRPr="00A07E39">
        <w:rPr>
          <w:rFonts w:ascii="Times New Roman" w:hAnsi="Times New Roman" w:cs="Times New Roman"/>
          <w:sz w:val="24"/>
          <w:szCs w:val="24"/>
          <w:lang w:val="es-ES"/>
        </w:rPr>
        <w:t>en Tecnología de Software (ITS), 33 Ingenier</w:t>
      </w:r>
      <w:r>
        <w:rPr>
          <w:rFonts w:ascii="Times New Roman" w:hAnsi="Times New Roman" w:cs="Times New Roman"/>
          <w:sz w:val="24"/>
          <w:szCs w:val="24"/>
          <w:lang w:val="es-ES"/>
        </w:rPr>
        <w:t>ía</w:t>
      </w:r>
      <w:r w:rsidR="00D95488" w:rsidRPr="00A07E39">
        <w:rPr>
          <w:rFonts w:ascii="Times New Roman" w:hAnsi="Times New Roman" w:cs="Times New Roman"/>
          <w:sz w:val="24"/>
          <w:szCs w:val="24"/>
          <w:lang w:val="es-ES"/>
        </w:rPr>
        <w:t xml:space="preserve"> Mecánic</w:t>
      </w:r>
      <w:r>
        <w:rPr>
          <w:rFonts w:ascii="Times New Roman" w:hAnsi="Times New Roman" w:cs="Times New Roman"/>
          <w:sz w:val="24"/>
          <w:szCs w:val="24"/>
          <w:lang w:val="es-ES"/>
        </w:rPr>
        <w:t>a</w:t>
      </w:r>
      <w:r w:rsidR="00D95488" w:rsidRPr="00A07E39">
        <w:rPr>
          <w:rFonts w:ascii="Times New Roman" w:hAnsi="Times New Roman" w:cs="Times New Roman"/>
          <w:sz w:val="24"/>
          <w:szCs w:val="24"/>
          <w:lang w:val="es-ES"/>
        </w:rPr>
        <w:t xml:space="preserve"> Administra</w:t>
      </w:r>
      <w:r>
        <w:rPr>
          <w:rFonts w:ascii="Times New Roman" w:hAnsi="Times New Roman" w:cs="Times New Roman"/>
          <w:sz w:val="24"/>
          <w:szCs w:val="24"/>
          <w:lang w:val="es-ES"/>
        </w:rPr>
        <w:t>tiva</w:t>
      </w:r>
      <w:r w:rsidR="00D95488" w:rsidRPr="00A07E39">
        <w:rPr>
          <w:rFonts w:ascii="Times New Roman" w:hAnsi="Times New Roman" w:cs="Times New Roman"/>
          <w:sz w:val="24"/>
          <w:szCs w:val="24"/>
          <w:lang w:val="es-ES"/>
        </w:rPr>
        <w:t xml:space="preserve"> (IMA) y 85 </w:t>
      </w:r>
      <w:r>
        <w:rPr>
          <w:rFonts w:ascii="Times New Roman" w:hAnsi="Times New Roman" w:cs="Times New Roman"/>
          <w:sz w:val="24"/>
          <w:szCs w:val="24"/>
          <w:lang w:val="es-ES"/>
        </w:rPr>
        <w:t>L</w:t>
      </w:r>
      <w:r w:rsidR="00D95488" w:rsidRPr="00A07E39">
        <w:rPr>
          <w:rFonts w:ascii="Times New Roman" w:hAnsi="Times New Roman" w:cs="Times New Roman"/>
          <w:sz w:val="24"/>
          <w:szCs w:val="24"/>
          <w:lang w:val="es-ES"/>
        </w:rPr>
        <w:t>icencia</w:t>
      </w:r>
      <w:r>
        <w:rPr>
          <w:rFonts w:ascii="Times New Roman" w:hAnsi="Times New Roman" w:cs="Times New Roman"/>
          <w:sz w:val="24"/>
          <w:szCs w:val="24"/>
          <w:lang w:val="es-ES"/>
        </w:rPr>
        <w:t xml:space="preserve">tura </w:t>
      </w:r>
      <w:r w:rsidR="00D95488" w:rsidRPr="00A07E39">
        <w:rPr>
          <w:rFonts w:ascii="Times New Roman" w:hAnsi="Times New Roman" w:cs="Times New Roman"/>
          <w:sz w:val="24"/>
          <w:szCs w:val="24"/>
          <w:lang w:val="es-ES"/>
        </w:rPr>
        <w:t xml:space="preserve">en Psicología. </w:t>
      </w:r>
      <w:r>
        <w:rPr>
          <w:rFonts w:ascii="Times New Roman" w:hAnsi="Times New Roman" w:cs="Times New Roman"/>
          <w:sz w:val="24"/>
          <w:szCs w:val="24"/>
          <w:lang w:val="es-ES"/>
        </w:rPr>
        <w:t>L</w:t>
      </w:r>
      <w:r w:rsidR="00D95488" w:rsidRPr="00A07E39">
        <w:rPr>
          <w:rFonts w:ascii="Times New Roman" w:hAnsi="Times New Roman" w:cs="Times New Roman"/>
          <w:sz w:val="24"/>
          <w:szCs w:val="24"/>
          <w:lang w:val="es-ES"/>
        </w:rPr>
        <w:t xml:space="preserve">a versión positiva se aplicó a 173 </w:t>
      </w:r>
      <w:r w:rsidR="00D95488" w:rsidRPr="00A07E39">
        <w:rPr>
          <w:rFonts w:ascii="Times New Roman" w:hAnsi="Times New Roman" w:cs="Times New Roman"/>
          <w:sz w:val="24"/>
          <w:szCs w:val="24"/>
          <w:lang w:val="es-ES"/>
        </w:rPr>
        <w:lastRenderedPageBreak/>
        <w:t>participantes, 99 de</w:t>
      </w:r>
      <w:r>
        <w:rPr>
          <w:rFonts w:ascii="Times New Roman" w:hAnsi="Times New Roman" w:cs="Times New Roman"/>
          <w:sz w:val="24"/>
          <w:szCs w:val="24"/>
          <w:lang w:val="es-ES"/>
        </w:rPr>
        <w:t>l</w:t>
      </w:r>
      <w:r w:rsidR="00D95488" w:rsidRPr="00A07E39">
        <w:rPr>
          <w:rFonts w:ascii="Times New Roman" w:hAnsi="Times New Roman" w:cs="Times New Roman"/>
          <w:sz w:val="24"/>
          <w:szCs w:val="24"/>
          <w:lang w:val="es-ES"/>
        </w:rPr>
        <w:t xml:space="preserve"> sexo femenino y 74 </w:t>
      </w:r>
      <w:r>
        <w:rPr>
          <w:rFonts w:ascii="Times New Roman" w:hAnsi="Times New Roman" w:cs="Times New Roman"/>
          <w:sz w:val="24"/>
          <w:szCs w:val="24"/>
          <w:lang w:val="es-ES"/>
        </w:rPr>
        <w:t>del</w:t>
      </w:r>
      <w:r w:rsidR="00D95488" w:rsidRPr="00A07E39">
        <w:rPr>
          <w:rFonts w:ascii="Times New Roman" w:hAnsi="Times New Roman" w:cs="Times New Roman"/>
          <w:sz w:val="24"/>
          <w:szCs w:val="24"/>
          <w:lang w:val="es-ES"/>
        </w:rPr>
        <w:t xml:space="preserve"> masculino, con una media de edad de 21 años. </w:t>
      </w:r>
      <w:r>
        <w:rPr>
          <w:rFonts w:ascii="Times New Roman" w:hAnsi="Times New Roman" w:cs="Times New Roman"/>
          <w:sz w:val="24"/>
          <w:szCs w:val="24"/>
          <w:lang w:val="es-ES"/>
        </w:rPr>
        <w:t>Estudiaban</w:t>
      </w:r>
      <w:r w:rsidR="00D95488" w:rsidRPr="00A07E39">
        <w:rPr>
          <w:rFonts w:ascii="Times New Roman" w:hAnsi="Times New Roman" w:cs="Times New Roman"/>
          <w:sz w:val="24"/>
          <w:szCs w:val="24"/>
          <w:lang w:val="es-ES"/>
        </w:rPr>
        <w:t xml:space="preserve"> dos carreras</w:t>
      </w:r>
      <w:r>
        <w:rPr>
          <w:rFonts w:ascii="Times New Roman" w:hAnsi="Times New Roman" w:cs="Times New Roman"/>
          <w:sz w:val="24"/>
          <w:szCs w:val="24"/>
          <w:lang w:val="es-ES"/>
        </w:rPr>
        <w:t>:</w:t>
      </w:r>
      <w:r w:rsidR="00D95488" w:rsidRPr="00A07E39">
        <w:rPr>
          <w:rFonts w:ascii="Times New Roman" w:hAnsi="Times New Roman" w:cs="Times New Roman"/>
          <w:sz w:val="24"/>
          <w:szCs w:val="24"/>
          <w:lang w:val="es-ES"/>
        </w:rPr>
        <w:t xml:space="preserve"> 103 Ingenier</w:t>
      </w:r>
      <w:r>
        <w:rPr>
          <w:rFonts w:ascii="Times New Roman" w:hAnsi="Times New Roman" w:cs="Times New Roman"/>
          <w:sz w:val="24"/>
          <w:szCs w:val="24"/>
          <w:lang w:val="es-ES"/>
        </w:rPr>
        <w:t>ía en</w:t>
      </w:r>
      <w:r w:rsidR="00D95488" w:rsidRPr="00A07E39">
        <w:rPr>
          <w:rFonts w:ascii="Times New Roman" w:hAnsi="Times New Roman" w:cs="Times New Roman"/>
          <w:sz w:val="24"/>
          <w:szCs w:val="24"/>
          <w:lang w:val="es-ES"/>
        </w:rPr>
        <w:t xml:space="preserve"> Administra</w:t>
      </w:r>
      <w:r>
        <w:rPr>
          <w:rFonts w:ascii="Times New Roman" w:hAnsi="Times New Roman" w:cs="Times New Roman"/>
          <w:sz w:val="24"/>
          <w:szCs w:val="24"/>
          <w:lang w:val="es-ES"/>
        </w:rPr>
        <w:t>ción</w:t>
      </w:r>
      <w:r w:rsidR="00D95488" w:rsidRPr="00A07E39">
        <w:rPr>
          <w:rFonts w:ascii="Times New Roman" w:hAnsi="Times New Roman" w:cs="Times New Roman"/>
          <w:sz w:val="24"/>
          <w:szCs w:val="24"/>
          <w:lang w:val="es-ES"/>
        </w:rPr>
        <w:t xml:space="preserve"> de Sistemas (IAS) y 70 Licencia</w:t>
      </w:r>
      <w:r>
        <w:rPr>
          <w:rFonts w:ascii="Times New Roman" w:hAnsi="Times New Roman" w:cs="Times New Roman"/>
          <w:sz w:val="24"/>
          <w:szCs w:val="24"/>
          <w:lang w:val="es-ES"/>
        </w:rPr>
        <w:t>tura</w:t>
      </w:r>
      <w:r w:rsidR="00D95488" w:rsidRPr="00A07E39">
        <w:rPr>
          <w:rFonts w:ascii="Times New Roman" w:hAnsi="Times New Roman" w:cs="Times New Roman"/>
          <w:sz w:val="24"/>
          <w:szCs w:val="24"/>
          <w:lang w:val="es-ES"/>
        </w:rPr>
        <w:t xml:space="preserve"> en Psicología.</w:t>
      </w:r>
    </w:p>
    <w:p w14:paraId="7A6CCB76" w14:textId="77777777" w:rsidR="0070487C" w:rsidRDefault="0070487C" w:rsidP="00A07E39">
      <w:pPr>
        <w:spacing w:line="360" w:lineRule="auto"/>
        <w:jc w:val="both"/>
        <w:rPr>
          <w:rFonts w:ascii="Times New Roman" w:hAnsi="Times New Roman" w:cs="Times New Roman"/>
          <w:i/>
          <w:sz w:val="24"/>
          <w:szCs w:val="24"/>
          <w:lang w:val="es-ES"/>
        </w:rPr>
      </w:pPr>
    </w:p>
    <w:p w14:paraId="0F7744F1" w14:textId="77777777" w:rsidR="001E6FD1" w:rsidRPr="0070487C" w:rsidRDefault="00D95488" w:rsidP="00A07E39">
      <w:pPr>
        <w:spacing w:line="360" w:lineRule="auto"/>
        <w:jc w:val="both"/>
        <w:rPr>
          <w:rFonts w:ascii="Times New Roman" w:hAnsi="Times New Roman" w:cs="Times New Roman"/>
          <w:i/>
          <w:lang w:val="es-ES"/>
        </w:rPr>
      </w:pPr>
      <w:r w:rsidRPr="0070487C">
        <w:rPr>
          <w:rFonts w:ascii="Times New Roman" w:hAnsi="Times New Roman" w:cs="Times New Roman"/>
          <w:i/>
          <w:sz w:val="24"/>
          <w:szCs w:val="24"/>
          <w:lang w:val="es-ES"/>
        </w:rPr>
        <w:t>Instrumentos</w:t>
      </w:r>
    </w:p>
    <w:p w14:paraId="6D9C8EEA" w14:textId="6644F685"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En la primera fase se aplicó el EUS original, que consta de 5 ítems positivos y 5 ítems negativos (</w:t>
      </w:r>
      <w:proofErr w:type="spellStart"/>
      <w:r w:rsidRPr="00A07E39">
        <w:rPr>
          <w:rFonts w:ascii="Times New Roman" w:hAnsi="Times New Roman" w:cs="Times New Roman"/>
          <w:sz w:val="24"/>
          <w:szCs w:val="24"/>
          <w:lang w:val="es-ES"/>
        </w:rPr>
        <w:t>Brooke</w:t>
      </w:r>
      <w:proofErr w:type="spellEnd"/>
      <w:r w:rsidRPr="00A07E39">
        <w:rPr>
          <w:rFonts w:ascii="Times New Roman" w:hAnsi="Times New Roman" w:cs="Times New Roman"/>
          <w:sz w:val="24"/>
          <w:szCs w:val="24"/>
          <w:lang w:val="es-ES"/>
        </w:rPr>
        <w:t>, 1996), present</w:t>
      </w:r>
      <w:r w:rsidR="00AD18A9">
        <w:rPr>
          <w:rFonts w:ascii="Times New Roman" w:hAnsi="Times New Roman" w:cs="Times New Roman"/>
          <w:sz w:val="24"/>
          <w:szCs w:val="24"/>
          <w:lang w:val="es-ES"/>
        </w:rPr>
        <w:t>ando</w:t>
      </w:r>
      <w:r w:rsidRPr="00A07E39">
        <w:rPr>
          <w:rFonts w:ascii="Times New Roman" w:hAnsi="Times New Roman" w:cs="Times New Roman"/>
          <w:sz w:val="24"/>
          <w:szCs w:val="24"/>
          <w:lang w:val="es-ES"/>
        </w:rPr>
        <w:t xml:space="preserve"> una confiabilidad de .91 y validez de constructo de dos factores (usabilidad y facilidad de aprendizaje) (Lewis </w:t>
      </w:r>
      <w:r w:rsidR="0070487C">
        <w:rPr>
          <w:rFonts w:ascii="Times New Roman" w:hAnsi="Times New Roman" w:cs="Times New Roman"/>
          <w:sz w:val="24"/>
          <w:szCs w:val="24"/>
          <w:lang w:val="es-ES"/>
        </w:rPr>
        <w:t>y</w:t>
      </w:r>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2009). En la segunda fase se aplicó el EUS versión positiva, el cual consta de 10 ítems positivos, </w:t>
      </w:r>
      <w:r w:rsidR="00AD18A9">
        <w:rPr>
          <w:rFonts w:ascii="Times New Roman" w:hAnsi="Times New Roman" w:cs="Times New Roman"/>
          <w:sz w:val="24"/>
          <w:szCs w:val="24"/>
          <w:lang w:val="es-ES"/>
        </w:rPr>
        <w:t>con</w:t>
      </w:r>
      <w:r w:rsidRPr="00A07E39">
        <w:rPr>
          <w:rFonts w:ascii="Times New Roman" w:hAnsi="Times New Roman" w:cs="Times New Roman"/>
          <w:sz w:val="24"/>
          <w:szCs w:val="24"/>
          <w:lang w:val="es-ES"/>
        </w:rPr>
        <w:t xml:space="preserve"> una confiabilidad de .96 (</w:t>
      </w:r>
      <w:r w:rsidR="0070487C">
        <w:rPr>
          <w:rFonts w:ascii="Times New Roman" w:hAnsi="Times New Roman" w:cs="Times New Roman"/>
          <w:sz w:val="24"/>
          <w:szCs w:val="24"/>
          <w:lang w:val="es-ES"/>
        </w:rPr>
        <w:t xml:space="preserve">Lewis y </w:t>
      </w:r>
      <w:proofErr w:type="spellStart"/>
      <w:r w:rsidR="0070487C">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2012)</w:t>
      </w:r>
      <w:r w:rsidR="0070487C">
        <w:rPr>
          <w:rFonts w:ascii="Times New Roman" w:hAnsi="Times New Roman" w:cs="Times New Roman"/>
          <w:sz w:val="24"/>
          <w:szCs w:val="24"/>
          <w:lang w:val="es-ES"/>
        </w:rPr>
        <w:t xml:space="preserve"> y misma</w:t>
      </w:r>
      <w:r w:rsidRPr="00A07E39">
        <w:rPr>
          <w:rFonts w:ascii="Times New Roman" w:hAnsi="Times New Roman" w:cs="Times New Roman"/>
          <w:sz w:val="24"/>
          <w:szCs w:val="24"/>
          <w:lang w:val="es-ES"/>
        </w:rPr>
        <w:t xml:space="preserve"> estructura factorial menciona</w:t>
      </w:r>
      <w:r w:rsidR="0070487C">
        <w:rPr>
          <w:rFonts w:ascii="Times New Roman" w:hAnsi="Times New Roman" w:cs="Times New Roman"/>
          <w:sz w:val="24"/>
          <w:szCs w:val="24"/>
          <w:lang w:val="es-ES"/>
        </w:rPr>
        <w:t>da por ellos</w:t>
      </w:r>
      <w:r w:rsidRPr="00A07E39">
        <w:rPr>
          <w:rFonts w:ascii="Times New Roman" w:hAnsi="Times New Roman" w:cs="Times New Roman"/>
          <w:sz w:val="24"/>
          <w:szCs w:val="24"/>
          <w:lang w:val="es-ES"/>
        </w:rPr>
        <w:t>.</w:t>
      </w:r>
    </w:p>
    <w:p w14:paraId="2A239E25" w14:textId="4F645042"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Para realizar la adaptación de estas dos escalas se utilizó el procedimiento de traducción inversa,</w:t>
      </w:r>
      <w:r w:rsidR="0070487C">
        <w:rPr>
          <w:rFonts w:ascii="Times New Roman" w:hAnsi="Times New Roman" w:cs="Times New Roman"/>
          <w:sz w:val="24"/>
          <w:szCs w:val="24"/>
          <w:lang w:val="es-ES"/>
        </w:rPr>
        <w:t xml:space="preserve"> con ayuda de</w:t>
      </w:r>
      <w:r w:rsidRPr="00A07E39">
        <w:rPr>
          <w:rFonts w:ascii="Times New Roman" w:hAnsi="Times New Roman" w:cs="Times New Roman"/>
          <w:sz w:val="24"/>
          <w:szCs w:val="24"/>
          <w:lang w:val="es-ES"/>
        </w:rPr>
        <w:t xml:space="preserve"> tres expertos bilingües en usabilidad</w:t>
      </w:r>
      <w:r w:rsidR="0070487C">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dos de ellos tradujeron al español las dos escalas (versión original y versión positiva) </w:t>
      </w:r>
      <w:r w:rsidR="0070487C">
        <w:rPr>
          <w:rFonts w:ascii="Times New Roman" w:hAnsi="Times New Roman" w:cs="Times New Roman"/>
          <w:sz w:val="24"/>
          <w:szCs w:val="24"/>
          <w:lang w:val="es-ES"/>
        </w:rPr>
        <w:t>y luego</w:t>
      </w:r>
      <w:r w:rsidRPr="00A07E39">
        <w:rPr>
          <w:rFonts w:ascii="Times New Roman" w:hAnsi="Times New Roman" w:cs="Times New Roman"/>
          <w:sz w:val="24"/>
          <w:szCs w:val="24"/>
          <w:lang w:val="es-ES"/>
        </w:rPr>
        <w:t xml:space="preserve"> cotejaron sus traducciones</w:t>
      </w:r>
      <w:r w:rsidR="0070487C">
        <w:rPr>
          <w:rFonts w:ascii="Times New Roman" w:hAnsi="Times New Roman" w:cs="Times New Roman"/>
          <w:sz w:val="24"/>
          <w:szCs w:val="24"/>
          <w:lang w:val="es-ES"/>
        </w:rPr>
        <w:t>. E</w:t>
      </w:r>
      <w:r w:rsidRPr="00A07E39">
        <w:rPr>
          <w:rFonts w:ascii="Times New Roman" w:hAnsi="Times New Roman" w:cs="Times New Roman"/>
          <w:sz w:val="24"/>
          <w:szCs w:val="24"/>
          <w:lang w:val="es-ES"/>
        </w:rPr>
        <w:t xml:space="preserve">l tercer experto </w:t>
      </w:r>
      <w:r w:rsidR="0070487C">
        <w:rPr>
          <w:rFonts w:ascii="Times New Roman" w:hAnsi="Times New Roman" w:cs="Times New Roman"/>
          <w:sz w:val="24"/>
          <w:szCs w:val="24"/>
          <w:lang w:val="es-ES"/>
        </w:rPr>
        <w:t>tradujo l</w:t>
      </w:r>
      <w:r w:rsidRPr="00A07E39">
        <w:rPr>
          <w:rFonts w:ascii="Times New Roman" w:hAnsi="Times New Roman" w:cs="Times New Roman"/>
          <w:sz w:val="24"/>
          <w:szCs w:val="24"/>
          <w:lang w:val="es-ES"/>
        </w:rPr>
        <w:t>as dos escalas traducidas</w:t>
      </w:r>
      <w:r w:rsidR="0070487C">
        <w:rPr>
          <w:rFonts w:ascii="Times New Roman" w:hAnsi="Times New Roman" w:cs="Times New Roman"/>
          <w:sz w:val="24"/>
          <w:szCs w:val="24"/>
          <w:lang w:val="es-ES"/>
        </w:rPr>
        <w:t xml:space="preserve"> al inglés</w:t>
      </w:r>
      <w:r w:rsidRPr="00A07E39">
        <w:rPr>
          <w:rFonts w:ascii="Times New Roman" w:hAnsi="Times New Roman" w:cs="Times New Roman"/>
          <w:sz w:val="24"/>
          <w:szCs w:val="24"/>
          <w:lang w:val="es-ES"/>
        </w:rPr>
        <w:t>. Por último, los tres expertos cotejaron sus versiones hasta llegar a un acuerdo, para así obtener las versiones finales de las dos escalas.</w:t>
      </w:r>
    </w:p>
    <w:p w14:paraId="3376C417" w14:textId="2BECF14D"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Las dos traducciones (</w:t>
      </w:r>
      <w:r w:rsidR="0070487C">
        <w:rPr>
          <w:rFonts w:ascii="Times New Roman" w:hAnsi="Times New Roman" w:cs="Times New Roman"/>
          <w:sz w:val="24"/>
          <w:szCs w:val="24"/>
          <w:lang w:val="es-ES"/>
        </w:rPr>
        <w:t xml:space="preserve">la </w:t>
      </w:r>
      <w:r w:rsidRPr="00A07E39">
        <w:rPr>
          <w:rFonts w:ascii="Times New Roman" w:hAnsi="Times New Roman" w:cs="Times New Roman"/>
          <w:sz w:val="24"/>
          <w:szCs w:val="24"/>
          <w:lang w:val="es-ES"/>
        </w:rPr>
        <w:t xml:space="preserve">versión original y </w:t>
      </w:r>
      <w:r w:rsidR="0070487C">
        <w:rPr>
          <w:rFonts w:ascii="Times New Roman" w:hAnsi="Times New Roman" w:cs="Times New Roman"/>
          <w:sz w:val="24"/>
          <w:szCs w:val="24"/>
          <w:lang w:val="es-ES"/>
        </w:rPr>
        <w:t xml:space="preserve">la </w:t>
      </w:r>
      <w:r w:rsidRPr="00A07E39">
        <w:rPr>
          <w:rFonts w:ascii="Times New Roman" w:hAnsi="Times New Roman" w:cs="Times New Roman"/>
          <w:sz w:val="24"/>
          <w:szCs w:val="24"/>
          <w:lang w:val="es-ES"/>
        </w:rPr>
        <w:t>positiv</w:t>
      </w:r>
      <w:r w:rsidR="0070487C">
        <w:rPr>
          <w:rFonts w:ascii="Times New Roman" w:hAnsi="Times New Roman" w:cs="Times New Roman"/>
          <w:sz w:val="24"/>
          <w:szCs w:val="24"/>
          <w:lang w:val="es-ES"/>
        </w:rPr>
        <w:t>a</w:t>
      </w:r>
      <w:r w:rsidRPr="00A07E39">
        <w:rPr>
          <w:rFonts w:ascii="Times New Roman" w:hAnsi="Times New Roman" w:cs="Times New Roman"/>
          <w:sz w:val="24"/>
          <w:szCs w:val="24"/>
          <w:lang w:val="es-ES"/>
        </w:rPr>
        <w:t xml:space="preserve">) se </w:t>
      </w:r>
      <w:r w:rsidR="0070487C">
        <w:rPr>
          <w:rFonts w:ascii="Times New Roman" w:hAnsi="Times New Roman" w:cs="Times New Roman"/>
          <w:sz w:val="24"/>
          <w:szCs w:val="24"/>
          <w:lang w:val="es-ES"/>
        </w:rPr>
        <w:t>hicieron</w:t>
      </w:r>
      <w:r w:rsidRPr="00A07E39">
        <w:rPr>
          <w:rFonts w:ascii="Times New Roman" w:hAnsi="Times New Roman" w:cs="Times New Roman"/>
          <w:sz w:val="24"/>
          <w:szCs w:val="24"/>
          <w:lang w:val="es-ES"/>
        </w:rPr>
        <w:t xml:space="preserve"> en </w:t>
      </w:r>
      <w:r w:rsidR="00D166BE" w:rsidRPr="00A07E39">
        <w:rPr>
          <w:rFonts w:ascii="Times New Roman" w:hAnsi="Times New Roman" w:cs="Times New Roman"/>
          <w:sz w:val="24"/>
          <w:szCs w:val="24"/>
          <w:lang w:val="es-ES"/>
        </w:rPr>
        <w:t>línea</w:t>
      </w:r>
      <w:r w:rsidR="0070487C">
        <w:rPr>
          <w:rFonts w:ascii="Times New Roman" w:hAnsi="Times New Roman" w:cs="Times New Roman"/>
          <w:sz w:val="24"/>
          <w:szCs w:val="24"/>
          <w:lang w:val="es-ES"/>
        </w:rPr>
        <w:t xml:space="preserve"> en</w:t>
      </w:r>
      <w:r w:rsidRPr="00A07E39">
        <w:rPr>
          <w:rFonts w:ascii="Times New Roman" w:hAnsi="Times New Roman" w:cs="Times New Roman"/>
          <w:sz w:val="24"/>
          <w:szCs w:val="24"/>
          <w:lang w:val="es-ES"/>
        </w:rPr>
        <w:t xml:space="preserve"> la plataforma de Google </w:t>
      </w:r>
      <w:proofErr w:type="spellStart"/>
      <w:r w:rsidRPr="00A07E39">
        <w:rPr>
          <w:rFonts w:ascii="Times New Roman" w:hAnsi="Times New Roman" w:cs="Times New Roman"/>
          <w:sz w:val="24"/>
          <w:szCs w:val="24"/>
          <w:lang w:val="es-ES"/>
        </w:rPr>
        <w:t>Forms</w:t>
      </w:r>
      <w:proofErr w:type="spellEnd"/>
      <w:r w:rsidRPr="00A07E39">
        <w:rPr>
          <w:rFonts w:ascii="Times New Roman" w:hAnsi="Times New Roman" w:cs="Times New Roman"/>
          <w:sz w:val="24"/>
          <w:szCs w:val="24"/>
          <w:lang w:val="es-ES"/>
        </w:rPr>
        <w:t xml:space="preserve">, con el fin de poder obtener la mayor cantidad de participantes. Se utilizó una escala Likert de 5 niveles de respuesta, </w:t>
      </w:r>
      <w:r w:rsidR="0070487C">
        <w:rPr>
          <w:rFonts w:ascii="Times New Roman" w:hAnsi="Times New Roman" w:cs="Times New Roman"/>
          <w:sz w:val="24"/>
          <w:szCs w:val="24"/>
          <w:lang w:val="es-ES"/>
        </w:rPr>
        <w:t xml:space="preserve">que </w:t>
      </w:r>
      <w:r w:rsidRPr="00A07E39">
        <w:rPr>
          <w:rFonts w:ascii="Times New Roman" w:hAnsi="Times New Roman" w:cs="Times New Roman"/>
          <w:sz w:val="24"/>
          <w:szCs w:val="24"/>
          <w:lang w:val="es-ES"/>
        </w:rPr>
        <w:t xml:space="preserve">iban de totalmente en desacuerdo (1) a totalmente de acuerdo (5). </w:t>
      </w:r>
    </w:p>
    <w:p w14:paraId="5EB4BF7B" w14:textId="2FB0F849" w:rsidR="0099592C" w:rsidRPr="00947238"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 xml:space="preserve">Se añadieron algunas preguntas en el apartado de datos del participante, </w:t>
      </w:r>
      <w:r w:rsidR="0070487C">
        <w:rPr>
          <w:rFonts w:ascii="Times New Roman" w:hAnsi="Times New Roman" w:cs="Times New Roman"/>
          <w:sz w:val="24"/>
          <w:szCs w:val="24"/>
          <w:lang w:val="es-ES"/>
        </w:rPr>
        <w:t>las cuales</w:t>
      </w:r>
      <w:r w:rsidRPr="00A07E39">
        <w:rPr>
          <w:rFonts w:ascii="Times New Roman" w:hAnsi="Times New Roman" w:cs="Times New Roman"/>
          <w:sz w:val="24"/>
          <w:szCs w:val="24"/>
          <w:lang w:val="es-ES"/>
        </w:rPr>
        <w:t xml:space="preserve"> </w:t>
      </w:r>
      <w:r w:rsidR="0070487C">
        <w:rPr>
          <w:rFonts w:ascii="Times New Roman" w:hAnsi="Times New Roman" w:cs="Times New Roman"/>
          <w:sz w:val="24"/>
          <w:szCs w:val="24"/>
          <w:lang w:val="es-ES"/>
        </w:rPr>
        <w:t xml:space="preserve">tenían que ver </w:t>
      </w:r>
      <w:r w:rsidRPr="00A07E39">
        <w:rPr>
          <w:rFonts w:ascii="Times New Roman" w:hAnsi="Times New Roman" w:cs="Times New Roman"/>
          <w:sz w:val="24"/>
          <w:szCs w:val="24"/>
          <w:lang w:val="es-ES"/>
        </w:rPr>
        <w:t>con la edad, el tiempo de experiencia que t</w:t>
      </w:r>
      <w:r w:rsidR="0070487C">
        <w:rPr>
          <w:rFonts w:ascii="Times New Roman" w:hAnsi="Times New Roman" w:cs="Times New Roman"/>
          <w:sz w:val="24"/>
          <w:szCs w:val="24"/>
          <w:lang w:val="es-ES"/>
        </w:rPr>
        <w:t>enían</w:t>
      </w:r>
      <w:r w:rsidRPr="00A07E39">
        <w:rPr>
          <w:rFonts w:ascii="Times New Roman" w:hAnsi="Times New Roman" w:cs="Times New Roman"/>
          <w:sz w:val="24"/>
          <w:szCs w:val="24"/>
          <w:lang w:val="es-ES"/>
        </w:rPr>
        <w:t xml:space="preserve"> usando la plataforma y</w:t>
      </w:r>
      <w:r w:rsidR="0070487C">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por último</w:t>
      </w:r>
      <w:r w:rsidR="0070487C">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la carrera que estaban </w:t>
      </w:r>
      <w:r w:rsidR="0070487C">
        <w:rPr>
          <w:rFonts w:ascii="Times New Roman" w:hAnsi="Times New Roman" w:cs="Times New Roman"/>
          <w:sz w:val="24"/>
          <w:szCs w:val="24"/>
          <w:lang w:val="es-ES"/>
        </w:rPr>
        <w:t>estudiando</w:t>
      </w:r>
      <w:r w:rsidRPr="00A07E39">
        <w:rPr>
          <w:rFonts w:ascii="Times New Roman" w:hAnsi="Times New Roman" w:cs="Times New Roman"/>
          <w:sz w:val="24"/>
          <w:szCs w:val="24"/>
          <w:lang w:val="es-ES"/>
        </w:rPr>
        <w:t xml:space="preserve"> (véa</w:t>
      </w:r>
      <w:r w:rsidR="0070487C">
        <w:rPr>
          <w:rFonts w:ascii="Times New Roman" w:hAnsi="Times New Roman" w:cs="Times New Roman"/>
          <w:sz w:val="24"/>
          <w:szCs w:val="24"/>
          <w:lang w:val="es-ES"/>
        </w:rPr>
        <w:t>n</w:t>
      </w:r>
      <w:r w:rsidRPr="00A07E39">
        <w:rPr>
          <w:rFonts w:ascii="Times New Roman" w:hAnsi="Times New Roman" w:cs="Times New Roman"/>
          <w:sz w:val="24"/>
          <w:szCs w:val="24"/>
          <w:lang w:val="es-ES"/>
        </w:rPr>
        <w:t xml:space="preserve">se ambas versiones en </w:t>
      </w:r>
      <w:r w:rsidR="0070487C">
        <w:rPr>
          <w:rFonts w:ascii="Times New Roman" w:hAnsi="Times New Roman" w:cs="Times New Roman"/>
          <w:sz w:val="24"/>
          <w:szCs w:val="24"/>
          <w:lang w:val="es-ES"/>
        </w:rPr>
        <w:t>los</w:t>
      </w:r>
      <w:r w:rsidRPr="00A07E39">
        <w:rPr>
          <w:rFonts w:ascii="Times New Roman" w:hAnsi="Times New Roman" w:cs="Times New Roman"/>
          <w:sz w:val="24"/>
          <w:szCs w:val="24"/>
          <w:lang w:val="es-ES"/>
        </w:rPr>
        <w:t xml:space="preserve"> </w:t>
      </w:r>
      <w:r w:rsidR="0070487C">
        <w:rPr>
          <w:rFonts w:ascii="Times New Roman" w:hAnsi="Times New Roman" w:cs="Times New Roman"/>
          <w:sz w:val="24"/>
          <w:szCs w:val="24"/>
          <w:lang w:val="es-ES"/>
        </w:rPr>
        <w:t>a</w:t>
      </w:r>
      <w:r w:rsidR="006C01C5" w:rsidRPr="00A07E39">
        <w:rPr>
          <w:rFonts w:ascii="Times New Roman" w:hAnsi="Times New Roman" w:cs="Times New Roman"/>
          <w:sz w:val="24"/>
          <w:szCs w:val="24"/>
          <w:lang w:val="es-ES"/>
        </w:rPr>
        <w:t>péndice</w:t>
      </w:r>
      <w:r w:rsidR="0070487C">
        <w:rPr>
          <w:rFonts w:ascii="Times New Roman" w:hAnsi="Times New Roman" w:cs="Times New Roman"/>
          <w:sz w:val="24"/>
          <w:szCs w:val="24"/>
          <w:lang w:val="es-ES"/>
        </w:rPr>
        <w:t>s</w:t>
      </w:r>
      <w:r w:rsidR="0068398B" w:rsidRPr="00A07E39">
        <w:rPr>
          <w:rFonts w:ascii="Times New Roman" w:hAnsi="Times New Roman" w:cs="Times New Roman"/>
          <w:sz w:val="24"/>
          <w:szCs w:val="24"/>
          <w:lang w:val="es-ES"/>
        </w:rPr>
        <w:t xml:space="preserve"> A y B</w:t>
      </w:r>
      <w:r w:rsidRPr="00A07E39">
        <w:rPr>
          <w:rFonts w:ascii="Times New Roman" w:hAnsi="Times New Roman" w:cs="Times New Roman"/>
          <w:sz w:val="24"/>
          <w:szCs w:val="24"/>
          <w:lang w:val="es-ES"/>
        </w:rPr>
        <w:t>).</w:t>
      </w:r>
    </w:p>
    <w:p w14:paraId="5667DF7F" w14:textId="77777777" w:rsidR="00AD18A9" w:rsidRDefault="00AD18A9" w:rsidP="00A07E39">
      <w:pPr>
        <w:spacing w:line="360" w:lineRule="auto"/>
        <w:jc w:val="both"/>
        <w:rPr>
          <w:rFonts w:ascii="Times New Roman" w:hAnsi="Times New Roman" w:cs="Times New Roman"/>
          <w:i/>
          <w:sz w:val="24"/>
          <w:szCs w:val="24"/>
          <w:lang w:val="es-ES"/>
        </w:rPr>
      </w:pPr>
    </w:p>
    <w:p w14:paraId="2A7E9AE7" w14:textId="77777777" w:rsidR="001E6FD1" w:rsidRPr="009639CA" w:rsidRDefault="00D95488" w:rsidP="00A07E39">
      <w:pPr>
        <w:spacing w:line="360" w:lineRule="auto"/>
        <w:jc w:val="both"/>
        <w:rPr>
          <w:rFonts w:ascii="Times New Roman" w:hAnsi="Times New Roman" w:cs="Times New Roman"/>
          <w:i/>
          <w:lang w:val="es-ES"/>
        </w:rPr>
      </w:pPr>
      <w:r w:rsidRPr="009639CA">
        <w:rPr>
          <w:rFonts w:ascii="Times New Roman" w:hAnsi="Times New Roman" w:cs="Times New Roman"/>
          <w:i/>
          <w:sz w:val="24"/>
          <w:szCs w:val="24"/>
          <w:lang w:val="es-ES"/>
        </w:rPr>
        <w:t>Procedimiento</w:t>
      </w:r>
    </w:p>
    <w:p w14:paraId="5609609D" w14:textId="5A8FF855"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 xml:space="preserve">Tanto para la versión original como </w:t>
      </w:r>
      <w:r w:rsidR="009639CA">
        <w:rPr>
          <w:rFonts w:ascii="Times New Roman" w:hAnsi="Times New Roman" w:cs="Times New Roman"/>
          <w:sz w:val="24"/>
          <w:szCs w:val="24"/>
          <w:lang w:val="es-ES"/>
        </w:rPr>
        <w:t xml:space="preserve">para </w:t>
      </w:r>
      <w:r w:rsidRPr="00A07E39">
        <w:rPr>
          <w:rFonts w:ascii="Times New Roman" w:hAnsi="Times New Roman" w:cs="Times New Roman"/>
          <w:sz w:val="24"/>
          <w:szCs w:val="24"/>
          <w:lang w:val="es-ES"/>
        </w:rPr>
        <w:t>la positiva se invitó a los estudiantes a participar de manera voluntaria en la investigación</w:t>
      </w:r>
      <w:r w:rsidR="009639CA">
        <w:rPr>
          <w:rFonts w:ascii="Times New Roman" w:hAnsi="Times New Roman" w:cs="Times New Roman"/>
          <w:sz w:val="24"/>
          <w:szCs w:val="24"/>
          <w:lang w:val="es-ES"/>
        </w:rPr>
        <w:t xml:space="preserve">, </w:t>
      </w:r>
      <w:r w:rsidR="00EE63E5">
        <w:rPr>
          <w:rFonts w:ascii="Times New Roman" w:hAnsi="Times New Roman" w:cs="Times New Roman"/>
          <w:sz w:val="24"/>
          <w:szCs w:val="24"/>
          <w:lang w:val="es-ES"/>
        </w:rPr>
        <w:t>haciéndoles</w:t>
      </w:r>
      <w:r w:rsidRPr="00A07E39">
        <w:rPr>
          <w:rFonts w:ascii="Times New Roman" w:hAnsi="Times New Roman" w:cs="Times New Roman"/>
          <w:sz w:val="24"/>
          <w:szCs w:val="24"/>
          <w:lang w:val="es-ES"/>
        </w:rPr>
        <w:t xml:space="preserve"> saber que su información personal ser</w:t>
      </w:r>
      <w:r w:rsidR="009639CA">
        <w:rPr>
          <w:rFonts w:ascii="Times New Roman" w:hAnsi="Times New Roman" w:cs="Times New Roman"/>
          <w:sz w:val="24"/>
          <w:szCs w:val="24"/>
          <w:lang w:val="es-ES"/>
        </w:rPr>
        <w:t>ía</w:t>
      </w:r>
      <w:r w:rsidRPr="00A07E39">
        <w:rPr>
          <w:rFonts w:ascii="Times New Roman" w:hAnsi="Times New Roman" w:cs="Times New Roman"/>
          <w:sz w:val="24"/>
          <w:szCs w:val="24"/>
          <w:lang w:val="es-ES"/>
        </w:rPr>
        <w:t xml:space="preserve"> tratada de manera confidencial. La invitación se realizó de manera personal a través de la red </w:t>
      </w:r>
      <w:r w:rsidR="009639CA">
        <w:rPr>
          <w:rFonts w:ascii="Times New Roman" w:hAnsi="Times New Roman" w:cs="Times New Roman"/>
          <w:sz w:val="24"/>
          <w:szCs w:val="24"/>
          <w:lang w:val="es-ES"/>
        </w:rPr>
        <w:t xml:space="preserve">social de </w:t>
      </w:r>
      <w:r w:rsidRPr="00A07E39">
        <w:rPr>
          <w:rFonts w:ascii="Times New Roman" w:hAnsi="Times New Roman" w:cs="Times New Roman"/>
          <w:sz w:val="24"/>
          <w:szCs w:val="24"/>
          <w:lang w:val="es-ES"/>
        </w:rPr>
        <w:t xml:space="preserve">Facebook, así como también por correo electrónico. A través de los medios electrónicos se les envió una dirección web desde la cual podían acceder a la plataforma Google </w:t>
      </w:r>
      <w:proofErr w:type="spellStart"/>
      <w:r w:rsidRPr="00A07E39">
        <w:rPr>
          <w:rFonts w:ascii="Times New Roman" w:hAnsi="Times New Roman" w:cs="Times New Roman"/>
          <w:sz w:val="24"/>
          <w:szCs w:val="24"/>
          <w:lang w:val="es-ES"/>
        </w:rPr>
        <w:t>Forms</w:t>
      </w:r>
      <w:proofErr w:type="spellEnd"/>
      <w:r w:rsidR="009639CA">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donde se encontraban las dos escalas a evaluar. </w:t>
      </w:r>
      <w:r w:rsidR="00A27C30">
        <w:rPr>
          <w:rFonts w:ascii="Times New Roman" w:hAnsi="Times New Roman" w:cs="Times New Roman"/>
          <w:sz w:val="24"/>
          <w:szCs w:val="24"/>
          <w:lang w:val="es-ES"/>
        </w:rPr>
        <w:t>L</w:t>
      </w:r>
      <w:r w:rsidR="00A27C30" w:rsidRPr="00A07E39">
        <w:rPr>
          <w:rFonts w:ascii="Times New Roman" w:hAnsi="Times New Roman" w:cs="Times New Roman"/>
          <w:sz w:val="24"/>
          <w:szCs w:val="24"/>
          <w:lang w:val="es-ES"/>
        </w:rPr>
        <w:t xml:space="preserve">os participantes tardaron menos de cinco minutos </w:t>
      </w:r>
      <w:r w:rsidR="00A27C30">
        <w:rPr>
          <w:rFonts w:ascii="Times New Roman" w:hAnsi="Times New Roman" w:cs="Times New Roman"/>
          <w:sz w:val="24"/>
          <w:szCs w:val="24"/>
          <w:lang w:val="es-ES"/>
        </w:rPr>
        <w:t>en</w:t>
      </w:r>
      <w:r w:rsidR="00A27C30" w:rsidRPr="00A07E39">
        <w:rPr>
          <w:rFonts w:ascii="Times New Roman" w:hAnsi="Times New Roman" w:cs="Times New Roman"/>
          <w:sz w:val="24"/>
          <w:szCs w:val="24"/>
          <w:lang w:val="es-ES"/>
        </w:rPr>
        <w:t xml:space="preserve"> responder</w:t>
      </w:r>
      <w:r w:rsidR="00A27C30">
        <w:rPr>
          <w:rFonts w:ascii="Times New Roman" w:hAnsi="Times New Roman" w:cs="Times New Roman"/>
          <w:sz w:val="24"/>
          <w:szCs w:val="24"/>
          <w:lang w:val="es-ES"/>
        </w:rPr>
        <w:t xml:space="preserve"> t</w:t>
      </w:r>
      <w:r w:rsidRPr="00A07E39">
        <w:rPr>
          <w:rFonts w:ascii="Times New Roman" w:hAnsi="Times New Roman" w:cs="Times New Roman"/>
          <w:sz w:val="24"/>
          <w:szCs w:val="24"/>
          <w:lang w:val="es-ES"/>
        </w:rPr>
        <w:t xml:space="preserve">anto la versión original como la </w:t>
      </w:r>
      <w:r w:rsidR="00EE63E5">
        <w:rPr>
          <w:rFonts w:ascii="Times New Roman" w:hAnsi="Times New Roman" w:cs="Times New Roman"/>
          <w:sz w:val="24"/>
          <w:szCs w:val="24"/>
          <w:lang w:val="es-ES"/>
        </w:rPr>
        <w:t xml:space="preserve">versión </w:t>
      </w:r>
      <w:r w:rsidRPr="00A07E39">
        <w:rPr>
          <w:rFonts w:ascii="Times New Roman" w:hAnsi="Times New Roman" w:cs="Times New Roman"/>
          <w:sz w:val="24"/>
          <w:szCs w:val="24"/>
          <w:lang w:val="es-ES"/>
        </w:rPr>
        <w:t xml:space="preserve">positiva. </w:t>
      </w:r>
    </w:p>
    <w:p w14:paraId="40CC58ED" w14:textId="77777777" w:rsidR="001E6FD1" w:rsidRPr="001F40F5" w:rsidRDefault="00D95488" w:rsidP="003A0435">
      <w:pPr>
        <w:spacing w:line="360" w:lineRule="auto"/>
        <w:rPr>
          <w:rFonts w:ascii="Times New Roman" w:hAnsi="Times New Roman" w:cs="Times New Roman"/>
          <w:b/>
          <w:sz w:val="24"/>
          <w:lang w:val="es-ES"/>
        </w:rPr>
      </w:pPr>
      <w:r w:rsidRPr="001F40F5">
        <w:rPr>
          <w:rFonts w:ascii="Times New Roman" w:hAnsi="Times New Roman" w:cs="Times New Roman"/>
          <w:b/>
          <w:sz w:val="28"/>
          <w:szCs w:val="24"/>
          <w:lang w:val="es-ES"/>
        </w:rPr>
        <w:lastRenderedPageBreak/>
        <w:t xml:space="preserve">Resultados </w:t>
      </w:r>
    </w:p>
    <w:p w14:paraId="7A7C5988" w14:textId="764EF35C"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 xml:space="preserve">En la versión original del EUS se obtuvo un coeficiente de </w:t>
      </w:r>
      <w:proofErr w:type="spellStart"/>
      <w:r w:rsidR="0051600B">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de </w:t>
      </w:r>
      <w:proofErr w:type="spellStart"/>
      <w:r w:rsidRPr="00A07E39">
        <w:rPr>
          <w:rFonts w:ascii="Times New Roman" w:hAnsi="Times New Roman" w:cs="Times New Roman"/>
          <w:sz w:val="24"/>
          <w:szCs w:val="24"/>
          <w:lang w:val="es-ES"/>
        </w:rPr>
        <w:t>Cronbach</w:t>
      </w:r>
      <w:proofErr w:type="spellEnd"/>
      <w:r w:rsidRPr="00A07E39">
        <w:rPr>
          <w:rFonts w:ascii="Times New Roman" w:hAnsi="Times New Roman" w:cs="Times New Roman"/>
          <w:sz w:val="24"/>
          <w:szCs w:val="24"/>
          <w:lang w:val="es-ES"/>
        </w:rPr>
        <w:t xml:space="preserve"> de .59, </w:t>
      </w:r>
      <w:r w:rsidR="004D6E90">
        <w:rPr>
          <w:rFonts w:ascii="Times New Roman" w:hAnsi="Times New Roman" w:cs="Times New Roman"/>
          <w:sz w:val="24"/>
          <w:szCs w:val="24"/>
          <w:lang w:val="es-ES"/>
        </w:rPr>
        <w:t xml:space="preserve">mientras que </w:t>
      </w:r>
      <w:r w:rsidRPr="00A07E39">
        <w:rPr>
          <w:rFonts w:ascii="Times New Roman" w:hAnsi="Times New Roman" w:cs="Times New Roman"/>
          <w:sz w:val="24"/>
          <w:szCs w:val="24"/>
          <w:lang w:val="es-ES"/>
        </w:rPr>
        <w:t xml:space="preserve">en la prueba de esfericidad de Bartlett salió significativo </w:t>
      </w:r>
      <w:r w:rsidRPr="00A07E39">
        <w:rPr>
          <w:rFonts w:ascii="Times New Roman" w:hAnsi="Times New Roman" w:cs="Times New Roman"/>
          <w:i/>
          <w:sz w:val="24"/>
          <w:szCs w:val="24"/>
          <w:lang w:val="es-ES"/>
        </w:rPr>
        <w:t xml:space="preserve">p </w:t>
      </w:r>
      <w:r w:rsidRPr="00A07E39">
        <w:rPr>
          <w:rFonts w:ascii="Times New Roman" w:hAnsi="Times New Roman" w:cs="Times New Roman"/>
          <w:sz w:val="24"/>
          <w:szCs w:val="24"/>
          <w:lang w:val="es-ES"/>
        </w:rPr>
        <w:t xml:space="preserve">&lt; .001 y el índice de </w:t>
      </w:r>
      <w:proofErr w:type="spellStart"/>
      <w:r w:rsidRPr="00A07E39">
        <w:rPr>
          <w:rFonts w:ascii="Times New Roman" w:hAnsi="Times New Roman" w:cs="Times New Roman"/>
          <w:sz w:val="24"/>
          <w:szCs w:val="24"/>
          <w:lang w:val="es-ES"/>
        </w:rPr>
        <w:t>Kaiser</w:t>
      </w:r>
      <w:proofErr w:type="spellEnd"/>
      <w:r w:rsidRPr="00A07E39">
        <w:rPr>
          <w:rFonts w:ascii="Times New Roman" w:hAnsi="Times New Roman" w:cs="Times New Roman"/>
          <w:sz w:val="24"/>
          <w:szCs w:val="24"/>
          <w:lang w:val="es-ES"/>
        </w:rPr>
        <w:t>-Meyer-</w:t>
      </w:r>
      <w:proofErr w:type="spellStart"/>
      <w:r w:rsidRPr="00A07E39">
        <w:rPr>
          <w:rFonts w:ascii="Times New Roman" w:hAnsi="Times New Roman" w:cs="Times New Roman"/>
          <w:sz w:val="24"/>
          <w:szCs w:val="24"/>
          <w:lang w:val="es-ES"/>
        </w:rPr>
        <w:t>Olkin</w:t>
      </w:r>
      <w:proofErr w:type="spellEnd"/>
      <w:r w:rsidRPr="00A07E39">
        <w:rPr>
          <w:rFonts w:ascii="Times New Roman" w:hAnsi="Times New Roman" w:cs="Times New Roman"/>
          <w:sz w:val="24"/>
          <w:szCs w:val="24"/>
          <w:lang w:val="es-ES"/>
        </w:rPr>
        <w:t xml:space="preserve"> (KMO) fue de .84</w:t>
      </w:r>
      <w:r w:rsidR="0051600B">
        <w:rPr>
          <w:rFonts w:ascii="Times New Roman" w:hAnsi="Times New Roman" w:cs="Times New Roman"/>
          <w:sz w:val="24"/>
          <w:szCs w:val="24"/>
          <w:lang w:val="es-ES"/>
        </w:rPr>
        <w:t>, p</w:t>
      </w:r>
      <w:r w:rsidRPr="00A07E39">
        <w:rPr>
          <w:rFonts w:ascii="Times New Roman" w:hAnsi="Times New Roman" w:cs="Times New Roman"/>
          <w:sz w:val="24"/>
          <w:szCs w:val="24"/>
          <w:lang w:val="es-ES"/>
        </w:rPr>
        <w:t>or lo que se procedió a realizar el análisis factorial exploratorio (AFE)</w:t>
      </w:r>
      <w:r w:rsidR="0051600B">
        <w:rPr>
          <w:rFonts w:ascii="Times New Roman" w:hAnsi="Times New Roman" w:cs="Times New Roman"/>
          <w:sz w:val="24"/>
          <w:szCs w:val="24"/>
          <w:lang w:val="es-ES"/>
        </w:rPr>
        <w:t>. Esto mostró</w:t>
      </w:r>
      <w:r w:rsidRPr="00A07E39">
        <w:rPr>
          <w:rFonts w:ascii="Times New Roman" w:hAnsi="Times New Roman" w:cs="Times New Roman"/>
          <w:sz w:val="24"/>
          <w:szCs w:val="24"/>
          <w:lang w:val="es-ES"/>
        </w:rPr>
        <w:t xml:space="preserve"> que existen tres factores y </w:t>
      </w:r>
      <w:r w:rsidR="0051600B">
        <w:rPr>
          <w:rFonts w:ascii="Times New Roman" w:hAnsi="Times New Roman" w:cs="Times New Roman"/>
          <w:sz w:val="24"/>
          <w:szCs w:val="24"/>
          <w:lang w:val="es-ES"/>
        </w:rPr>
        <w:t xml:space="preserve">que </w:t>
      </w:r>
      <w:r w:rsidRPr="00A07E39">
        <w:rPr>
          <w:rFonts w:ascii="Times New Roman" w:hAnsi="Times New Roman" w:cs="Times New Roman"/>
          <w:sz w:val="24"/>
          <w:szCs w:val="24"/>
          <w:lang w:val="es-ES"/>
        </w:rPr>
        <w:t>su porcentaje de varianza explicada fue de 62.80</w:t>
      </w:r>
      <w:r w:rsidR="0051600B">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 xml:space="preserve">%. En el factor 1 </w:t>
      </w:r>
      <w:r w:rsidR="0051600B">
        <w:rPr>
          <w:rFonts w:ascii="Times New Roman" w:hAnsi="Times New Roman" w:cs="Times New Roman"/>
          <w:sz w:val="24"/>
          <w:szCs w:val="24"/>
          <w:lang w:val="es-ES"/>
        </w:rPr>
        <w:t xml:space="preserve">estaban </w:t>
      </w:r>
      <w:r w:rsidRPr="00A07E39">
        <w:rPr>
          <w:rFonts w:ascii="Times New Roman" w:hAnsi="Times New Roman" w:cs="Times New Roman"/>
          <w:sz w:val="24"/>
          <w:szCs w:val="24"/>
          <w:lang w:val="es-ES"/>
        </w:rPr>
        <w:t xml:space="preserve">los ítems 1, 3, 5, 7 y 9, </w:t>
      </w:r>
      <w:r w:rsidR="004D6E90">
        <w:rPr>
          <w:rFonts w:ascii="Times New Roman" w:hAnsi="Times New Roman" w:cs="Times New Roman"/>
          <w:sz w:val="24"/>
          <w:szCs w:val="24"/>
          <w:lang w:val="es-ES"/>
        </w:rPr>
        <w:t xml:space="preserve">es decir, </w:t>
      </w:r>
      <w:r w:rsidRPr="00A07E39">
        <w:rPr>
          <w:rFonts w:ascii="Times New Roman" w:hAnsi="Times New Roman" w:cs="Times New Roman"/>
          <w:sz w:val="24"/>
          <w:szCs w:val="24"/>
          <w:lang w:val="es-ES"/>
        </w:rPr>
        <w:t>los ítems positivos, mientras que en el factor 2 se enc</w:t>
      </w:r>
      <w:r w:rsidR="0051600B">
        <w:rPr>
          <w:rFonts w:ascii="Times New Roman" w:hAnsi="Times New Roman" w:cs="Times New Roman"/>
          <w:sz w:val="24"/>
          <w:szCs w:val="24"/>
          <w:lang w:val="es-ES"/>
        </w:rPr>
        <w:t>o</w:t>
      </w:r>
      <w:r w:rsidRPr="00A07E39">
        <w:rPr>
          <w:rFonts w:ascii="Times New Roman" w:hAnsi="Times New Roman" w:cs="Times New Roman"/>
          <w:sz w:val="24"/>
          <w:szCs w:val="24"/>
          <w:lang w:val="es-ES"/>
        </w:rPr>
        <w:t>ntra</w:t>
      </w:r>
      <w:r w:rsidR="0051600B">
        <w:rPr>
          <w:rFonts w:ascii="Times New Roman" w:hAnsi="Times New Roman" w:cs="Times New Roman"/>
          <w:sz w:val="24"/>
          <w:szCs w:val="24"/>
          <w:lang w:val="es-ES"/>
        </w:rPr>
        <w:t>ban</w:t>
      </w:r>
      <w:r w:rsidRPr="00A07E39">
        <w:rPr>
          <w:rFonts w:ascii="Times New Roman" w:hAnsi="Times New Roman" w:cs="Times New Roman"/>
          <w:sz w:val="24"/>
          <w:szCs w:val="24"/>
          <w:lang w:val="es-ES"/>
        </w:rPr>
        <w:t xml:space="preserve"> los ítems 8,</w:t>
      </w:r>
      <w:r w:rsidR="0051600B">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4 y 10</w:t>
      </w:r>
      <w:r w:rsidR="004D6E90">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y en </w:t>
      </w:r>
      <w:r w:rsidR="0051600B">
        <w:rPr>
          <w:rFonts w:ascii="Times New Roman" w:hAnsi="Times New Roman" w:cs="Times New Roman"/>
          <w:sz w:val="24"/>
          <w:szCs w:val="24"/>
          <w:lang w:val="es-ES"/>
        </w:rPr>
        <w:t xml:space="preserve">el </w:t>
      </w:r>
      <w:r w:rsidRPr="00A07E39">
        <w:rPr>
          <w:rFonts w:ascii="Times New Roman" w:hAnsi="Times New Roman" w:cs="Times New Roman"/>
          <w:sz w:val="24"/>
          <w:szCs w:val="24"/>
          <w:lang w:val="es-ES"/>
        </w:rPr>
        <w:t xml:space="preserve">factor 3 los </w:t>
      </w:r>
      <w:r w:rsidR="0051600B">
        <w:rPr>
          <w:rFonts w:ascii="Times New Roman" w:hAnsi="Times New Roman" w:cs="Times New Roman"/>
          <w:sz w:val="24"/>
          <w:szCs w:val="24"/>
          <w:lang w:val="es-ES"/>
        </w:rPr>
        <w:t>í</w:t>
      </w:r>
      <w:r w:rsidRPr="00A07E39">
        <w:rPr>
          <w:rFonts w:ascii="Times New Roman" w:hAnsi="Times New Roman" w:cs="Times New Roman"/>
          <w:sz w:val="24"/>
          <w:szCs w:val="24"/>
          <w:lang w:val="es-ES"/>
        </w:rPr>
        <w:t xml:space="preserve">tems 2 y 6. Es decir, </w:t>
      </w:r>
      <w:r w:rsidR="0051600B">
        <w:rPr>
          <w:rFonts w:ascii="Times New Roman" w:hAnsi="Times New Roman" w:cs="Times New Roman"/>
          <w:sz w:val="24"/>
          <w:szCs w:val="24"/>
          <w:lang w:val="es-ES"/>
        </w:rPr>
        <w:t xml:space="preserve">los ítems negativos se distribuyeron </w:t>
      </w:r>
      <w:r w:rsidRPr="00A07E39">
        <w:rPr>
          <w:rFonts w:ascii="Times New Roman" w:hAnsi="Times New Roman" w:cs="Times New Roman"/>
          <w:sz w:val="24"/>
          <w:szCs w:val="24"/>
          <w:lang w:val="es-ES"/>
        </w:rPr>
        <w:t xml:space="preserve">entre </w:t>
      </w:r>
      <w:r w:rsidR="0051600B">
        <w:rPr>
          <w:rFonts w:ascii="Times New Roman" w:hAnsi="Times New Roman" w:cs="Times New Roman"/>
          <w:sz w:val="24"/>
          <w:szCs w:val="24"/>
          <w:lang w:val="es-ES"/>
        </w:rPr>
        <w:t>los</w:t>
      </w:r>
      <w:r w:rsidRPr="00A07E39">
        <w:rPr>
          <w:rFonts w:ascii="Times New Roman" w:hAnsi="Times New Roman" w:cs="Times New Roman"/>
          <w:sz w:val="24"/>
          <w:szCs w:val="24"/>
          <w:lang w:val="es-ES"/>
        </w:rPr>
        <w:t xml:space="preserve"> factor</w:t>
      </w:r>
      <w:r w:rsidR="0051600B">
        <w:rPr>
          <w:rFonts w:ascii="Times New Roman" w:hAnsi="Times New Roman" w:cs="Times New Roman"/>
          <w:sz w:val="24"/>
          <w:szCs w:val="24"/>
          <w:lang w:val="es-ES"/>
        </w:rPr>
        <w:t>es</w:t>
      </w:r>
      <w:r w:rsidRPr="00A07E39">
        <w:rPr>
          <w:rFonts w:ascii="Times New Roman" w:hAnsi="Times New Roman" w:cs="Times New Roman"/>
          <w:sz w:val="24"/>
          <w:szCs w:val="24"/>
          <w:lang w:val="es-ES"/>
        </w:rPr>
        <w:t xml:space="preserve"> 2 y 3.  </w:t>
      </w:r>
    </w:p>
    <w:p w14:paraId="0F83A3A8" w14:textId="77B40EC5" w:rsidR="001E6FD1" w:rsidRPr="00A07E39" w:rsidRDefault="004D6E90" w:rsidP="00A07E39">
      <w:pPr>
        <w:spacing w:after="120" w:line="360" w:lineRule="auto"/>
        <w:jc w:val="both"/>
        <w:rPr>
          <w:rFonts w:ascii="Times New Roman" w:hAnsi="Times New Roman" w:cs="Times New Roman"/>
          <w:lang w:val="es-ES"/>
        </w:rPr>
      </w:pPr>
      <w:r>
        <w:rPr>
          <w:rFonts w:ascii="Times New Roman" w:hAnsi="Times New Roman" w:cs="Times New Roman"/>
          <w:sz w:val="24"/>
          <w:szCs w:val="24"/>
          <w:lang w:val="es-ES"/>
        </w:rPr>
        <w:t>De esa manera</w:t>
      </w:r>
      <w:r w:rsidR="00D95488" w:rsidRPr="00A07E39">
        <w:rPr>
          <w:rFonts w:ascii="Times New Roman" w:hAnsi="Times New Roman" w:cs="Times New Roman"/>
          <w:sz w:val="24"/>
          <w:szCs w:val="24"/>
          <w:lang w:val="es-ES"/>
        </w:rPr>
        <w:t xml:space="preserve"> se procedió a realizar un AFE</w:t>
      </w:r>
      <w:r>
        <w:rPr>
          <w:rFonts w:ascii="Times New Roman" w:hAnsi="Times New Roman" w:cs="Times New Roman"/>
          <w:sz w:val="24"/>
          <w:szCs w:val="24"/>
          <w:lang w:val="es-ES"/>
        </w:rPr>
        <w:t xml:space="preserve">, que resultó en </w:t>
      </w:r>
      <w:r w:rsidR="00D95488" w:rsidRPr="00A07E39">
        <w:rPr>
          <w:rFonts w:ascii="Times New Roman" w:hAnsi="Times New Roman" w:cs="Times New Roman"/>
          <w:sz w:val="24"/>
          <w:szCs w:val="24"/>
          <w:lang w:val="es-ES"/>
        </w:rPr>
        <w:t>dos factores</w:t>
      </w:r>
      <w:r w:rsidR="0051600B">
        <w:rPr>
          <w:rFonts w:ascii="Times New Roman" w:hAnsi="Times New Roman" w:cs="Times New Roman"/>
          <w:sz w:val="24"/>
          <w:szCs w:val="24"/>
          <w:lang w:val="es-ES"/>
        </w:rPr>
        <w:t>,</w:t>
      </w:r>
      <w:r w:rsidR="00D95488" w:rsidRPr="00A07E3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tal </w:t>
      </w:r>
      <w:r w:rsidR="00D95488" w:rsidRPr="00A07E39">
        <w:rPr>
          <w:rFonts w:ascii="Times New Roman" w:hAnsi="Times New Roman" w:cs="Times New Roman"/>
          <w:sz w:val="24"/>
          <w:szCs w:val="24"/>
          <w:lang w:val="es-ES"/>
        </w:rPr>
        <w:t>como</w:t>
      </w:r>
      <w:r w:rsidR="0051600B">
        <w:rPr>
          <w:rFonts w:ascii="Times New Roman" w:hAnsi="Times New Roman" w:cs="Times New Roman"/>
          <w:sz w:val="24"/>
          <w:szCs w:val="24"/>
          <w:lang w:val="es-ES"/>
        </w:rPr>
        <w:t xml:space="preserve"> </w:t>
      </w:r>
      <w:r>
        <w:rPr>
          <w:rFonts w:ascii="Times New Roman" w:hAnsi="Times New Roman" w:cs="Times New Roman"/>
          <w:sz w:val="24"/>
          <w:szCs w:val="24"/>
          <w:lang w:val="es-ES"/>
        </w:rPr>
        <w:t>señala</w:t>
      </w:r>
      <w:r w:rsidR="00D95488" w:rsidRPr="00A07E39">
        <w:rPr>
          <w:rFonts w:ascii="Times New Roman" w:hAnsi="Times New Roman" w:cs="Times New Roman"/>
          <w:sz w:val="24"/>
          <w:szCs w:val="24"/>
          <w:lang w:val="es-ES"/>
        </w:rPr>
        <w:t xml:space="preserve"> la literatura. </w:t>
      </w:r>
      <w:r w:rsidR="00D46A68">
        <w:rPr>
          <w:rFonts w:ascii="Times New Roman" w:hAnsi="Times New Roman" w:cs="Times New Roman"/>
          <w:sz w:val="24"/>
          <w:szCs w:val="24"/>
          <w:lang w:val="es-ES"/>
        </w:rPr>
        <w:t>S</w:t>
      </w:r>
      <w:r w:rsidR="00C84F29">
        <w:rPr>
          <w:rFonts w:ascii="Times New Roman" w:hAnsi="Times New Roman" w:cs="Times New Roman"/>
          <w:sz w:val="24"/>
          <w:szCs w:val="24"/>
          <w:lang w:val="es-ES"/>
        </w:rPr>
        <w:t>e encontraron</w:t>
      </w:r>
      <w:r w:rsidR="00D95488" w:rsidRPr="00A07E39">
        <w:rPr>
          <w:rFonts w:ascii="Times New Roman" w:hAnsi="Times New Roman" w:cs="Times New Roman"/>
          <w:sz w:val="24"/>
          <w:szCs w:val="24"/>
          <w:lang w:val="es-ES"/>
        </w:rPr>
        <w:t xml:space="preserve"> los siguientes resultados</w:t>
      </w:r>
      <w:r w:rsidR="00D46A68">
        <w:rPr>
          <w:rFonts w:ascii="Times New Roman" w:hAnsi="Times New Roman" w:cs="Times New Roman"/>
          <w:sz w:val="24"/>
          <w:szCs w:val="24"/>
          <w:lang w:val="es-ES"/>
        </w:rPr>
        <w:t xml:space="preserve">: </w:t>
      </w:r>
      <w:r w:rsidR="00D95488" w:rsidRPr="00A07E39">
        <w:rPr>
          <w:rFonts w:ascii="Times New Roman" w:hAnsi="Times New Roman" w:cs="Times New Roman"/>
          <w:sz w:val="24"/>
          <w:szCs w:val="24"/>
          <w:lang w:val="es-ES"/>
        </w:rPr>
        <w:t xml:space="preserve">porcentaje de varianza explicada de 52.78, menor al primer AFE. </w:t>
      </w:r>
      <w:r w:rsidR="00C84F29">
        <w:rPr>
          <w:rFonts w:ascii="Times New Roman" w:hAnsi="Times New Roman" w:cs="Times New Roman"/>
          <w:sz w:val="24"/>
          <w:szCs w:val="24"/>
          <w:lang w:val="es-ES"/>
        </w:rPr>
        <w:t>E</w:t>
      </w:r>
      <w:r w:rsidR="00D95488" w:rsidRPr="00A07E39">
        <w:rPr>
          <w:rFonts w:ascii="Times New Roman" w:hAnsi="Times New Roman" w:cs="Times New Roman"/>
          <w:sz w:val="24"/>
          <w:szCs w:val="24"/>
          <w:lang w:val="es-ES"/>
        </w:rPr>
        <w:t>n este análisis en el factor 1 se coloca</w:t>
      </w:r>
      <w:r w:rsidR="00C84F29">
        <w:rPr>
          <w:rFonts w:ascii="Times New Roman" w:hAnsi="Times New Roman" w:cs="Times New Roman"/>
          <w:sz w:val="24"/>
          <w:szCs w:val="24"/>
          <w:lang w:val="es-ES"/>
        </w:rPr>
        <w:t>ro</w:t>
      </w:r>
      <w:r w:rsidR="00D95488" w:rsidRPr="00A07E39">
        <w:rPr>
          <w:rFonts w:ascii="Times New Roman" w:hAnsi="Times New Roman" w:cs="Times New Roman"/>
          <w:sz w:val="24"/>
          <w:szCs w:val="24"/>
          <w:lang w:val="es-ES"/>
        </w:rPr>
        <w:t xml:space="preserve">n todos los ítems positivos y en el factor 2 todos los ítems negativos. </w:t>
      </w:r>
    </w:p>
    <w:p w14:paraId="482A1136" w14:textId="73372311" w:rsidR="001E6FD1" w:rsidRPr="00A07E39" w:rsidRDefault="00D95488" w:rsidP="00A07E39">
      <w:pPr>
        <w:spacing w:line="360" w:lineRule="auto"/>
        <w:jc w:val="both"/>
        <w:rPr>
          <w:rFonts w:ascii="Times New Roman" w:hAnsi="Times New Roman" w:cs="Times New Roman"/>
          <w:lang w:val="es-ES"/>
        </w:rPr>
      </w:pPr>
      <w:r w:rsidRPr="00A07E39">
        <w:rPr>
          <w:rFonts w:ascii="Times New Roman" w:hAnsi="Times New Roman" w:cs="Times New Roman"/>
          <w:sz w:val="24"/>
          <w:szCs w:val="24"/>
          <w:lang w:val="es-ES"/>
        </w:rPr>
        <w:t xml:space="preserve">En la versión positiva del EUS se obtuvo un </w:t>
      </w:r>
      <w:r w:rsidR="009B7D00">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 de </w:t>
      </w:r>
      <w:proofErr w:type="spellStart"/>
      <w:r w:rsidR="009B7D00">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de </w:t>
      </w:r>
      <w:proofErr w:type="spellStart"/>
      <w:r w:rsidRPr="00A07E39">
        <w:rPr>
          <w:rFonts w:ascii="Times New Roman" w:hAnsi="Times New Roman" w:cs="Times New Roman"/>
          <w:sz w:val="24"/>
          <w:szCs w:val="24"/>
          <w:lang w:val="es-ES"/>
        </w:rPr>
        <w:t>Cronbach</w:t>
      </w:r>
      <w:proofErr w:type="spellEnd"/>
      <w:r w:rsidRPr="00A07E39">
        <w:rPr>
          <w:rFonts w:ascii="Times New Roman" w:hAnsi="Times New Roman" w:cs="Times New Roman"/>
          <w:sz w:val="24"/>
          <w:szCs w:val="24"/>
          <w:lang w:val="es-ES"/>
        </w:rPr>
        <w:t xml:space="preserve"> de .92, </w:t>
      </w:r>
      <w:r w:rsidR="009B7D00">
        <w:rPr>
          <w:rFonts w:ascii="Times New Roman" w:hAnsi="Times New Roman" w:cs="Times New Roman"/>
          <w:sz w:val="24"/>
          <w:szCs w:val="24"/>
          <w:lang w:val="es-ES"/>
        </w:rPr>
        <w:t xml:space="preserve">mientras que </w:t>
      </w:r>
      <w:r w:rsidRPr="00A07E39">
        <w:rPr>
          <w:rFonts w:ascii="Times New Roman" w:hAnsi="Times New Roman" w:cs="Times New Roman"/>
          <w:sz w:val="24"/>
          <w:szCs w:val="24"/>
          <w:lang w:val="es-ES"/>
        </w:rPr>
        <w:t xml:space="preserve">la prueba de esfericidad de Bartlett salió significativo </w:t>
      </w:r>
      <w:r w:rsidRPr="00A07E39">
        <w:rPr>
          <w:rFonts w:ascii="Times New Roman" w:hAnsi="Times New Roman" w:cs="Times New Roman"/>
          <w:i/>
          <w:sz w:val="24"/>
          <w:szCs w:val="24"/>
          <w:lang w:val="es-ES"/>
        </w:rPr>
        <w:t xml:space="preserve">p </w:t>
      </w:r>
      <w:r w:rsidRPr="00A07E39">
        <w:rPr>
          <w:rFonts w:ascii="Times New Roman" w:hAnsi="Times New Roman" w:cs="Times New Roman"/>
          <w:sz w:val="24"/>
          <w:szCs w:val="24"/>
          <w:lang w:val="es-ES"/>
        </w:rPr>
        <w:t>&lt; .001 y el índice KMO fue de .90, lo cual significa que es factible realizar el análisis factorial</w:t>
      </w:r>
      <w:r w:rsidR="009B7D00">
        <w:rPr>
          <w:rFonts w:ascii="Times New Roman" w:hAnsi="Times New Roman" w:cs="Times New Roman"/>
          <w:sz w:val="24"/>
          <w:szCs w:val="24"/>
          <w:lang w:val="es-ES"/>
        </w:rPr>
        <w:t xml:space="preserve">. </w:t>
      </w:r>
      <w:r w:rsidR="00D46A68">
        <w:rPr>
          <w:rFonts w:ascii="Times New Roman" w:hAnsi="Times New Roman" w:cs="Times New Roman"/>
          <w:sz w:val="24"/>
          <w:szCs w:val="24"/>
          <w:lang w:val="es-ES"/>
        </w:rPr>
        <w:t>Luego</w:t>
      </w:r>
      <w:r w:rsidRPr="00A07E39">
        <w:rPr>
          <w:rFonts w:ascii="Times New Roman" w:hAnsi="Times New Roman" w:cs="Times New Roman"/>
          <w:sz w:val="24"/>
          <w:szCs w:val="24"/>
          <w:lang w:val="es-ES"/>
        </w:rPr>
        <w:t xml:space="preserve"> se procedió a realizar el AFE</w:t>
      </w:r>
      <w:r w:rsidR="009B7D00">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encontr</w:t>
      </w:r>
      <w:r w:rsidR="009B7D00">
        <w:rPr>
          <w:rFonts w:ascii="Times New Roman" w:hAnsi="Times New Roman" w:cs="Times New Roman"/>
          <w:sz w:val="24"/>
          <w:szCs w:val="24"/>
          <w:lang w:val="es-ES"/>
        </w:rPr>
        <w:t>ándose</w:t>
      </w:r>
      <w:r w:rsidRPr="00A07E39">
        <w:rPr>
          <w:rFonts w:ascii="Times New Roman" w:hAnsi="Times New Roman" w:cs="Times New Roman"/>
          <w:sz w:val="24"/>
          <w:szCs w:val="24"/>
          <w:lang w:val="es-ES"/>
        </w:rPr>
        <w:t xml:space="preserve"> un solo factor y </w:t>
      </w:r>
      <w:r w:rsidR="009B7D00">
        <w:rPr>
          <w:rFonts w:ascii="Times New Roman" w:hAnsi="Times New Roman" w:cs="Times New Roman"/>
          <w:sz w:val="24"/>
          <w:szCs w:val="24"/>
          <w:lang w:val="es-ES"/>
        </w:rPr>
        <w:t>un</w:t>
      </w:r>
      <w:r w:rsidRPr="00A07E39">
        <w:rPr>
          <w:rFonts w:ascii="Times New Roman" w:hAnsi="Times New Roman" w:cs="Times New Roman"/>
          <w:sz w:val="24"/>
          <w:szCs w:val="24"/>
          <w:lang w:val="es-ES"/>
        </w:rPr>
        <w:t xml:space="preserve"> porcentaje de varianza explicada </w:t>
      </w:r>
      <w:r w:rsidR="009B7D00">
        <w:rPr>
          <w:rFonts w:ascii="Times New Roman" w:hAnsi="Times New Roman" w:cs="Times New Roman"/>
          <w:sz w:val="24"/>
          <w:szCs w:val="24"/>
          <w:lang w:val="es-ES"/>
        </w:rPr>
        <w:t>de</w:t>
      </w:r>
      <w:r w:rsidRPr="00A07E39">
        <w:rPr>
          <w:rFonts w:ascii="Times New Roman" w:hAnsi="Times New Roman" w:cs="Times New Roman"/>
          <w:sz w:val="24"/>
          <w:szCs w:val="24"/>
          <w:lang w:val="es-ES"/>
        </w:rPr>
        <w:t xml:space="preserve"> 58.07</w:t>
      </w:r>
      <w:r w:rsidR="003A0435">
        <w:rPr>
          <w:rFonts w:ascii="Times New Roman" w:hAnsi="Times New Roman" w:cs="Times New Roman"/>
          <w:sz w:val="24"/>
          <w:szCs w:val="24"/>
          <w:lang w:val="es-ES"/>
        </w:rPr>
        <w:t xml:space="preserve"> </w:t>
      </w:r>
      <w:r w:rsidRPr="00A07E39">
        <w:rPr>
          <w:rFonts w:ascii="Times New Roman" w:hAnsi="Times New Roman" w:cs="Times New Roman"/>
          <w:sz w:val="24"/>
          <w:szCs w:val="24"/>
          <w:lang w:val="es-ES"/>
        </w:rPr>
        <w:t>%</w:t>
      </w:r>
      <w:r w:rsidR="009B7D00">
        <w:rPr>
          <w:rFonts w:ascii="Times New Roman" w:hAnsi="Times New Roman" w:cs="Times New Roman"/>
          <w:sz w:val="24"/>
          <w:szCs w:val="24"/>
          <w:lang w:val="es-ES"/>
        </w:rPr>
        <w:t>. La figura 1 muestra</w:t>
      </w:r>
      <w:r w:rsidRPr="00A07E39">
        <w:rPr>
          <w:rFonts w:ascii="Times New Roman" w:hAnsi="Times New Roman" w:cs="Times New Roman"/>
          <w:sz w:val="24"/>
          <w:szCs w:val="24"/>
          <w:lang w:val="es-ES"/>
        </w:rPr>
        <w:t xml:space="preserve"> la sedimentación de los factores y la </w:t>
      </w:r>
      <w:r w:rsidR="009B7D00">
        <w:rPr>
          <w:rFonts w:ascii="Times New Roman" w:hAnsi="Times New Roman" w:cs="Times New Roman"/>
          <w:sz w:val="24"/>
          <w:szCs w:val="24"/>
          <w:lang w:val="es-ES"/>
        </w:rPr>
        <w:t>t</w:t>
      </w:r>
      <w:r w:rsidRPr="00A07E39">
        <w:rPr>
          <w:rFonts w:ascii="Times New Roman" w:hAnsi="Times New Roman" w:cs="Times New Roman"/>
          <w:sz w:val="24"/>
          <w:szCs w:val="24"/>
          <w:lang w:val="es-ES"/>
        </w:rPr>
        <w:t>abla I las cargas factoriales.</w:t>
      </w:r>
    </w:p>
    <w:p w14:paraId="10E332C4" w14:textId="77777777" w:rsidR="001E6FD1" w:rsidRPr="00A07E39" w:rsidRDefault="001E6FD1" w:rsidP="00A07E39">
      <w:pPr>
        <w:spacing w:line="360" w:lineRule="auto"/>
        <w:jc w:val="both"/>
        <w:rPr>
          <w:rFonts w:ascii="Times New Roman" w:hAnsi="Times New Roman" w:cs="Times New Roman"/>
          <w:lang w:val="es-ES"/>
        </w:rPr>
      </w:pPr>
    </w:p>
    <w:p w14:paraId="771F3D20" w14:textId="77777777" w:rsidR="003D3DE2" w:rsidRDefault="003D3DE2" w:rsidP="003D3DE2">
      <w:pPr>
        <w:spacing w:line="480" w:lineRule="auto"/>
        <w:jc w:val="center"/>
        <w:rPr>
          <w:sz w:val="20"/>
          <w:szCs w:val="20"/>
          <w:lang w:val="es-ES"/>
        </w:rPr>
      </w:pPr>
      <w:r>
        <w:rPr>
          <w:rFonts w:ascii="Times New Roman" w:hAnsi="Times New Roman" w:cs="Times New Roman"/>
          <w:noProof/>
          <w:sz w:val="24"/>
          <w:szCs w:val="24"/>
          <w:lang w:val="es-MX" w:eastAsia="es-MX"/>
        </w:rPr>
        <w:lastRenderedPageBreak/>
        <w:drawing>
          <wp:inline distT="0" distB="0" distL="0" distR="0" wp14:anchorId="0EC987A4" wp14:editId="7D69C2A8">
            <wp:extent cx="5743884" cy="459326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884" cy="4593266"/>
                    </a:xfrm>
                    <a:prstGeom prst="rect">
                      <a:avLst/>
                    </a:prstGeom>
                    <a:noFill/>
                    <a:ln>
                      <a:noFill/>
                    </a:ln>
                  </pic:spPr>
                </pic:pic>
              </a:graphicData>
            </a:graphic>
          </wp:inline>
        </w:drawing>
      </w:r>
    </w:p>
    <w:p w14:paraId="0478F01C" w14:textId="77777777" w:rsidR="001E6FD1" w:rsidRPr="00A07E39" w:rsidRDefault="00D95488" w:rsidP="001F40F5">
      <w:pPr>
        <w:spacing w:line="480" w:lineRule="auto"/>
        <w:jc w:val="center"/>
        <w:rPr>
          <w:rFonts w:ascii="Times New Roman" w:hAnsi="Times New Roman" w:cs="Times New Roman"/>
          <w:sz w:val="28"/>
          <w:lang w:val="es-ES"/>
        </w:rPr>
      </w:pPr>
      <w:r w:rsidRPr="001F40F5">
        <w:rPr>
          <w:rFonts w:ascii="Times New Roman" w:hAnsi="Times New Roman" w:cs="Times New Roman"/>
          <w:b/>
          <w:sz w:val="24"/>
          <w:szCs w:val="20"/>
          <w:lang w:val="es-ES"/>
        </w:rPr>
        <w:t>Figura 1.</w:t>
      </w:r>
      <w:r w:rsidRPr="00A07E39">
        <w:rPr>
          <w:rFonts w:ascii="Times New Roman" w:hAnsi="Times New Roman" w:cs="Times New Roman"/>
          <w:sz w:val="24"/>
          <w:szCs w:val="20"/>
          <w:lang w:val="es-ES"/>
        </w:rPr>
        <w:t xml:space="preserve"> Gráfica de sedimentación versión positiva del EUS.</w:t>
      </w:r>
    </w:p>
    <w:p w14:paraId="04D1B0B6" w14:textId="7B74E10C" w:rsidR="001E6FD1" w:rsidRPr="00E71764" w:rsidRDefault="0099592C" w:rsidP="0099592C">
      <w:pPr>
        <w:rPr>
          <w:sz w:val="28"/>
          <w:lang w:val="es-ES"/>
        </w:rPr>
      </w:pPr>
      <w:r>
        <w:rPr>
          <w:sz w:val="28"/>
          <w:lang w:val="es-ES"/>
        </w:rPr>
        <w:br w:type="page"/>
      </w:r>
    </w:p>
    <w:p w14:paraId="50653C37" w14:textId="77777777" w:rsidR="001E6FD1" w:rsidRPr="00A07E39" w:rsidRDefault="00D95488" w:rsidP="00A07E39">
      <w:pPr>
        <w:spacing w:after="120" w:line="360" w:lineRule="auto"/>
        <w:jc w:val="both"/>
        <w:rPr>
          <w:rFonts w:ascii="Times New Roman" w:hAnsi="Times New Roman" w:cs="Times New Roman"/>
          <w:sz w:val="24"/>
          <w:szCs w:val="20"/>
          <w:lang w:val="es-ES"/>
        </w:rPr>
      </w:pPr>
      <w:r w:rsidRPr="001F40F5">
        <w:rPr>
          <w:rFonts w:ascii="Times New Roman" w:hAnsi="Times New Roman" w:cs="Times New Roman"/>
          <w:b/>
          <w:sz w:val="24"/>
          <w:szCs w:val="20"/>
          <w:lang w:val="es-ES"/>
        </w:rPr>
        <w:lastRenderedPageBreak/>
        <w:t>Tabla I.</w:t>
      </w:r>
      <w:r w:rsidRPr="00A07E39">
        <w:rPr>
          <w:rFonts w:ascii="Times New Roman" w:hAnsi="Times New Roman" w:cs="Times New Roman"/>
          <w:sz w:val="24"/>
          <w:szCs w:val="20"/>
          <w:lang w:val="es-ES"/>
        </w:rPr>
        <w:t xml:space="preserve"> Matriz de componentes de la versión positiva del EUS con sus respectivas cargas factoriales. </w:t>
      </w:r>
    </w:p>
    <w:tbl>
      <w:tblPr>
        <w:tblpPr w:leftFromText="141" w:rightFromText="141" w:vertAnchor="text" w:horzAnchor="margin" w:tblpXSpec="center" w:tblpY="91"/>
        <w:tblOverlap w:val="never"/>
        <w:tblW w:w="2847"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843"/>
        <w:gridCol w:w="286"/>
        <w:gridCol w:w="1426"/>
        <w:gridCol w:w="95"/>
        <w:gridCol w:w="191"/>
        <w:gridCol w:w="6"/>
      </w:tblGrid>
      <w:tr w:rsidR="00E71764" w:rsidRPr="0056448D" w14:paraId="6F7CEAEB" w14:textId="77777777" w:rsidTr="007A399E">
        <w:trPr>
          <w:cantSplit/>
          <w:trHeight w:val="340"/>
        </w:trPr>
        <w:tc>
          <w:tcPr>
            <w:tcW w:w="2847" w:type="dxa"/>
            <w:gridSpan w:val="6"/>
            <w:tcBorders>
              <w:top w:val="single" w:sz="18" w:space="0" w:color="auto"/>
              <w:bottom w:val="single" w:sz="4" w:space="0" w:color="auto"/>
            </w:tcBorders>
            <w:shd w:val="clear" w:color="auto" w:fill="FFFFFF"/>
          </w:tcPr>
          <w:p w14:paraId="78F5FB6D" w14:textId="603A9C4F" w:rsidR="00E71764" w:rsidRPr="0056448D" w:rsidRDefault="00E71764" w:rsidP="00E71764">
            <w:pPr>
              <w:autoSpaceDE w:val="0"/>
              <w:autoSpaceDN w:val="0"/>
              <w:adjustRightInd w:val="0"/>
              <w:spacing w:line="320" w:lineRule="atLeast"/>
              <w:ind w:left="60" w:right="60"/>
              <w:jc w:val="center"/>
              <w:rPr>
                <w:sz w:val="20"/>
                <w:szCs w:val="20"/>
              </w:rPr>
            </w:pPr>
            <w:proofErr w:type="spellStart"/>
            <w:r w:rsidRPr="0056448D">
              <w:rPr>
                <w:b/>
                <w:bCs/>
                <w:sz w:val="20"/>
                <w:szCs w:val="20"/>
              </w:rPr>
              <w:t>Matriz</w:t>
            </w:r>
            <w:proofErr w:type="spellEnd"/>
            <w:r w:rsidRPr="0056448D">
              <w:rPr>
                <w:b/>
                <w:bCs/>
                <w:sz w:val="20"/>
                <w:szCs w:val="20"/>
              </w:rPr>
              <w:t xml:space="preserve"> de </w:t>
            </w:r>
            <w:proofErr w:type="spellStart"/>
            <w:r w:rsidRPr="0056448D">
              <w:rPr>
                <w:b/>
                <w:bCs/>
                <w:sz w:val="20"/>
                <w:szCs w:val="20"/>
              </w:rPr>
              <w:t>Componentes</w:t>
            </w:r>
            <w:proofErr w:type="spellEnd"/>
          </w:p>
        </w:tc>
      </w:tr>
      <w:tr w:rsidR="00E71764" w:rsidRPr="0056448D" w14:paraId="6883B5D4" w14:textId="77777777" w:rsidTr="00E71764">
        <w:trPr>
          <w:gridAfter w:val="2"/>
          <w:wAfter w:w="197" w:type="dxa"/>
          <w:cantSplit/>
          <w:trHeight w:val="340"/>
        </w:trPr>
        <w:tc>
          <w:tcPr>
            <w:tcW w:w="843" w:type="dxa"/>
            <w:vMerge w:val="restart"/>
            <w:tcBorders>
              <w:top w:val="single" w:sz="4" w:space="0" w:color="auto"/>
              <w:bottom w:val="single" w:sz="4" w:space="0" w:color="auto"/>
              <w:right w:val="nil"/>
            </w:tcBorders>
            <w:shd w:val="clear" w:color="auto" w:fill="FFFFFF"/>
          </w:tcPr>
          <w:p w14:paraId="264D2D10" w14:textId="77777777" w:rsidR="00E71764" w:rsidRPr="0056448D" w:rsidRDefault="00E71764" w:rsidP="007A399E">
            <w:pPr>
              <w:autoSpaceDE w:val="0"/>
              <w:autoSpaceDN w:val="0"/>
              <w:adjustRightInd w:val="0"/>
              <w:spacing w:line="320" w:lineRule="atLeast"/>
              <w:ind w:left="60" w:right="60"/>
              <w:jc w:val="center"/>
              <w:rPr>
                <w:sz w:val="20"/>
                <w:szCs w:val="20"/>
              </w:rPr>
            </w:pPr>
          </w:p>
          <w:p w14:paraId="79C683AB" w14:textId="285B38CA" w:rsidR="00E71764" w:rsidRPr="00F7597E" w:rsidRDefault="00E71764" w:rsidP="007A399E">
            <w:pPr>
              <w:autoSpaceDE w:val="0"/>
              <w:autoSpaceDN w:val="0"/>
              <w:adjustRightInd w:val="0"/>
              <w:spacing w:line="320" w:lineRule="atLeast"/>
              <w:ind w:left="60" w:right="60"/>
              <w:jc w:val="center"/>
              <w:rPr>
                <w:b/>
                <w:sz w:val="20"/>
                <w:szCs w:val="20"/>
              </w:rPr>
            </w:pPr>
          </w:p>
        </w:tc>
        <w:tc>
          <w:tcPr>
            <w:tcW w:w="286" w:type="dxa"/>
            <w:tcBorders>
              <w:top w:val="single" w:sz="4" w:space="0" w:color="auto"/>
              <w:left w:val="nil"/>
              <w:bottom w:val="nil"/>
              <w:right w:val="nil"/>
            </w:tcBorders>
            <w:shd w:val="clear" w:color="auto" w:fill="FFFFFF"/>
          </w:tcPr>
          <w:p w14:paraId="4FB6348D" w14:textId="77777777" w:rsidR="00E71764" w:rsidRPr="0056448D" w:rsidRDefault="00E71764" w:rsidP="007A399E">
            <w:pPr>
              <w:autoSpaceDE w:val="0"/>
              <w:autoSpaceDN w:val="0"/>
              <w:adjustRightInd w:val="0"/>
              <w:spacing w:line="320" w:lineRule="atLeast"/>
              <w:ind w:left="60" w:right="60"/>
              <w:jc w:val="center"/>
              <w:rPr>
                <w:sz w:val="20"/>
                <w:szCs w:val="20"/>
              </w:rPr>
            </w:pPr>
          </w:p>
        </w:tc>
        <w:tc>
          <w:tcPr>
            <w:tcW w:w="1521" w:type="dxa"/>
            <w:gridSpan w:val="2"/>
            <w:tcBorders>
              <w:top w:val="single" w:sz="4" w:space="0" w:color="auto"/>
              <w:left w:val="nil"/>
              <w:bottom w:val="single" w:sz="4" w:space="0" w:color="auto"/>
            </w:tcBorders>
            <w:shd w:val="clear" w:color="auto" w:fill="FFFFFF"/>
          </w:tcPr>
          <w:p w14:paraId="620D44B0" w14:textId="77777777" w:rsidR="00E71764" w:rsidRPr="0056448D" w:rsidRDefault="00E71764" w:rsidP="007A399E">
            <w:pPr>
              <w:autoSpaceDE w:val="0"/>
              <w:autoSpaceDN w:val="0"/>
              <w:adjustRightInd w:val="0"/>
              <w:spacing w:line="320" w:lineRule="atLeast"/>
              <w:ind w:left="60" w:right="60"/>
              <w:jc w:val="center"/>
              <w:rPr>
                <w:sz w:val="20"/>
                <w:szCs w:val="20"/>
              </w:rPr>
            </w:pPr>
            <w:proofErr w:type="spellStart"/>
            <w:r w:rsidRPr="0056448D">
              <w:rPr>
                <w:sz w:val="20"/>
                <w:szCs w:val="20"/>
              </w:rPr>
              <w:t>Componentes</w:t>
            </w:r>
            <w:proofErr w:type="spellEnd"/>
          </w:p>
        </w:tc>
      </w:tr>
      <w:tr w:rsidR="00E71764" w:rsidRPr="0056448D" w14:paraId="571857F9" w14:textId="77777777" w:rsidTr="00E71764">
        <w:trPr>
          <w:gridAfter w:val="1"/>
          <w:wAfter w:w="6" w:type="dxa"/>
          <w:cantSplit/>
          <w:trHeight w:val="152"/>
        </w:trPr>
        <w:tc>
          <w:tcPr>
            <w:tcW w:w="843" w:type="dxa"/>
            <w:vMerge/>
            <w:tcBorders>
              <w:top w:val="single" w:sz="4" w:space="0" w:color="auto"/>
              <w:bottom w:val="single" w:sz="4" w:space="0" w:color="auto"/>
              <w:right w:val="nil"/>
            </w:tcBorders>
            <w:shd w:val="clear" w:color="auto" w:fill="FFFFFF"/>
          </w:tcPr>
          <w:p w14:paraId="1FE36481" w14:textId="77777777" w:rsidR="00E71764" w:rsidRPr="0056448D" w:rsidRDefault="00E71764" w:rsidP="007A399E">
            <w:pPr>
              <w:autoSpaceDE w:val="0"/>
              <w:autoSpaceDN w:val="0"/>
              <w:adjustRightInd w:val="0"/>
              <w:spacing w:line="240" w:lineRule="auto"/>
              <w:jc w:val="center"/>
              <w:rPr>
                <w:sz w:val="20"/>
                <w:szCs w:val="20"/>
              </w:rPr>
            </w:pPr>
          </w:p>
        </w:tc>
        <w:tc>
          <w:tcPr>
            <w:tcW w:w="286" w:type="dxa"/>
            <w:tcBorders>
              <w:top w:val="nil"/>
              <w:left w:val="nil"/>
              <w:bottom w:val="nil"/>
              <w:right w:val="nil"/>
            </w:tcBorders>
            <w:shd w:val="clear" w:color="auto" w:fill="FFFFFF"/>
          </w:tcPr>
          <w:p w14:paraId="71935E36" w14:textId="77777777" w:rsidR="00E71764" w:rsidRPr="0056448D" w:rsidRDefault="00E71764" w:rsidP="007A399E">
            <w:pPr>
              <w:autoSpaceDE w:val="0"/>
              <w:autoSpaceDN w:val="0"/>
              <w:adjustRightInd w:val="0"/>
              <w:spacing w:line="320" w:lineRule="atLeast"/>
              <w:ind w:left="60" w:right="60"/>
              <w:jc w:val="center"/>
              <w:rPr>
                <w:sz w:val="20"/>
                <w:szCs w:val="20"/>
              </w:rPr>
            </w:pPr>
          </w:p>
        </w:tc>
        <w:tc>
          <w:tcPr>
            <w:tcW w:w="1426" w:type="dxa"/>
            <w:tcBorders>
              <w:top w:val="single" w:sz="4" w:space="0" w:color="auto"/>
              <w:left w:val="nil"/>
              <w:bottom w:val="single" w:sz="4" w:space="0" w:color="auto"/>
              <w:right w:val="nil"/>
            </w:tcBorders>
            <w:shd w:val="clear" w:color="auto" w:fill="FFFFFF"/>
          </w:tcPr>
          <w:p w14:paraId="3D92240B" w14:textId="655859A8" w:rsidR="00E71764" w:rsidRPr="0056448D" w:rsidRDefault="00E71764" w:rsidP="007A399E">
            <w:pPr>
              <w:autoSpaceDE w:val="0"/>
              <w:autoSpaceDN w:val="0"/>
              <w:adjustRightInd w:val="0"/>
              <w:spacing w:line="320" w:lineRule="atLeast"/>
              <w:ind w:left="60" w:right="60"/>
              <w:jc w:val="center"/>
              <w:rPr>
                <w:sz w:val="20"/>
                <w:szCs w:val="20"/>
              </w:rPr>
            </w:pPr>
            <w:r w:rsidRPr="0056448D">
              <w:rPr>
                <w:sz w:val="20"/>
                <w:szCs w:val="20"/>
              </w:rPr>
              <w:t>1</w:t>
            </w:r>
          </w:p>
        </w:tc>
        <w:tc>
          <w:tcPr>
            <w:tcW w:w="286" w:type="dxa"/>
            <w:gridSpan w:val="2"/>
            <w:tcBorders>
              <w:top w:val="nil"/>
              <w:left w:val="nil"/>
              <w:bottom w:val="nil"/>
              <w:right w:val="nil"/>
            </w:tcBorders>
            <w:shd w:val="clear" w:color="auto" w:fill="FFFFFF"/>
          </w:tcPr>
          <w:p w14:paraId="2A7D9F87"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5D1ACD8F" w14:textId="77777777" w:rsidTr="00E71764">
        <w:trPr>
          <w:gridAfter w:val="1"/>
          <w:wAfter w:w="6" w:type="dxa"/>
          <w:cantSplit/>
          <w:trHeight w:val="253"/>
        </w:trPr>
        <w:tc>
          <w:tcPr>
            <w:tcW w:w="843" w:type="dxa"/>
            <w:tcBorders>
              <w:top w:val="single" w:sz="4" w:space="0" w:color="auto"/>
              <w:right w:val="nil"/>
            </w:tcBorders>
            <w:shd w:val="clear" w:color="auto" w:fill="FFFFFF"/>
            <w:vAlign w:val="center"/>
          </w:tcPr>
          <w:p w14:paraId="5BF3BF86" w14:textId="57F36311"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1</w:t>
            </w:r>
          </w:p>
        </w:tc>
        <w:tc>
          <w:tcPr>
            <w:tcW w:w="286" w:type="dxa"/>
            <w:tcBorders>
              <w:top w:val="nil"/>
              <w:left w:val="nil"/>
              <w:bottom w:val="nil"/>
              <w:right w:val="nil"/>
            </w:tcBorders>
            <w:shd w:val="clear" w:color="auto" w:fill="FFFFFF"/>
          </w:tcPr>
          <w:p w14:paraId="3107703E" w14:textId="77777777" w:rsidR="00E71764" w:rsidRPr="0056448D" w:rsidRDefault="00E71764" w:rsidP="007A399E">
            <w:pPr>
              <w:autoSpaceDE w:val="0"/>
              <w:autoSpaceDN w:val="0"/>
              <w:adjustRightInd w:val="0"/>
              <w:spacing w:line="320" w:lineRule="atLeast"/>
              <w:ind w:left="60" w:right="60"/>
              <w:jc w:val="center"/>
              <w:rPr>
                <w:sz w:val="20"/>
                <w:szCs w:val="20"/>
              </w:rPr>
            </w:pPr>
          </w:p>
        </w:tc>
        <w:tc>
          <w:tcPr>
            <w:tcW w:w="1426" w:type="dxa"/>
            <w:tcBorders>
              <w:top w:val="single" w:sz="4" w:space="0" w:color="auto"/>
              <w:left w:val="nil"/>
              <w:right w:val="nil"/>
            </w:tcBorders>
            <w:shd w:val="clear" w:color="auto" w:fill="FFFFFF"/>
            <w:vAlign w:val="center"/>
          </w:tcPr>
          <w:p w14:paraId="0569B7F8" w14:textId="2DF1B5EC" w:rsidR="00E71764" w:rsidRPr="0056448D" w:rsidRDefault="00E71764" w:rsidP="007A399E">
            <w:pPr>
              <w:autoSpaceDE w:val="0"/>
              <w:autoSpaceDN w:val="0"/>
              <w:adjustRightInd w:val="0"/>
              <w:spacing w:line="320" w:lineRule="atLeast"/>
              <w:ind w:left="60" w:right="60"/>
              <w:jc w:val="center"/>
              <w:rPr>
                <w:sz w:val="20"/>
                <w:szCs w:val="20"/>
              </w:rPr>
            </w:pPr>
            <w:r w:rsidRPr="0056448D">
              <w:rPr>
                <w:sz w:val="20"/>
                <w:szCs w:val="20"/>
              </w:rPr>
              <w:t>.</w:t>
            </w:r>
            <w:r>
              <w:rPr>
                <w:sz w:val="20"/>
                <w:szCs w:val="20"/>
              </w:rPr>
              <w:t>668</w:t>
            </w:r>
          </w:p>
        </w:tc>
        <w:tc>
          <w:tcPr>
            <w:tcW w:w="286" w:type="dxa"/>
            <w:gridSpan w:val="2"/>
            <w:tcBorders>
              <w:top w:val="nil"/>
              <w:left w:val="nil"/>
              <w:bottom w:val="nil"/>
              <w:right w:val="nil"/>
            </w:tcBorders>
            <w:shd w:val="clear" w:color="auto" w:fill="FFFFFF"/>
          </w:tcPr>
          <w:p w14:paraId="43C35679"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14F9B84C" w14:textId="77777777" w:rsidTr="00E71764">
        <w:trPr>
          <w:gridAfter w:val="1"/>
          <w:wAfter w:w="6" w:type="dxa"/>
          <w:cantSplit/>
          <w:trHeight w:val="340"/>
        </w:trPr>
        <w:tc>
          <w:tcPr>
            <w:tcW w:w="843" w:type="dxa"/>
            <w:tcBorders>
              <w:right w:val="nil"/>
            </w:tcBorders>
            <w:shd w:val="clear" w:color="auto" w:fill="FFFFFF"/>
            <w:vAlign w:val="center"/>
          </w:tcPr>
          <w:p w14:paraId="684CDAC9" w14:textId="54D68A2A"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2</w:t>
            </w:r>
          </w:p>
        </w:tc>
        <w:tc>
          <w:tcPr>
            <w:tcW w:w="286" w:type="dxa"/>
            <w:tcBorders>
              <w:top w:val="nil"/>
              <w:left w:val="nil"/>
              <w:right w:val="nil"/>
            </w:tcBorders>
            <w:shd w:val="clear" w:color="auto" w:fill="FFFFFF"/>
          </w:tcPr>
          <w:p w14:paraId="67724A2D" w14:textId="77777777" w:rsidR="00E71764" w:rsidRPr="0056448D" w:rsidRDefault="00E71764" w:rsidP="007A399E">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14:paraId="2694958A" w14:textId="301160ED"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.832</w:t>
            </w:r>
          </w:p>
        </w:tc>
        <w:tc>
          <w:tcPr>
            <w:tcW w:w="286" w:type="dxa"/>
            <w:gridSpan w:val="2"/>
            <w:tcBorders>
              <w:top w:val="nil"/>
              <w:left w:val="nil"/>
              <w:right w:val="nil"/>
            </w:tcBorders>
            <w:shd w:val="clear" w:color="auto" w:fill="FFFFFF"/>
          </w:tcPr>
          <w:p w14:paraId="2D3985E8"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53D1EB2F" w14:textId="77777777" w:rsidTr="00E71764">
        <w:trPr>
          <w:gridAfter w:val="1"/>
          <w:wAfter w:w="6" w:type="dxa"/>
          <w:cantSplit/>
          <w:trHeight w:val="328"/>
        </w:trPr>
        <w:tc>
          <w:tcPr>
            <w:tcW w:w="843" w:type="dxa"/>
            <w:tcBorders>
              <w:right w:val="nil"/>
            </w:tcBorders>
            <w:shd w:val="clear" w:color="auto" w:fill="FFFFFF"/>
            <w:vAlign w:val="center"/>
          </w:tcPr>
          <w:p w14:paraId="4B1FEF4F" w14:textId="42F64C4B"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3</w:t>
            </w:r>
          </w:p>
        </w:tc>
        <w:tc>
          <w:tcPr>
            <w:tcW w:w="286" w:type="dxa"/>
            <w:tcBorders>
              <w:left w:val="nil"/>
              <w:right w:val="nil"/>
            </w:tcBorders>
            <w:shd w:val="clear" w:color="auto" w:fill="FFFFFF"/>
          </w:tcPr>
          <w:p w14:paraId="232C9047" w14:textId="77777777" w:rsidR="00E71764" w:rsidRPr="0056448D" w:rsidRDefault="00E71764" w:rsidP="007A399E">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14:paraId="7FA7C0D1" w14:textId="38271D2F"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.818</w:t>
            </w:r>
          </w:p>
        </w:tc>
        <w:tc>
          <w:tcPr>
            <w:tcW w:w="286" w:type="dxa"/>
            <w:gridSpan w:val="2"/>
            <w:tcBorders>
              <w:left w:val="nil"/>
              <w:right w:val="nil"/>
            </w:tcBorders>
            <w:shd w:val="clear" w:color="auto" w:fill="FFFFFF"/>
          </w:tcPr>
          <w:p w14:paraId="619D07A3"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6DF1FA00" w14:textId="77777777" w:rsidTr="00E71764">
        <w:trPr>
          <w:gridAfter w:val="1"/>
          <w:wAfter w:w="6" w:type="dxa"/>
          <w:cantSplit/>
          <w:trHeight w:val="340"/>
        </w:trPr>
        <w:tc>
          <w:tcPr>
            <w:tcW w:w="843" w:type="dxa"/>
            <w:tcBorders>
              <w:right w:val="nil"/>
            </w:tcBorders>
            <w:shd w:val="clear" w:color="auto" w:fill="FFFFFF"/>
            <w:vAlign w:val="center"/>
          </w:tcPr>
          <w:p w14:paraId="37383A06" w14:textId="21372182"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4</w:t>
            </w:r>
          </w:p>
        </w:tc>
        <w:tc>
          <w:tcPr>
            <w:tcW w:w="286" w:type="dxa"/>
            <w:tcBorders>
              <w:left w:val="nil"/>
              <w:right w:val="nil"/>
            </w:tcBorders>
            <w:shd w:val="clear" w:color="auto" w:fill="FFFFFF"/>
          </w:tcPr>
          <w:p w14:paraId="0316CAC1" w14:textId="77777777" w:rsidR="00E71764" w:rsidRPr="0056448D" w:rsidRDefault="00E71764"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1C6D0809" w14:textId="7BC00573" w:rsidR="00E71764" w:rsidRPr="00E71764" w:rsidRDefault="00E71764" w:rsidP="007A399E">
            <w:pPr>
              <w:autoSpaceDE w:val="0"/>
              <w:autoSpaceDN w:val="0"/>
              <w:adjustRightInd w:val="0"/>
              <w:spacing w:line="320" w:lineRule="atLeast"/>
              <w:ind w:left="60" w:right="60"/>
              <w:jc w:val="center"/>
              <w:rPr>
                <w:sz w:val="20"/>
                <w:szCs w:val="20"/>
              </w:rPr>
            </w:pPr>
            <w:r w:rsidRPr="00E71764">
              <w:rPr>
                <w:sz w:val="20"/>
                <w:szCs w:val="20"/>
              </w:rPr>
              <w:t>.660</w:t>
            </w:r>
          </w:p>
        </w:tc>
        <w:tc>
          <w:tcPr>
            <w:tcW w:w="286" w:type="dxa"/>
            <w:gridSpan w:val="2"/>
            <w:tcBorders>
              <w:left w:val="nil"/>
              <w:right w:val="nil"/>
            </w:tcBorders>
            <w:shd w:val="clear" w:color="auto" w:fill="FFFFFF"/>
          </w:tcPr>
          <w:p w14:paraId="1DDA0469"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0FB3F56A" w14:textId="77777777" w:rsidTr="00E71764">
        <w:trPr>
          <w:gridAfter w:val="1"/>
          <w:wAfter w:w="6" w:type="dxa"/>
          <w:cantSplit/>
          <w:trHeight w:val="340"/>
        </w:trPr>
        <w:tc>
          <w:tcPr>
            <w:tcW w:w="843" w:type="dxa"/>
            <w:tcBorders>
              <w:right w:val="nil"/>
            </w:tcBorders>
            <w:shd w:val="clear" w:color="auto" w:fill="FFFFFF"/>
            <w:vAlign w:val="center"/>
          </w:tcPr>
          <w:p w14:paraId="7710B38E" w14:textId="2301EDB0"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5</w:t>
            </w:r>
          </w:p>
        </w:tc>
        <w:tc>
          <w:tcPr>
            <w:tcW w:w="286" w:type="dxa"/>
            <w:tcBorders>
              <w:left w:val="nil"/>
              <w:right w:val="nil"/>
            </w:tcBorders>
            <w:shd w:val="clear" w:color="auto" w:fill="FFFFFF"/>
          </w:tcPr>
          <w:p w14:paraId="56C53B9B" w14:textId="77777777" w:rsidR="00E71764" w:rsidRPr="0056448D" w:rsidRDefault="00E71764"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678C8E3C" w14:textId="1895FFD4" w:rsidR="00E71764" w:rsidRPr="00E71764" w:rsidRDefault="00E71764" w:rsidP="007A399E">
            <w:pPr>
              <w:autoSpaceDE w:val="0"/>
              <w:autoSpaceDN w:val="0"/>
              <w:adjustRightInd w:val="0"/>
              <w:spacing w:line="320" w:lineRule="atLeast"/>
              <w:ind w:left="60" w:right="60"/>
              <w:jc w:val="center"/>
              <w:rPr>
                <w:sz w:val="20"/>
                <w:szCs w:val="20"/>
              </w:rPr>
            </w:pPr>
            <w:r w:rsidRPr="00E71764">
              <w:rPr>
                <w:sz w:val="20"/>
                <w:szCs w:val="20"/>
              </w:rPr>
              <w:t>.838</w:t>
            </w:r>
          </w:p>
        </w:tc>
        <w:tc>
          <w:tcPr>
            <w:tcW w:w="286" w:type="dxa"/>
            <w:gridSpan w:val="2"/>
            <w:tcBorders>
              <w:left w:val="nil"/>
              <w:right w:val="nil"/>
            </w:tcBorders>
            <w:shd w:val="clear" w:color="auto" w:fill="FFFFFF"/>
          </w:tcPr>
          <w:p w14:paraId="16398757"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7B03FFC6" w14:textId="77777777" w:rsidTr="00E71764">
        <w:trPr>
          <w:gridAfter w:val="1"/>
          <w:wAfter w:w="6" w:type="dxa"/>
          <w:cantSplit/>
          <w:trHeight w:val="340"/>
        </w:trPr>
        <w:tc>
          <w:tcPr>
            <w:tcW w:w="843" w:type="dxa"/>
            <w:tcBorders>
              <w:right w:val="nil"/>
            </w:tcBorders>
            <w:shd w:val="clear" w:color="auto" w:fill="FFFFFF"/>
            <w:vAlign w:val="center"/>
          </w:tcPr>
          <w:p w14:paraId="05DAADB1" w14:textId="0096F071"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6</w:t>
            </w:r>
          </w:p>
        </w:tc>
        <w:tc>
          <w:tcPr>
            <w:tcW w:w="286" w:type="dxa"/>
            <w:tcBorders>
              <w:left w:val="nil"/>
              <w:right w:val="nil"/>
            </w:tcBorders>
            <w:shd w:val="clear" w:color="auto" w:fill="FFFFFF"/>
          </w:tcPr>
          <w:p w14:paraId="31460C09" w14:textId="77777777" w:rsidR="00E71764" w:rsidRPr="0056448D" w:rsidRDefault="00E71764"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6748799A" w14:textId="48E7129D" w:rsidR="00E71764" w:rsidRPr="00E71764" w:rsidRDefault="00E71764" w:rsidP="007A399E">
            <w:pPr>
              <w:autoSpaceDE w:val="0"/>
              <w:autoSpaceDN w:val="0"/>
              <w:adjustRightInd w:val="0"/>
              <w:spacing w:line="320" w:lineRule="atLeast"/>
              <w:ind w:left="60" w:right="60"/>
              <w:jc w:val="center"/>
              <w:rPr>
                <w:sz w:val="20"/>
                <w:szCs w:val="20"/>
              </w:rPr>
            </w:pPr>
            <w:r w:rsidRPr="00E71764">
              <w:rPr>
                <w:sz w:val="20"/>
                <w:szCs w:val="20"/>
              </w:rPr>
              <w:t>.694</w:t>
            </w:r>
          </w:p>
        </w:tc>
        <w:tc>
          <w:tcPr>
            <w:tcW w:w="286" w:type="dxa"/>
            <w:gridSpan w:val="2"/>
            <w:tcBorders>
              <w:left w:val="nil"/>
              <w:right w:val="nil"/>
            </w:tcBorders>
            <w:shd w:val="clear" w:color="auto" w:fill="FFFFFF"/>
          </w:tcPr>
          <w:p w14:paraId="626DFBF5"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2203BE05" w14:textId="77777777" w:rsidTr="00E71764">
        <w:trPr>
          <w:gridAfter w:val="1"/>
          <w:wAfter w:w="6" w:type="dxa"/>
          <w:cantSplit/>
          <w:trHeight w:val="328"/>
        </w:trPr>
        <w:tc>
          <w:tcPr>
            <w:tcW w:w="843" w:type="dxa"/>
            <w:tcBorders>
              <w:right w:val="nil"/>
            </w:tcBorders>
            <w:shd w:val="clear" w:color="auto" w:fill="FFFFFF"/>
            <w:vAlign w:val="center"/>
          </w:tcPr>
          <w:p w14:paraId="637855A6" w14:textId="51CE4944"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7</w:t>
            </w:r>
          </w:p>
        </w:tc>
        <w:tc>
          <w:tcPr>
            <w:tcW w:w="286" w:type="dxa"/>
            <w:tcBorders>
              <w:left w:val="nil"/>
              <w:right w:val="nil"/>
            </w:tcBorders>
            <w:shd w:val="clear" w:color="auto" w:fill="FFFFFF"/>
          </w:tcPr>
          <w:p w14:paraId="1A7AB1ED" w14:textId="77777777" w:rsidR="00E71764" w:rsidRPr="0056448D" w:rsidRDefault="00E71764"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700884CC" w14:textId="20F4E9B4" w:rsidR="00E71764" w:rsidRPr="00E71764" w:rsidRDefault="00E71764" w:rsidP="007A399E">
            <w:pPr>
              <w:autoSpaceDE w:val="0"/>
              <w:autoSpaceDN w:val="0"/>
              <w:adjustRightInd w:val="0"/>
              <w:spacing w:line="320" w:lineRule="atLeast"/>
              <w:ind w:left="60" w:right="60"/>
              <w:jc w:val="center"/>
              <w:rPr>
                <w:sz w:val="20"/>
                <w:szCs w:val="20"/>
              </w:rPr>
            </w:pPr>
            <w:r w:rsidRPr="00E71764">
              <w:rPr>
                <w:sz w:val="20"/>
                <w:szCs w:val="20"/>
              </w:rPr>
              <w:t>.820</w:t>
            </w:r>
          </w:p>
        </w:tc>
        <w:tc>
          <w:tcPr>
            <w:tcW w:w="286" w:type="dxa"/>
            <w:gridSpan w:val="2"/>
            <w:tcBorders>
              <w:left w:val="nil"/>
              <w:right w:val="nil"/>
            </w:tcBorders>
            <w:shd w:val="clear" w:color="auto" w:fill="FFFFFF"/>
          </w:tcPr>
          <w:p w14:paraId="11DB6CB0"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44B42679" w14:textId="77777777" w:rsidTr="00E71764">
        <w:trPr>
          <w:gridAfter w:val="1"/>
          <w:wAfter w:w="6" w:type="dxa"/>
          <w:cantSplit/>
          <w:trHeight w:val="340"/>
        </w:trPr>
        <w:tc>
          <w:tcPr>
            <w:tcW w:w="843" w:type="dxa"/>
            <w:tcBorders>
              <w:right w:val="nil"/>
            </w:tcBorders>
            <w:shd w:val="clear" w:color="auto" w:fill="FFFFFF"/>
            <w:vAlign w:val="center"/>
          </w:tcPr>
          <w:p w14:paraId="049D8270" w14:textId="5C823189"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8</w:t>
            </w:r>
          </w:p>
        </w:tc>
        <w:tc>
          <w:tcPr>
            <w:tcW w:w="286" w:type="dxa"/>
            <w:tcBorders>
              <w:left w:val="nil"/>
              <w:right w:val="nil"/>
            </w:tcBorders>
            <w:shd w:val="clear" w:color="auto" w:fill="FFFFFF"/>
          </w:tcPr>
          <w:p w14:paraId="29A1B424" w14:textId="77777777" w:rsidR="00E71764" w:rsidRPr="0056448D" w:rsidRDefault="00E71764"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3B889E6C" w14:textId="685A8AAC" w:rsidR="00E71764" w:rsidRPr="00E71764" w:rsidRDefault="00E71764" w:rsidP="007A399E">
            <w:pPr>
              <w:autoSpaceDE w:val="0"/>
              <w:autoSpaceDN w:val="0"/>
              <w:adjustRightInd w:val="0"/>
              <w:spacing w:line="320" w:lineRule="atLeast"/>
              <w:ind w:left="60" w:right="60"/>
              <w:jc w:val="center"/>
              <w:rPr>
                <w:sz w:val="20"/>
                <w:szCs w:val="20"/>
              </w:rPr>
            </w:pPr>
            <w:r w:rsidRPr="00E71764">
              <w:rPr>
                <w:sz w:val="20"/>
                <w:szCs w:val="20"/>
              </w:rPr>
              <w:t>.805</w:t>
            </w:r>
          </w:p>
        </w:tc>
        <w:tc>
          <w:tcPr>
            <w:tcW w:w="286" w:type="dxa"/>
            <w:gridSpan w:val="2"/>
            <w:tcBorders>
              <w:left w:val="nil"/>
              <w:right w:val="nil"/>
            </w:tcBorders>
            <w:shd w:val="clear" w:color="auto" w:fill="FFFFFF"/>
          </w:tcPr>
          <w:p w14:paraId="03326ACE"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0E2C6557" w14:textId="77777777" w:rsidTr="00E71764">
        <w:trPr>
          <w:gridAfter w:val="1"/>
          <w:wAfter w:w="6" w:type="dxa"/>
          <w:cantSplit/>
          <w:trHeight w:val="328"/>
        </w:trPr>
        <w:tc>
          <w:tcPr>
            <w:tcW w:w="843" w:type="dxa"/>
            <w:tcBorders>
              <w:right w:val="nil"/>
            </w:tcBorders>
            <w:shd w:val="clear" w:color="auto" w:fill="FFFFFF"/>
            <w:vAlign w:val="center"/>
          </w:tcPr>
          <w:p w14:paraId="4E34D45D" w14:textId="3DCFFD26"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9</w:t>
            </w:r>
          </w:p>
        </w:tc>
        <w:tc>
          <w:tcPr>
            <w:tcW w:w="286" w:type="dxa"/>
            <w:tcBorders>
              <w:left w:val="nil"/>
              <w:right w:val="nil"/>
            </w:tcBorders>
            <w:shd w:val="clear" w:color="auto" w:fill="FFFFFF"/>
          </w:tcPr>
          <w:p w14:paraId="5BC3C202" w14:textId="77777777" w:rsidR="00E71764" w:rsidRPr="0056448D" w:rsidRDefault="00E71764"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7FF6B8D7" w14:textId="763D7DBF" w:rsidR="00E71764" w:rsidRPr="00E71764" w:rsidRDefault="00E71764" w:rsidP="007A399E">
            <w:pPr>
              <w:autoSpaceDE w:val="0"/>
              <w:autoSpaceDN w:val="0"/>
              <w:adjustRightInd w:val="0"/>
              <w:spacing w:line="320" w:lineRule="atLeast"/>
              <w:ind w:left="60" w:right="60"/>
              <w:jc w:val="center"/>
              <w:rPr>
                <w:sz w:val="20"/>
                <w:szCs w:val="20"/>
              </w:rPr>
            </w:pPr>
            <w:r w:rsidRPr="00E71764">
              <w:rPr>
                <w:sz w:val="20"/>
                <w:szCs w:val="20"/>
              </w:rPr>
              <w:t>.796</w:t>
            </w:r>
          </w:p>
        </w:tc>
        <w:tc>
          <w:tcPr>
            <w:tcW w:w="286" w:type="dxa"/>
            <w:gridSpan w:val="2"/>
            <w:tcBorders>
              <w:left w:val="nil"/>
              <w:right w:val="nil"/>
            </w:tcBorders>
            <w:shd w:val="clear" w:color="auto" w:fill="FFFFFF"/>
          </w:tcPr>
          <w:p w14:paraId="371E0272" w14:textId="77777777" w:rsidR="00E71764" w:rsidRPr="0056448D" w:rsidRDefault="00E71764" w:rsidP="007A399E">
            <w:pPr>
              <w:autoSpaceDE w:val="0"/>
              <w:autoSpaceDN w:val="0"/>
              <w:adjustRightInd w:val="0"/>
              <w:spacing w:line="320" w:lineRule="atLeast"/>
              <w:ind w:left="60" w:right="60"/>
              <w:jc w:val="center"/>
              <w:rPr>
                <w:sz w:val="20"/>
                <w:szCs w:val="20"/>
              </w:rPr>
            </w:pPr>
          </w:p>
        </w:tc>
      </w:tr>
      <w:tr w:rsidR="00E71764" w:rsidRPr="0056448D" w14:paraId="1BF2A157" w14:textId="77777777" w:rsidTr="00E71764">
        <w:trPr>
          <w:gridAfter w:val="1"/>
          <w:wAfter w:w="6" w:type="dxa"/>
          <w:cantSplit/>
          <w:trHeight w:val="352"/>
        </w:trPr>
        <w:tc>
          <w:tcPr>
            <w:tcW w:w="843" w:type="dxa"/>
            <w:tcBorders>
              <w:bottom w:val="single" w:sz="18" w:space="0" w:color="auto"/>
              <w:right w:val="nil"/>
            </w:tcBorders>
            <w:shd w:val="clear" w:color="auto" w:fill="FFFFFF"/>
            <w:vAlign w:val="center"/>
          </w:tcPr>
          <w:p w14:paraId="3455BEB5" w14:textId="0B3BA860"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10</w:t>
            </w:r>
          </w:p>
        </w:tc>
        <w:tc>
          <w:tcPr>
            <w:tcW w:w="286" w:type="dxa"/>
            <w:tcBorders>
              <w:left w:val="nil"/>
              <w:bottom w:val="single" w:sz="18" w:space="0" w:color="auto"/>
              <w:right w:val="nil"/>
            </w:tcBorders>
            <w:shd w:val="clear" w:color="auto" w:fill="FFFFFF"/>
          </w:tcPr>
          <w:p w14:paraId="5881FC5F" w14:textId="77777777" w:rsidR="00E71764" w:rsidRPr="0056448D" w:rsidRDefault="00E71764" w:rsidP="007A399E">
            <w:pPr>
              <w:autoSpaceDE w:val="0"/>
              <w:autoSpaceDN w:val="0"/>
              <w:adjustRightInd w:val="0"/>
              <w:spacing w:line="320" w:lineRule="atLeast"/>
              <w:ind w:left="60" w:right="60"/>
              <w:jc w:val="center"/>
              <w:rPr>
                <w:sz w:val="20"/>
                <w:szCs w:val="20"/>
              </w:rPr>
            </w:pPr>
          </w:p>
        </w:tc>
        <w:tc>
          <w:tcPr>
            <w:tcW w:w="1426" w:type="dxa"/>
            <w:tcBorders>
              <w:left w:val="nil"/>
              <w:bottom w:val="single" w:sz="18" w:space="0" w:color="auto"/>
              <w:right w:val="nil"/>
            </w:tcBorders>
            <w:shd w:val="clear" w:color="auto" w:fill="FFFFFF"/>
            <w:vAlign w:val="center"/>
          </w:tcPr>
          <w:p w14:paraId="0DBBA174" w14:textId="008BDE3C" w:rsidR="00E71764" w:rsidRPr="0056448D" w:rsidRDefault="00E71764" w:rsidP="007A399E">
            <w:pPr>
              <w:autoSpaceDE w:val="0"/>
              <w:autoSpaceDN w:val="0"/>
              <w:adjustRightInd w:val="0"/>
              <w:spacing w:line="320" w:lineRule="atLeast"/>
              <w:ind w:left="60" w:right="60"/>
              <w:jc w:val="center"/>
              <w:rPr>
                <w:sz w:val="20"/>
                <w:szCs w:val="20"/>
              </w:rPr>
            </w:pPr>
            <w:r>
              <w:rPr>
                <w:sz w:val="20"/>
                <w:szCs w:val="20"/>
              </w:rPr>
              <w:t>.653</w:t>
            </w:r>
          </w:p>
        </w:tc>
        <w:tc>
          <w:tcPr>
            <w:tcW w:w="286" w:type="dxa"/>
            <w:gridSpan w:val="2"/>
            <w:tcBorders>
              <w:left w:val="nil"/>
              <w:bottom w:val="single" w:sz="18" w:space="0" w:color="auto"/>
              <w:right w:val="nil"/>
            </w:tcBorders>
            <w:shd w:val="clear" w:color="auto" w:fill="FFFFFF"/>
          </w:tcPr>
          <w:p w14:paraId="722DA9EB" w14:textId="77777777" w:rsidR="00E71764" w:rsidRPr="0056448D" w:rsidRDefault="00E71764" w:rsidP="007A399E">
            <w:pPr>
              <w:autoSpaceDE w:val="0"/>
              <w:autoSpaceDN w:val="0"/>
              <w:adjustRightInd w:val="0"/>
              <w:spacing w:line="320" w:lineRule="atLeast"/>
              <w:ind w:left="60" w:right="60"/>
              <w:jc w:val="center"/>
              <w:rPr>
                <w:b/>
                <w:sz w:val="20"/>
                <w:szCs w:val="20"/>
              </w:rPr>
            </w:pPr>
          </w:p>
        </w:tc>
      </w:tr>
    </w:tbl>
    <w:p w14:paraId="3F442227" w14:textId="77777777" w:rsidR="001E6FD1" w:rsidRDefault="001E6FD1">
      <w:pPr>
        <w:spacing w:line="480" w:lineRule="auto"/>
        <w:jc w:val="both"/>
        <w:rPr>
          <w:sz w:val="24"/>
          <w:szCs w:val="20"/>
          <w:lang w:val="es-ES"/>
        </w:rPr>
      </w:pPr>
    </w:p>
    <w:p w14:paraId="10D94D3C" w14:textId="77777777" w:rsidR="00E71764" w:rsidRPr="003D3DE2" w:rsidRDefault="00E71764">
      <w:pPr>
        <w:spacing w:line="480" w:lineRule="auto"/>
        <w:jc w:val="both"/>
        <w:rPr>
          <w:lang w:val="es-ES"/>
        </w:rPr>
      </w:pPr>
    </w:p>
    <w:p w14:paraId="33DF0185" w14:textId="77777777" w:rsidR="001E6FD1" w:rsidRDefault="001E6FD1">
      <w:pPr>
        <w:spacing w:line="480" w:lineRule="auto"/>
        <w:jc w:val="both"/>
        <w:rPr>
          <w:lang w:val="es-ES"/>
        </w:rPr>
      </w:pPr>
    </w:p>
    <w:p w14:paraId="32EE4BEC" w14:textId="77777777" w:rsidR="001401F9" w:rsidRDefault="001401F9">
      <w:pPr>
        <w:spacing w:line="480" w:lineRule="auto"/>
        <w:jc w:val="both"/>
        <w:rPr>
          <w:lang w:val="es-ES"/>
        </w:rPr>
      </w:pPr>
    </w:p>
    <w:p w14:paraId="7AE3755F" w14:textId="77777777" w:rsidR="001401F9" w:rsidRDefault="001401F9">
      <w:pPr>
        <w:spacing w:line="480" w:lineRule="auto"/>
        <w:jc w:val="both"/>
        <w:rPr>
          <w:lang w:val="es-ES"/>
        </w:rPr>
      </w:pPr>
    </w:p>
    <w:p w14:paraId="031AB926" w14:textId="77777777" w:rsidR="001401F9" w:rsidRDefault="001401F9">
      <w:pPr>
        <w:spacing w:line="480" w:lineRule="auto"/>
        <w:jc w:val="both"/>
        <w:rPr>
          <w:lang w:val="es-ES"/>
        </w:rPr>
      </w:pPr>
    </w:p>
    <w:p w14:paraId="333D8F31" w14:textId="77777777" w:rsidR="001401F9" w:rsidRDefault="001401F9">
      <w:pPr>
        <w:spacing w:line="480" w:lineRule="auto"/>
        <w:jc w:val="both"/>
        <w:rPr>
          <w:lang w:val="es-ES"/>
        </w:rPr>
      </w:pPr>
    </w:p>
    <w:p w14:paraId="5BAB20F8" w14:textId="77777777" w:rsidR="001401F9" w:rsidRPr="003D3DE2" w:rsidRDefault="001401F9">
      <w:pPr>
        <w:spacing w:line="480" w:lineRule="auto"/>
        <w:jc w:val="both"/>
        <w:rPr>
          <w:lang w:val="es-ES"/>
        </w:rPr>
      </w:pPr>
    </w:p>
    <w:p w14:paraId="6FFEB6FA" w14:textId="77777777" w:rsidR="0099592C" w:rsidRDefault="0099592C" w:rsidP="00591A0E">
      <w:pPr>
        <w:spacing w:line="480" w:lineRule="auto"/>
        <w:jc w:val="both"/>
        <w:rPr>
          <w:sz w:val="24"/>
          <w:szCs w:val="24"/>
          <w:lang w:val="es-ES"/>
        </w:rPr>
      </w:pPr>
    </w:p>
    <w:p w14:paraId="19BE9121" w14:textId="77777777" w:rsidR="0099592C" w:rsidRDefault="0099592C" w:rsidP="00591A0E">
      <w:pPr>
        <w:spacing w:line="480" w:lineRule="auto"/>
        <w:jc w:val="both"/>
        <w:rPr>
          <w:sz w:val="24"/>
          <w:szCs w:val="24"/>
          <w:lang w:val="es-ES"/>
        </w:rPr>
      </w:pPr>
    </w:p>
    <w:p w14:paraId="0D4A0C82" w14:textId="0C3A5DE4" w:rsidR="001E6FD1" w:rsidRPr="00A07E39"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Por último se realizó el AFE</w:t>
      </w:r>
      <w:r w:rsidR="00144A11">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forzando </w:t>
      </w:r>
      <w:r w:rsidR="00144A11">
        <w:rPr>
          <w:rFonts w:ascii="Times New Roman" w:hAnsi="Times New Roman" w:cs="Times New Roman"/>
          <w:sz w:val="24"/>
          <w:szCs w:val="24"/>
          <w:lang w:val="es-ES"/>
        </w:rPr>
        <w:t>dicho</w:t>
      </w:r>
      <w:r w:rsidRPr="00A07E39">
        <w:rPr>
          <w:rFonts w:ascii="Times New Roman" w:hAnsi="Times New Roman" w:cs="Times New Roman"/>
          <w:sz w:val="24"/>
          <w:szCs w:val="24"/>
          <w:lang w:val="es-ES"/>
        </w:rPr>
        <w:t xml:space="preserve"> análisis a dos factores</w:t>
      </w:r>
      <w:r w:rsidR="00144A11">
        <w:rPr>
          <w:rFonts w:ascii="Times New Roman" w:hAnsi="Times New Roman" w:cs="Times New Roman"/>
          <w:sz w:val="24"/>
          <w:szCs w:val="24"/>
          <w:lang w:val="es-ES"/>
        </w:rPr>
        <w:t xml:space="preserve"> </w:t>
      </w:r>
      <w:r w:rsidR="008F0403">
        <w:rPr>
          <w:rFonts w:ascii="Times New Roman" w:hAnsi="Times New Roman" w:cs="Times New Roman"/>
          <w:sz w:val="24"/>
          <w:szCs w:val="24"/>
          <w:lang w:val="es-ES"/>
        </w:rPr>
        <w:t xml:space="preserve">tal </w:t>
      </w:r>
      <w:r w:rsidR="00144A11">
        <w:rPr>
          <w:rFonts w:ascii="Times New Roman" w:hAnsi="Times New Roman" w:cs="Times New Roman"/>
          <w:sz w:val="24"/>
          <w:szCs w:val="24"/>
          <w:lang w:val="es-ES"/>
        </w:rPr>
        <w:t xml:space="preserve">como </w:t>
      </w:r>
      <w:r w:rsidR="008F0403">
        <w:rPr>
          <w:rFonts w:ascii="Times New Roman" w:hAnsi="Times New Roman" w:cs="Times New Roman"/>
          <w:sz w:val="24"/>
          <w:szCs w:val="24"/>
          <w:lang w:val="es-ES"/>
        </w:rPr>
        <w:t>señala</w:t>
      </w:r>
      <w:r w:rsidRPr="00A07E39">
        <w:rPr>
          <w:rFonts w:ascii="Times New Roman" w:hAnsi="Times New Roman" w:cs="Times New Roman"/>
          <w:sz w:val="24"/>
          <w:szCs w:val="24"/>
          <w:lang w:val="es-ES"/>
        </w:rPr>
        <w:t xml:space="preserve"> la literatura</w:t>
      </w:r>
      <w:r w:rsidR="00144A11">
        <w:rPr>
          <w:rFonts w:ascii="Times New Roman" w:hAnsi="Times New Roman" w:cs="Times New Roman"/>
          <w:sz w:val="24"/>
          <w:szCs w:val="24"/>
          <w:lang w:val="es-ES"/>
        </w:rPr>
        <w:t>. Se intentó</w:t>
      </w:r>
      <w:r w:rsidRPr="00A07E39">
        <w:rPr>
          <w:rFonts w:ascii="Times New Roman" w:hAnsi="Times New Roman" w:cs="Times New Roman"/>
          <w:sz w:val="24"/>
          <w:szCs w:val="24"/>
          <w:lang w:val="es-ES"/>
        </w:rPr>
        <w:t xml:space="preserve"> comprobar su existencia. El AFE arrojó que si se muestran los factores antes mencionados (figura 1), </w:t>
      </w:r>
      <w:r w:rsidR="00144A11">
        <w:rPr>
          <w:rFonts w:ascii="Times New Roman" w:hAnsi="Times New Roman" w:cs="Times New Roman"/>
          <w:sz w:val="24"/>
          <w:szCs w:val="24"/>
          <w:lang w:val="es-ES"/>
        </w:rPr>
        <w:t>con una varianza</w:t>
      </w:r>
      <w:r w:rsidRPr="00A07E39">
        <w:rPr>
          <w:rFonts w:ascii="Times New Roman" w:hAnsi="Times New Roman" w:cs="Times New Roman"/>
          <w:sz w:val="24"/>
          <w:szCs w:val="24"/>
          <w:lang w:val="es-ES"/>
        </w:rPr>
        <w:t xml:space="preserve"> explicada de 67.18 %</w:t>
      </w:r>
      <w:r w:rsidR="00144A11">
        <w:rPr>
          <w:rFonts w:ascii="Times New Roman" w:hAnsi="Times New Roman" w:cs="Times New Roman"/>
          <w:sz w:val="24"/>
          <w:szCs w:val="24"/>
          <w:lang w:val="es-ES"/>
        </w:rPr>
        <w:t>, se</w:t>
      </w:r>
      <w:r w:rsidRPr="00A07E39">
        <w:rPr>
          <w:rFonts w:ascii="Times New Roman" w:hAnsi="Times New Roman" w:cs="Times New Roman"/>
          <w:sz w:val="24"/>
          <w:szCs w:val="24"/>
          <w:lang w:val="es-ES"/>
        </w:rPr>
        <w:t xml:space="preserve"> justifica </w:t>
      </w:r>
      <w:r w:rsidR="00144A11">
        <w:rPr>
          <w:rFonts w:ascii="Times New Roman" w:hAnsi="Times New Roman" w:cs="Times New Roman"/>
          <w:sz w:val="24"/>
          <w:szCs w:val="24"/>
          <w:lang w:val="es-ES"/>
        </w:rPr>
        <w:t>todavía más</w:t>
      </w:r>
      <w:r w:rsidRPr="00A07E39">
        <w:rPr>
          <w:rFonts w:ascii="Times New Roman" w:hAnsi="Times New Roman" w:cs="Times New Roman"/>
          <w:sz w:val="24"/>
          <w:szCs w:val="24"/>
          <w:lang w:val="es-ES"/>
        </w:rPr>
        <w:t xml:space="preserve"> </w:t>
      </w:r>
      <w:r w:rsidR="00144A11">
        <w:rPr>
          <w:rFonts w:ascii="Times New Roman" w:hAnsi="Times New Roman" w:cs="Times New Roman"/>
          <w:sz w:val="24"/>
          <w:szCs w:val="24"/>
          <w:lang w:val="es-ES"/>
        </w:rPr>
        <w:t xml:space="preserve">el haber forzado </w:t>
      </w:r>
      <w:r w:rsidRPr="00A07E39">
        <w:rPr>
          <w:rFonts w:ascii="Times New Roman" w:hAnsi="Times New Roman" w:cs="Times New Roman"/>
          <w:sz w:val="24"/>
          <w:szCs w:val="24"/>
          <w:lang w:val="es-ES"/>
        </w:rPr>
        <w:t xml:space="preserve">el AFE a dos factores. </w:t>
      </w:r>
      <w:r w:rsidR="008F0403">
        <w:rPr>
          <w:rFonts w:ascii="Times New Roman" w:hAnsi="Times New Roman" w:cs="Times New Roman"/>
          <w:sz w:val="24"/>
          <w:szCs w:val="24"/>
          <w:lang w:val="es-ES"/>
        </w:rPr>
        <w:t>También</w:t>
      </w:r>
      <w:r w:rsidRPr="00A07E39">
        <w:rPr>
          <w:rFonts w:ascii="Times New Roman" w:hAnsi="Times New Roman" w:cs="Times New Roman"/>
          <w:sz w:val="24"/>
          <w:szCs w:val="24"/>
          <w:lang w:val="es-ES"/>
        </w:rPr>
        <w:t xml:space="preserve"> se encontraron los dos factores con sus respectivos ítems</w:t>
      </w:r>
      <w:r w:rsidR="00435F52">
        <w:rPr>
          <w:rFonts w:ascii="Times New Roman" w:hAnsi="Times New Roman" w:cs="Times New Roman"/>
          <w:sz w:val="24"/>
          <w:szCs w:val="24"/>
          <w:lang w:val="es-ES"/>
        </w:rPr>
        <w:t xml:space="preserve"> (tabla </w:t>
      </w:r>
      <w:r w:rsidRPr="00A07E39">
        <w:rPr>
          <w:rFonts w:ascii="Times New Roman" w:hAnsi="Times New Roman" w:cs="Times New Roman"/>
          <w:sz w:val="24"/>
          <w:szCs w:val="24"/>
          <w:lang w:val="es-ES"/>
        </w:rPr>
        <w:t>II</w:t>
      </w:r>
      <w:r w:rsidR="00435F52">
        <w:rPr>
          <w:rFonts w:ascii="Times New Roman" w:hAnsi="Times New Roman" w:cs="Times New Roman"/>
          <w:sz w:val="24"/>
          <w:szCs w:val="24"/>
          <w:lang w:val="es-ES"/>
        </w:rPr>
        <w:t>)</w:t>
      </w:r>
      <w:r w:rsidRPr="00A07E39">
        <w:rPr>
          <w:rFonts w:ascii="Times New Roman" w:hAnsi="Times New Roman" w:cs="Times New Roman"/>
          <w:sz w:val="24"/>
          <w:szCs w:val="24"/>
          <w:lang w:val="es-ES"/>
        </w:rPr>
        <w:t>.</w:t>
      </w:r>
    </w:p>
    <w:p w14:paraId="4640D474" w14:textId="402343BA" w:rsidR="0099592C" w:rsidRPr="00A07E39" w:rsidRDefault="0099592C" w:rsidP="00A07E39">
      <w:pPr>
        <w:spacing w:line="360" w:lineRule="auto"/>
        <w:rPr>
          <w:rFonts w:ascii="Times New Roman" w:hAnsi="Times New Roman" w:cs="Times New Roman"/>
          <w:sz w:val="24"/>
          <w:szCs w:val="24"/>
          <w:lang w:val="es-ES"/>
        </w:rPr>
      </w:pPr>
      <w:r w:rsidRPr="00A07E39">
        <w:rPr>
          <w:rFonts w:ascii="Times New Roman" w:hAnsi="Times New Roman" w:cs="Times New Roman"/>
          <w:sz w:val="24"/>
          <w:szCs w:val="24"/>
          <w:lang w:val="es-ES"/>
        </w:rPr>
        <w:br w:type="page"/>
      </w:r>
    </w:p>
    <w:p w14:paraId="6CCE8BC0" w14:textId="77777777" w:rsidR="001E6FD1" w:rsidRPr="00A07E39" w:rsidRDefault="00D95488" w:rsidP="00A07E39">
      <w:pPr>
        <w:spacing w:after="120" w:line="360" w:lineRule="auto"/>
        <w:jc w:val="both"/>
        <w:rPr>
          <w:rFonts w:ascii="Times New Roman" w:hAnsi="Times New Roman" w:cs="Times New Roman"/>
          <w:sz w:val="24"/>
          <w:szCs w:val="24"/>
          <w:lang w:val="es-ES"/>
        </w:rPr>
      </w:pPr>
      <w:r w:rsidRPr="001F40F5">
        <w:rPr>
          <w:rFonts w:ascii="Times New Roman" w:hAnsi="Times New Roman" w:cs="Times New Roman"/>
          <w:b/>
          <w:sz w:val="24"/>
          <w:szCs w:val="24"/>
          <w:lang w:val="es-ES"/>
        </w:rPr>
        <w:lastRenderedPageBreak/>
        <w:t>Tabla II.</w:t>
      </w:r>
      <w:r w:rsidRPr="00A07E39">
        <w:rPr>
          <w:rFonts w:ascii="Times New Roman" w:hAnsi="Times New Roman" w:cs="Times New Roman"/>
          <w:sz w:val="24"/>
          <w:szCs w:val="24"/>
          <w:lang w:val="es-ES"/>
        </w:rPr>
        <w:t xml:space="preserve"> Matriz de componentes rotados de la EUS versión positiva.</w:t>
      </w:r>
    </w:p>
    <w:tbl>
      <w:tblPr>
        <w:tblpPr w:leftFromText="141" w:rightFromText="141" w:vertAnchor="text" w:horzAnchor="margin" w:tblpXSpec="center" w:tblpY="91"/>
        <w:tblOverlap w:val="never"/>
        <w:tblW w:w="4270"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4270"/>
      </w:tblGrid>
      <w:tr w:rsidR="00A91BF6" w:rsidRPr="0056448D" w14:paraId="537C43F5" w14:textId="77777777" w:rsidTr="00D95488">
        <w:trPr>
          <w:cantSplit/>
          <w:trHeight w:val="340"/>
        </w:trPr>
        <w:tc>
          <w:tcPr>
            <w:tcW w:w="4270" w:type="dxa"/>
            <w:tcBorders>
              <w:top w:val="single" w:sz="18" w:space="0" w:color="auto"/>
              <w:bottom w:val="nil"/>
            </w:tcBorders>
            <w:shd w:val="clear" w:color="auto" w:fill="FFFFFF"/>
          </w:tcPr>
          <w:p w14:paraId="4A561AD6" w14:textId="4A09DF57" w:rsidR="00A91BF6" w:rsidRPr="0056448D" w:rsidRDefault="00A91BF6" w:rsidP="007A399E">
            <w:pPr>
              <w:autoSpaceDE w:val="0"/>
              <w:autoSpaceDN w:val="0"/>
              <w:adjustRightInd w:val="0"/>
              <w:spacing w:line="320" w:lineRule="atLeast"/>
              <w:ind w:left="60" w:right="60"/>
              <w:jc w:val="center"/>
              <w:rPr>
                <w:sz w:val="20"/>
                <w:szCs w:val="20"/>
              </w:rPr>
            </w:pPr>
            <w:proofErr w:type="spellStart"/>
            <w:r w:rsidRPr="0056448D">
              <w:rPr>
                <w:b/>
                <w:bCs/>
                <w:sz w:val="20"/>
                <w:szCs w:val="20"/>
              </w:rPr>
              <w:t>Matriz</w:t>
            </w:r>
            <w:proofErr w:type="spellEnd"/>
            <w:r w:rsidRPr="0056448D">
              <w:rPr>
                <w:b/>
                <w:bCs/>
                <w:sz w:val="20"/>
                <w:szCs w:val="20"/>
              </w:rPr>
              <w:t xml:space="preserve"> de </w:t>
            </w:r>
            <w:proofErr w:type="spellStart"/>
            <w:r w:rsidRPr="0056448D">
              <w:rPr>
                <w:b/>
                <w:bCs/>
                <w:sz w:val="20"/>
                <w:szCs w:val="20"/>
              </w:rPr>
              <w:t>Componentes</w:t>
            </w:r>
            <w:proofErr w:type="spellEnd"/>
            <w:r w:rsidRPr="0056448D">
              <w:rPr>
                <w:b/>
                <w:bCs/>
                <w:sz w:val="20"/>
                <w:szCs w:val="20"/>
              </w:rPr>
              <w:t xml:space="preserve"> </w:t>
            </w:r>
            <w:proofErr w:type="spellStart"/>
            <w:r w:rsidRPr="0056448D">
              <w:rPr>
                <w:b/>
                <w:bCs/>
                <w:sz w:val="20"/>
                <w:szCs w:val="20"/>
              </w:rPr>
              <w:t>Rotados</w:t>
            </w:r>
            <w:proofErr w:type="spellEnd"/>
          </w:p>
        </w:tc>
      </w:tr>
    </w:tbl>
    <w:p w14:paraId="2D02EBA2" w14:textId="77777777" w:rsidR="00A91BF6" w:rsidRDefault="00A91BF6"/>
    <w:tbl>
      <w:tblPr>
        <w:tblpPr w:leftFromText="141" w:rightFromText="141" w:vertAnchor="text" w:horzAnchor="margin" w:tblpXSpec="center" w:tblpY="91"/>
        <w:tblOverlap w:val="never"/>
        <w:tblW w:w="4410"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843"/>
        <w:gridCol w:w="286"/>
        <w:gridCol w:w="1426"/>
        <w:gridCol w:w="286"/>
        <w:gridCol w:w="1284"/>
        <w:gridCol w:w="47"/>
        <w:gridCol w:w="238"/>
      </w:tblGrid>
      <w:tr w:rsidR="00A91BF6" w:rsidRPr="0056448D" w14:paraId="6B8C214E" w14:textId="77777777" w:rsidTr="007A399E">
        <w:trPr>
          <w:gridAfter w:val="1"/>
          <w:wAfter w:w="238" w:type="dxa"/>
          <w:cantSplit/>
          <w:trHeight w:val="340"/>
        </w:trPr>
        <w:tc>
          <w:tcPr>
            <w:tcW w:w="843" w:type="dxa"/>
            <w:vMerge w:val="restart"/>
            <w:tcBorders>
              <w:top w:val="single" w:sz="4" w:space="0" w:color="auto"/>
              <w:bottom w:val="single" w:sz="4" w:space="0" w:color="auto"/>
              <w:right w:val="nil"/>
            </w:tcBorders>
            <w:shd w:val="clear" w:color="auto" w:fill="FFFFFF"/>
          </w:tcPr>
          <w:p w14:paraId="6147F5B4" w14:textId="77777777" w:rsidR="00A91BF6" w:rsidRPr="0056448D" w:rsidRDefault="00A91BF6" w:rsidP="007A399E">
            <w:pPr>
              <w:autoSpaceDE w:val="0"/>
              <w:autoSpaceDN w:val="0"/>
              <w:adjustRightInd w:val="0"/>
              <w:spacing w:line="320" w:lineRule="atLeast"/>
              <w:ind w:left="60" w:right="60"/>
              <w:jc w:val="center"/>
              <w:rPr>
                <w:sz w:val="20"/>
                <w:szCs w:val="20"/>
              </w:rPr>
            </w:pPr>
          </w:p>
          <w:p w14:paraId="20A9E338" w14:textId="77C9EAA3" w:rsidR="00A91BF6" w:rsidRPr="00F7597E" w:rsidRDefault="00A91BF6" w:rsidP="007A399E">
            <w:pPr>
              <w:autoSpaceDE w:val="0"/>
              <w:autoSpaceDN w:val="0"/>
              <w:adjustRightInd w:val="0"/>
              <w:spacing w:line="320" w:lineRule="atLeast"/>
              <w:ind w:left="60" w:right="60"/>
              <w:jc w:val="center"/>
              <w:rPr>
                <w:b/>
                <w:sz w:val="20"/>
                <w:szCs w:val="20"/>
              </w:rPr>
            </w:pPr>
          </w:p>
        </w:tc>
        <w:tc>
          <w:tcPr>
            <w:tcW w:w="286" w:type="dxa"/>
            <w:tcBorders>
              <w:top w:val="single" w:sz="4" w:space="0" w:color="auto"/>
              <w:left w:val="nil"/>
              <w:bottom w:val="nil"/>
              <w:right w:val="nil"/>
            </w:tcBorders>
            <w:shd w:val="clear" w:color="auto" w:fill="FFFFFF"/>
          </w:tcPr>
          <w:p w14:paraId="307E933E"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3043" w:type="dxa"/>
            <w:gridSpan w:val="4"/>
            <w:tcBorders>
              <w:top w:val="single" w:sz="4" w:space="0" w:color="auto"/>
              <w:left w:val="nil"/>
              <w:bottom w:val="single" w:sz="4" w:space="0" w:color="auto"/>
            </w:tcBorders>
            <w:shd w:val="clear" w:color="auto" w:fill="FFFFFF"/>
          </w:tcPr>
          <w:p w14:paraId="0533709A" w14:textId="76745EED" w:rsidR="00A91BF6" w:rsidRPr="0056448D" w:rsidRDefault="00A91BF6" w:rsidP="007A399E">
            <w:pPr>
              <w:autoSpaceDE w:val="0"/>
              <w:autoSpaceDN w:val="0"/>
              <w:adjustRightInd w:val="0"/>
              <w:spacing w:line="320" w:lineRule="atLeast"/>
              <w:ind w:left="60" w:right="60"/>
              <w:jc w:val="center"/>
              <w:rPr>
                <w:sz w:val="20"/>
                <w:szCs w:val="20"/>
              </w:rPr>
            </w:pPr>
            <w:proofErr w:type="spellStart"/>
            <w:r w:rsidRPr="0056448D">
              <w:rPr>
                <w:sz w:val="20"/>
                <w:szCs w:val="20"/>
              </w:rPr>
              <w:t>Componentes</w:t>
            </w:r>
            <w:proofErr w:type="spellEnd"/>
          </w:p>
        </w:tc>
      </w:tr>
      <w:tr w:rsidR="00A91BF6" w:rsidRPr="0056448D" w14:paraId="37EB6AA8" w14:textId="77777777" w:rsidTr="00A91BF6">
        <w:trPr>
          <w:cantSplit/>
          <w:trHeight w:val="152"/>
        </w:trPr>
        <w:tc>
          <w:tcPr>
            <w:tcW w:w="843" w:type="dxa"/>
            <w:vMerge/>
            <w:tcBorders>
              <w:top w:val="single" w:sz="4" w:space="0" w:color="auto"/>
              <w:bottom w:val="single" w:sz="4" w:space="0" w:color="auto"/>
              <w:right w:val="nil"/>
            </w:tcBorders>
            <w:shd w:val="clear" w:color="auto" w:fill="FFFFFF"/>
          </w:tcPr>
          <w:p w14:paraId="79E691AA" w14:textId="77777777" w:rsidR="00A91BF6" w:rsidRPr="0056448D" w:rsidRDefault="00A91BF6" w:rsidP="007A399E">
            <w:pPr>
              <w:autoSpaceDE w:val="0"/>
              <w:autoSpaceDN w:val="0"/>
              <w:adjustRightInd w:val="0"/>
              <w:spacing w:line="240" w:lineRule="auto"/>
              <w:jc w:val="center"/>
              <w:rPr>
                <w:sz w:val="20"/>
                <w:szCs w:val="20"/>
              </w:rPr>
            </w:pPr>
          </w:p>
        </w:tc>
        <w:tc>
          <w:tcPr>
            <w:tcW w:w="286" w:type="dxa"/>
            <w:tcBorders>
              <w:top w:val="nil"/>
              <w:left w:val="nil"/>
              <w:bottom w:val="nil"/>
              <w:right w:val="nil"/>
            </w:tcBorders>
            <w:shd w:val="clear" w:color="auto" w:fill="FFFFFF"/>
          </w:tcPr>
          <w:p w14:paraId="1D6F1FEB"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426" w:type="dxa"/>
            <w:tcBorders>
              <w:top w:val="single" w:sz="4" w:space="0" w:color="auto"/>
              <w:left w:val="nil"/>
              <w:bottom w:val="single" w:sz="4" w:space="0" w:color="auto"/>
              <w:right w:val="nil"/>
            </w:tcBorders>
            <w:shd w:val="clear" w:color="auto" w:fill="FFFFFF"/>
          </w:tcPr>
          <w:p w14:paraId="4B284945" w14:textId="183B6DD9" w:rsidR="00A91BF6" w:rsidRPr="0056448D" w:rsidRDefault="00A91BF6" w:rsidP="007A399E">
            <w:pPr>
              <w:autoSpaceDE w:val="0"/>
              <w:autoSpaceDN w:val="0"/>
              <w:adjustRightInd w:val="0"/>
              <w:spacing w:line="320" w:lineRule="atLeast"/>
              <w:ind w:left="60" w:right="60"/>
              <w:jc w:val="center"/>
              <w:rPr>
                <w:sz w:val="20"/>
                <w:szCs w:val="20"/>
              </w:rPr>
            </w:pPr>
            <w:r w:rsidRPr="0056448D">
              <w:rPr>
                <w:sz w:val="20"/>
                <w:szCs w:val="20"/>
              </w:rPr>
              <w:t>1</w:t>
            </w:r>
          </w:p>
        </w:tc>
        <w:tc>
          <w:tcPr>
            <w:tcW w:w="286" w:type="dxa"/>
            <w:tcBorders>
              <w:top w:val="nil"/>
              <w:left w:val="nil"/>
              <w:bottom w:val="nil"/>
              <w:right w:val="nil"/>
            </w:tcBorders>
            <w:shd w:val="clear" w:color="auto" w:fill="FFFFFF"/>
          </w:tcPr>
          <w:p w14:paraId="638FC02B"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top w:val="single" w:sz="4" w:space="0" w:color="auto"/>
              <w:left w:val="nil"/>
              <w:bottom w:val="single" w:sz="4" w:space="0" w:color="auto"/>
              <w:right w:val="nil"/>
            </w:tcBorders>
            <w:shd w:val="clear" w:color="auto" w:fill="FFFFFF"/>
          </w:tcPr>
          <w:p w14:paraId="1CCC253D" w14:textId="3AF1D069" w:rsidR="00A91BF6" w:rsidRPr="0056448D" w:rsidRDefault="00A91BF6" w:rsidP="007A399E">
            <w:pPr>
              <w:autoSpaceDE w:val="0"/>
              <w:autoSpaceDN w:val="0"/>
              <w:adjustRightInd w:val="0"/>
              <w:spacing w:line="320" w:lineRule="atLeast"/>
              <w:ind w:left="60" w:right="60"/>
              <w:jc w:val="center"/>
              <w:rPr>
                <w:sz w:val="20"/>
                <w:szCs w:val="20"/>
              </w:rPr>
            </w:pPr>
            <w:r w:rsidRPr="0056448D">
              <w:rPr>
                <w:sz w:val="20"/>
                <w:szCs w:val="20"/>
              </w:rPr>
              <w:t>2</w:t>
            </w:r>
          </w:p>
        </w:tc>
        <w:tc>
          <w:tcPr>
            <w:tcW w:w="285" w:type="dxa"/>
            <w:gridSpan w:val="2"/>
            <w:tcBorders>
              <w:top w:val="nil"/>
              <w:left w:val="nil"/>
              <w:bottom w:val="nil"/>
              <w:right w:val="nil"/>
            </w:tcBorders>
            <w:shd w:val="clear" w:color="auto" w:fill="FFFFFF"/>
          </w:tcPr>
          <w:p w14:paraId="5EBD530D" w14:textId="77777777" w:rsidR="00A91BF6" w:rsidRPr="0056448D" w:rsidRDefault="00A91BF6" w:rsidP="007A399E">
            <w:pPr>
              <w:autoSpaceDE w:val="0"/>
              <w:autoSpaceDN w:val="0"/>
              <w:adjustRightInd w:val="0"/>
              <w:spacing w:line="320" w:lineRule="atLeast"/>
              <w:ind w:left="60" w:right="60"/>
              <w:jc w:val="center"/>
              <w:rPr>
                <w:sz w:val="20"/>
                <w:szCs w:val="20"/>
              </w:rPr>
            </w:pPr>
          </w:p>
        </w:tc>
      </w:tr>
      <w:tr w:rsidR="00A91BF6" w:rsidRPr="0056448D" w14:paraId="52E2229F" w14:textId="77777777" w:rsidTr="00A91BF6">
        <w:trPr>
          <w:cantSplit/>
          <w:trHeight w:val="253"/>
        </w:trPr>
        <w:tc>
          <w:tcPr>
            <w:tcW w:w="843" w:type="dxa"/>
            <w:tcBorders>
              <w:top w:val="single" w:sz="4" w:space="0" w:color="auto"/>
              <w:right w:val="nil"/>
            </w:tcBorders>
            <w:shd w:val="clear" w:color="auto" w:fill="FFFFFF"/>
            <w:vAlign w:val="center"/>
          </w:tcPr>
          <w:p w14:paraId="5D678AF7" w14:textId="2EDD4037"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1</w:t>
            </w:r>
          </w:p>
        </w:tc>
        <w:tc>
          <w:tcPr>
            <w:tcW w:w="286" w:type="dxa"/>
            <w:tcBorders>
              <w:top w:val="nil"/>
              <w:left w:val="nil"/>
              <w:bottom w:val="nil"/>
              <w:right w:val="nil"/>
            </w:tcBorders>
            <w:shd w:val="clear" w:color="auto" w:fill="FFFFFF"/>
          </w:tcPr>
          <w:p w14:paraId="684B210F"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426" w:type="dxa"/>
            <w:tcBorders>
              <w:top w:val="single" w:sz="4" w:space="0" w:color="auto"/>
              <w:left w:val="nil"/>
              <w:right w:val="nil"/>
            </w:tcBorders>
            <w:shd w:val="clear" w:color="auto" w:fill="FFFFFF"/>
            <w:vAlign w:val="center"/>
          </w:tcPr>
          <w:p w14:paraId="25403BE7" w14:textId="6CEFD50C"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.821</w:t>
            </w:r>
          </w:p>
        </w:tc>
        <w:tc>
          <w:tcPr>
            <w:tcW w:w="286" w:type="dxa"/>
            <w:tcBorders>
              <w:top w:val="nil"/>
              <w:left w:val="nil"/>
              <w:bottom w:val="nil"/>
              <w:right w:val="nil"/>
            </w:tcBorders>
            <w:shd w:val="clear" w:color="auto" w:fill="FFFFFF"/>
          </w:tcPr>
          <w:p w14:paraId="2C46E5A2"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top w:val="single" w:sz="4" w:space="0" w:color="auto"/>
              <w:left w:val="nil"/>
              <w:right w:val="nil"/>
            </w:tcBorders>
            <w:shd w:val="clear" w:color="auto" w:fill="FFFFFF"/>
            <w:vAlign w:val="center"/>
          </w:tcPr>
          <w:p w14:paraId="36E45417" w14:textId="3E94F6CD"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-.007</w:t>
            </w:r>
          </w:p>
        </w:tc>
        <w:tc>
          <w:tcPr>
            <w:tcW w:w="285" w:type="dxa"/>
            <w:gridSpan w:val="2"/>
            <w:tcBorders>
              <w:top w:val="nil"/>
              <w:left w:val="nil"/>
              <w:bottom w:val="nil"/>
              <w:right w:val="nil"/>
            </w:tcBorders>
            <w:shd w:val="clear" w:color="auto" w:fill="FFFFFF"/>
          </w:tcPr>
          <w:p w14:paraId="707AC0D5" w14:textId="77777777" w:rsidR="00A91BF6" w:rsidRPr="0056448D" w:rsidRDefault="00A91BF6" w:rsidP="007A399E">
            <w:pPr>
              <w:autoSpaceDE w:val="0"/>
              <w:autoSpaceDN w:val="0"/>
              <w:adjustRightInd w:val="0"/>
              <w:spacing w:line="320" w:lineRule="atLeast"/>
              <w:ind w:left="60" w:right="60"/>
              <w:jc w:val="center"/>
              <w:rPr>
                <w:b/>
                <w:sz w:val="20"/>
                <w:szCs w:val="20"/>
              </w:rPr>
            </w:pPr>
          </w:p>
        </w:tc>
      </w:tr>
      <w:tr w:rsidR="00A91BF6" w:rsidRPr="0056448D" w14:paraId="25DD1516" w14:textId="77777777" w:rsidTr="00A91BF6">
        <w:trPr>
          <w:cantSplit/>
          <w:trHeight w:val="340"/>
        </w:trPr>
        <w:tc>
          <w:tcPr>
            <w:tcW w:w="843" w:type="dxa"/>
            <w:tcBorders>
              <w:right w:val="nil"/>
            </w:tcBorders>
            <w:shd w:val="clear" w:color="auto" w:fill="FFFFFF"/>
            <w:vAlign w:val="center"/>
          </w:tcPr>
          <w:p w14:paraId="485702E1" w14:textId="74CCE0C3"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2</w:t>
            </w:r>
          </w:p>
        </w:tc>
        <w:tc>
          <w:tcPr>
            <w:tcW w:w="286" w:type="dxa"/>
            <w:tcBorders>
              <w:top w:val="nil"/>
              <w:left w:val="nil"/>
              <w:right w:val="nil"/>
            </w:tcBorders>
            <w:shd w:val="clear" w:color="auto" w:fill="FFFFFF"/>
          </w:tcPr>
          <w:p w14:paraId="4D1658C4"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14:paraId="6D5827AC" w14:textId="2584DD32"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.736</w:t>
            </w:r>
          </w:p>
        </w:tc>
        <w:tc>
          <w:tcPr>
            <w:tcW w:w="286" w:type="dxa"/>
            <w:tcBorders>
              <w:top w:val="nil"/>
              <w:left w:val="nil"/>
              <w:right w:val="nil"/>
            </w:tcBorders>
            <w:shd w:val="clear" w:color="auto" w:fill="FFFFFF"/>
          </w:tcPr>
          <w:p w14:paraId="69F6F4D5"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421B7941" w14:textId="4707C839"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.398</w:t>
            </w:r>
          </w:p>
        </w:tc>
        <w:tc>
          <w:tcPr>
            <w:tcW w:w="285" w:type="dxa"/>
            <w:gridSpan w:val="2"/>
            <w:tcBorders>
              <w:top w:val="nil"/>
              <w:left w:val="nil"/>
              <w:right w:val="nil"/>
            </w:tcBorders>
            <w:shd w:val="clear" w:color="auto" w:fill="FFFFFF"/>
          </w:tcPr>
          <w:p w14:paraId="33077F57" w14:textId="77777777" w:rsidR="00A91BF6" w:rsidRPr="0056448D" w:rsidRDefault="00A91BF6" w:rsidP="007A399E">
            <w:pPr>
              <w:autoSpaceDE w:val="0"/>
              <w:autoSpaceDN w:val="0"/>
              <w:adjustRightInd w:val="0"/>
              <w:spacing w:line="320" w:lineRule="atLeast"/>
              <w:ind w:left="60" w:right="60"/>
              <w:jc w:val="center"/>
              <w:rPr>
                <w:b/>
                <w:sz w:val="20"/>
                <w:szCs w:val="20"/>
              </w:rPr>
            </w:pPr>
          </w:p>
        </w:tc>
      </w:tr>
      <w:tr w:rsidR="00A91BF6" w:rsidRPr="0056448D" w14:paraId="007501B7" w14:textId="77777777" w:rsidTr="00A91BF6">
        <w:trPr>
          <w:cantSplit/>
          <w:trHeight w:val="328"/>
        </w:trPr>
        <w:tc>
          <w:tcPr>
            <w:tcW w:w="843" w:type="dxa"/>
            <w:tcBorders>
              <w:right w:val="nil"/>
            </w:tcBorders>
            <w:shd w:val="clear" w:color="auto" w:fill="FFFFFF"/>
            <w:vAlign w:val="center"/>
          </w:tcPr>
          <w:p w14:paraId="2D7EC662" w14:textId="5495870D"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3</w:t>
            </w:r>
          </w:p>
        </w:tc>
        <w:tc>
          <w:tcPr>
            <w:tcW w:w="286" w:type="dxa"/>
            <w:tcBorders>
              <w:left w:val="nil"/>
              <w:right w:val="nil"/>
            </w:tcBorders>
            <w:shd w:val="clear" w:color="auto" w:fill="FFFFFF"/>
          </w:tcPr>
          <w:p w14:paraId="738D6BD3"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426" w:type="dxa"/>
            <w:tcBorders>
              <w:left w:val="nil"/>
              <w:right w:val="nil"/>
            </w:tcBorders>
            <w:shd w:val="clear" w:color="auto" w:fill="FFFFFF"/>
            <w:vAlign w:val="center"/>
          </w:tcPr>
          <w:p w14:paraId="136E6FC5" w14:textId="3030B047"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.675</w:t>
            </w:r>
          </w:p>
        </w:tc>
        <w:tc>
          <w:tcPr>
            <w:tcW w:w="286" w:type="dxa"/>
            <w:tcBorders>
              <w:left w:val="nil"/>
              <w:right w:val="nil"/>
            </w:tcBorders>
            <w:shd w:val="clear" w:color="auto" w:fill="FFFFFF"/>
          </w:tcPr>
          <w:p w14:paraId="0EC2A49F"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5C32293F" w14:textId="5960D598"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.462</w:t>
            </w:r>
          </w:p>
        </w:tc>
        <w:tc>
          <w:tcPr>
            <w:tcW w:w="285" w:type="dxa"/>
            <w:gridSpan w:val="2"/>
            <w:tcBorders>
              <w:left w:val="nil"/>
              <w:right w:val="nil"/>
            </w:tcBorders>
            <w:shd w:val="clear" w:color="auto" w:fill="FFFFFF"/>
          </w:tcPr>
          <w:p w14:paraId="0B654CA7" w14:textId="77777777" w:rsidR="00A91BF6" w:rsidRPr="0056448D" w:rsidRDefault="00A91BF6" w:rsidP="007A399E">
            <w:pPr>
              <w:autoSpaceDE w:val="0"/>
              <w:autoSpaceDN w:val="0"/>
              <w:adjustRightInd w:val="0"/>
              <w:spacing w:line="320" w:lineRule="atLeast"/>
              <w:ind w:left="60" w:right="60"/>
              <w:jc w:val="center"/>
              <w:rPr>
                <w:b/>
                <w:sz w:val="20"/>
                <w:szCs w:val="20"/>
              </w:rPr>
            </w:pPr>
          </w:p>
        </w:tc>
      </w:tr>
      <w:tr w:rsidR="00A91BF6" w:rsidRPr="0056448D" w14:paraId="634E52F3" w14:textId="77777777" w:rsidTr="00A91BF6">
        <w:trPr>
          <w:cantSplit/>
          <w:trHeight w:val="340"/>
        </w:trPr>
        <w:tc>
          <w:tcPr>
            <w:tcW w:w="843" w:type="dxa"/>
            <w:tcBorders>
              <w:right w:val="nil"/>
            </w:tcBorders>
            <w:shd w:val="clear" w:color="auto" w:fill="FFFFFF"/>
            <w:vAlign w:val="center"/>
          </w:tcPr>
          <w:p w14:paraId="23CF6881" w14:textId="2B6BE380"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4</w:t>
            </w:r>
          </w:p>
        </w:tc>
        <w:tc>
          <w:tcPr>
            <w:tcW w:w="286" w:type="dxa"/>
            <w:tcBorders>
              <w:left w:val="nil"/>
              <w:right w:val="nil"/>
            </w:tcBorders>
            <w:shd w:val="clear" w:color="auto" w:fill="FFFFFF"/>
          </w:tcPr>
          <w:p w14:paraId="66E8D7FB" w14:textId="77777777" w:rsidR="00A91BF6" w:rsidRPr="0056448D" w:rsidRDefault="00A91BF6"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0DB2A997" w14:textId="04FBAD55" w:rsidR="00A91BF6" w:rsidRPr="00A91BF6" w:rsidRDefault="00A91BF6" w:rsidP="007A399E">
            <w:pPr>
              <w:autoSpaceDE w:val="0"/>
              <w:autoSpaceDN w:val="0"/>
              <w:adjustRightInd w:val="0"/>
              <w:spacing w:line="320" w:lineRule="atLeast"/>
              <w:ind w:left="60" w:right="60"/>
              <w:jc w:val="center"/>
              <w:rPr>
                <w:sz w:val="20"/>
                <w:szCs w:val="20"/>
              </w:rPr>
            </w:pPr>
            <w:r w:rsidRPr="00A91BF6">
              <w:rPr>
                <w:sz w:val="20"/>
                <w:szCs w:val="20"/>
              </w:rPr>
              <w:t>.234</w:t>
            </w:r>
          </w:p>
        </w:tc>
        <w:tc>
          <w:tcPr>
            <w:tcW w:w="286" w:type="dxa"/>
            <w:tcBorders>
              <w:left w:val="nil"/>
              <w:right w:val="nil"/>
            </w:tcBorders>
            <w:shd w:val="clear" w:color="auto" w:fill="FFFFFF"/>
          </w:tcPr>
          <w:p w14:paraId="1A20C925"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76D14843" w14:textId="554035DB"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.817</w:t>
            </w:r>
          </w:p>
        </w:tc>
        <w:tc>
          <w:tcPr>
            <w:tcW w:w="285" w:type="dxa"/>
            <w:gridSpan w:val="2"/>
            <w:tcBorders>
              <w:left w:val="nil"/>
              <w:right w:val="nil"/>
            </w:tcBorders>
            <w:shd w:val="clear" w:color="auto" w:fill="FFFFFF"/>
          </w:tcPr>
          <w:p w14:paraId="55CE188B" w14:textId="77777777" w:rsidR="00A91BF6" w:rsidRPr="0056448D" w:rsidRDefault="00A91BF6" w:rsidP="007A399E">
            <w:pPr>
              <w:autoSpaceDE w:val="0"/>
              <w:autoSpaceDN w:val="0"/>
              <w:adjustRightInd w:val="0"/>
              <w:spacing w:line="320" w:lineRule="atLeast"/>
              <w:ind w:left="60" w:right="60"/>
              <w:jc w:val="center"/>
              <w:rPr>
                <w:sz w:val="20"/>
                <w:szCs w:val="20"/>
              </w:rPr>
            </w:pPr>
          </w:p>
        </w:tc>
      </w:tr>
      <w:tr w:rsidR="00A91BF6" w:rsidRPr="0056448D" w14:paraId="051E51B9" w14:textId="77777777" w:rsidTr="00A91BF6">
        <w:trPr>
          <w:cantSplit/>
          <w:trHeight w:val="340"/>
        </w:trPr>
        <w:tc>
          <w:tcPr>
            <w:tcW w:w="843" w:type="dxa"/>
            <w:tcBorders>
              <w:right w:val="nil"/>
            </w:tcBorders>
            <w:shd w:val="clear" w:color="auto" w:fill="FFFFFF"/>
            <w:vAlign w:val="center"/>
          </w:tcPr>
          <w:p w14:paraId="4ED119F4" w14:textId="4F535FA5"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5</w:t>
            </w:r>
          </w:p>
        </w:tc>
        <w:tc>
          <w:tcPr>
            <w:tcW w:w="286" w:type="dxa"/>
            <w:tcBorders>
              <w:left w:val="nil"/>
              <w:right w:val="nil"/>
            </w:tcBorders>
            <w:shd w:val="clear" w:color="auto" w:fill="FFFFFF"/>
          </w:tcPr>
          <w:p w14:paraId="46DD9223" w14:textId="77777777" w:rsidR="00A91BF6" w:rsidRPr="0056448D" w:rsidRDefault="00A91BF6"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3D3C2327" w14:textId="05C7942C"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.730</w:t>
            </w:r>
          </w:p>
        </w:tc>
        <w:tc>
          <w:tcPr>
            <w:tcW w:w="286" w:type="dxa"/>
            <w:tcBorders>
              <w:left w:val="nil"/>
              <w:right w:val="nil"/>
            </w:tcBorders>
            <w:shd w:val="clear" w:color="auto" w:fill="FFFFFF"/>
          </w:tcPr>
          <w:p w14:paraId="471D7239"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4FB3D37E" w14:textId="18C99C36"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.419</w:t>
            </w:r>
          </w:p>
        </w:tc>
        <w:tc>
          <w:tcPr>
            <w:tcW w:w="285" w:type="dxa"/>
            <w:gridSpan w:val="2"/>
            <w:tcBorders>
              <w:left w:val="nil"/>
              <w:right w:val="nil"/>
            </w:tcBorders>
            <w:shd w:val="clear" w:color="auto" w:fill="FFFFFF"/>
          </w:tcPr>
          <w:p w14:paraId="40C559FF" w14:textId="77777777" w:rsidR="00A91BF6" w:rsidRPr="0056448D" w:rsidRDefault="00A91BF6" w:rsidP="007A399E">
            <w:pPr>
              <w:autoSpaceDE w:val="0"/>
              <w:autoSpaceDN w:val="0"/>
              <w:adjustRightInd w:val="0"/>
              <w:spacing w:line="320" w:lineRule="atLeast"/>
              <w:ind w:left="60" w:right="60"/>
              <w:jc w:val="center"/>
              <w:rPr>
                <w:sz w:val="20"/>
                <w:szCs w:val="20"/>
              </w:rPr>
            </w:pPr>
          </w:p>
        </w:tc>
      </w:tr>
      <w:tr w:rsidR="00A91BF6" w:rsidRPr="0056448D" w14:paraId="5BB7A49E" w14:textId="77777777" w:rsidTr="00A91BF6">
        <w:trPr>
          <w:cantSplit/>
          <w:trHeight w:val="340"/>
        </w:trPr>
        <w:tc>
          <w:tcPr>
            <w:tcW w:w="843" w:type="dxa"/>
            <w:tcBorders>
              <w:right w:val="nil"/>
            </w:tcBorders>
            <w:shd w:val="clear" w:color="auto" w:fill="FFFFFF"/>
            <w:vAlign w:val="center"/>
          </w:tcPr>
          <w:p w14:paraId="7731C97F" w14:textId="4086DBFC"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6</w:t>
            </w:r>
          </w:p>
        </w:tc>
        <w:tc>
          <w:tcPr>
            <w:tcW w:w="286" w:type="dxa"/>
            <w:tcBorders>
              <w:left w:val="nil"/>
              <w:right w:val="nil"/>
            </w:tcBorders>
            <w:shd w:val="clear" w:color="auto" w:fill="FFFFFF"/>
          </w:tcPr>
          <w:p w14:paraId="4C0BFC2E" w14:textId="77777777" w:rsidR="00A91BF6" w:rsidRPr="0056448D" w:rsidRDefault="00A91BF6"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02D6520C" w14:textId="603CFBDB"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.660</w:t>
            </w:r>
          </w:p>
        </w:tc>
        <w:tc>
          <w:tcPr>
            <w:tcW w:w="286" w:type="dxa"/>
            <w:tcBorders>
              <w:left w:val="nil"/>
              <w:right w:val="nil"/>
            </w:tcBorders>
            <w:shd w:val="clear" w:color="auto" w:fill="FFFFFF"/>
          </w:tcPr>
          <w:p w14:paraId="731647F6"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38D38BA6" w14:textId="69FF2BEC"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.268</w:t>
            </w:r>
          </w:p>
        </w:tc>
        <w:tc>
          <w:tcPr>
            <w:tcW w:w="285" w:type="dxa"/>
            <w:gridSpan w:val="2"/>
            <w:tcBorders>
              <w:left w:val="nil"/>
              <w:right w:val="nil"/>
            </w:tcBorders>
            <w:shd w:val="clear" w:color="auto" w:fill="FFFFFF"/>
          </w:tcPr>
          <w:p w14:paraId="26A143A3" w14:textId="77777777" w:rsidR="00A91BF6" w:rsidRPr="0056448D" w:rsidRDefault="00A91BF6" w:rsidP="007A399E">
            <w:pPr>
              <w:autoSpaceDE w:val="0"/>
              <w:autoSpaceDN w:val="0"/>
              <w:adjustRightInd w:val="0"/>
              <w:spacing w:line="320" w:lineRule="atLeast"/>
              <w:ind w:left="60" w:right="60"/>
              <w:jc w:val="center"/>
              <w:rPr>
                <w:sz w:val="20"/>
                <w:szCs w:val="20"/>
              </w:rPr>
            </w:pPr>
          </w:p>
        </w:tc>
      </w:tr>
      <w:tr w:rsidR="00A91BF6" w:rsidRPr="0056448D" w14:paraId="0F0E8706" w14:textId="77777777" w:rsidTr="00A91BF6">
        <w:trPr>
          <w:cantSplit/>
          <w:trHeight w:val="328"/>
        </w:trPr>
        <w:tc>
          <w:tcPr>
            <w:tcW w:w="843" w:type="dxa"/>
            <w:tcBorders>
              <w:right w:val="nil"/>
            </w:tcBorders>
            <w:shd w:val="clear" w:color="auto" w:fill="FFFFFF"/>
            <w:vAlign w:val="center"/>
          </w:tcPr>
          <w:p w14:paraId="2F331DB6" w14:textId="202F4EB0"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7</w:t>
            </w:r>
          </w:p>
        </w:tc>
        <w:tc>
          <w:tcPr>
            <w:tcW w:w="286" w:type="dxa"/>
            <w:tcBorders>
              <w:left w:val="nil"/>
              <w:right w:val="nil"/>
            </w:tcBorders>
            <w:shd w:val="clear" w:color="auto" w:fill="FFFFFF"/>
          </w:tcPr>
          <w:p w14:paraId="5707A090" w14:textId="77777777" w:rsidR="00A91BF6" w:rsidRPr="0056448D" w:rsidRDefault="00A91BF6"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5AA79F29" w14:textId="1F6468C7"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.723</w:t>
            </w:r>
          </w:p>
        </w:tc>
        <w:tc>
          <w:tcPr>
            <w:tcW w:w="286" w:type="dxa"/>
            <w:tcBorders>
              <w:left w:val="nil"/>
              <w:right w:val="nil"/>
            </w:tcBorders>
            <w:shd w:val="clear" w:color="auto" w:fill="FFFFFF"/>
          </w:tcPr>
          <w:p w14:paraId="6B91C27B"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51DED9AD" w14:textId="59BC9F76"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.297</w:t>
            </w:r>
          </w:p>
        </w:tc>
        <w:tc>
          <w:tcPr>
            <w:tcW w:w="285" w:type="dxa"/>
            <w:gridSpan w:val="2"/>
            <w:tcBorders>
              <w:left w:val="nil"/>
              <w:right w:val="nil"/>
            </w:tcBorders>
            <w:shd w:val="clear" w:color="auto" w:fill="FFFFFF"/>
          </w:tcPr>
          <w:p w14:paraId="6D519863" w14:textId="77777777" w:rsidR="00A91BF6" w:rsidRPr="0056448D" w:rsidRDefault="00A91BF6" w:rsidP="007A399E">
            <w:pPr>
              <w:autoSpaceDE w:val="0"/>
              <w:autoSpaceDN w:val="0"/>
              <w:adjustRightInd w:val="0"/>
              <w:spacing w:line="320" w:lineRule="atLeast"/>
              <w:ind w:left="60" w:right="60"/>
              <w:jc w:val="center"/>
              <w:rPr>
                <w:sz w:val="20"/>
                <w:szCs w:val="20"/>
              </w:rPr>
            </w:pPr>
          </w:p>
        </w:tc>
      </w:tr>
      <w:tr w:rsidR="00A91BF6" w:rsidRPr="0056448D" w14:paraId="295A6246" w14:textId="77777777" w:rsidTr="00A91BF6">
        <w:trPr>
          <w:cantSplit/>
          <w:trHeight w:val="340"/>
        </w:trPr>
        <w:tc>
          <w:tcPr>
            <w:tcW w:w="843" w:type="dxa"/>
            <w:tcBorders>
              <w:right w:val="nil"/>
            </w:tcBorders>
            <w:shd w:val="clear" w:color="auto" w:fill="FFFFFF"/>
            <w:vAlign w:val="center"/>
          </w:tcPr>
          <w:p w14:paraId="3B5EBCEF" w14:textId="2C393262"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8</w:t>
            </w:r>
          </w:p>
        </w:tc>
        <w:tc>
          <w:tcPr>
            <w:tcW w:w="286" w:type="dxa"/>
            <w:tcBorders>
              <w:left w:val="nil"/>
              <w:right w:val="nil"/>
            </w:tcBorders>
            <w:shd w:val="clear" w:color="auto" w:fill="FFFFFF"/>
          </w:tcPr>
          <w:p w14:paraId="3C82E8CD" w14:textId="77777777" w:rsidR="00A91BF6" w:rsidRPr="0056448D" w:rsidRDefault="00A91BF6"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0529E15C" w14:textId="28B047F7"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.760</w:t>
            </w:r>
          </w:p>
        </w:tc>
        <w:tc>
          <w:tcPr>
            <w:tcW w:w="286" w:type="dxa"/>
            <w:tcBorders>
              <w:left w:val="nil"/>
              <w:right w:val="nil"/>
            </w:tcBorders>
            <w:shd w:val="clear" w:color="auto" w:fill="FFFFFF"/>
          </w:tcPr>
          <w:p w14:paraId="32B73494"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3968E769" w14:textId="1DE66261"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.317</w:t>
            </w:r>
          </w:p>
        </w:tc>
        <w:tc>
          <w:tcPr>
            <w:tcW w:w="285" w:type="dxa"/>
            <w:gridSpan w:val="2"/>
            <w:tcBorders>
              <w:left w:val="nil"/>
              <w:right w:val="nil"/>
            </w:tcBorders>
            <w:shd w:val="clear" w:color="auto" w:fill="FFFFFF"/>
          </w:tcPr>
          <w:p w14:paraId="0882723A" w14:textId="77777777" w:rsidR="00A91BF6" w:rsidRPr="0056448D" w:rsidRDefault="00A91BF6" w:rsidP="007A399E">
            <w:pPr>
              <w:autoSpaceDE w:val="0"/>
              <w:autoSpaceDN w:val="0"/>
              <w:adjustRightInd w:val="0"/>
              <w:spacing w:line="320" w:lineRule="atLeast"/>
              <w:ind w:left="60" w:right="60"/>
              <w:jc w:val="center"/>
              <w:rPr>
                <w:sz w:val="20"/>
                <w:szCs w:val="20"/>
              </w:rPr>
            </w:pPr>
          </w:p>
        </w:tc>
      </w:tr>
      <w:tr w:rsidR="00A91BF6" w:rsidRPr="0056448D" w14:paraId="49B5E7FD" w14:textId="77777777" w:rsidTr="00A91BF6">
        <w:trPr>
          <w:cantSplit/>
          <w:trHeight w:val="328"/>
        </w:trPr>
        <w:tc>
          <w:tcPr>
            <w:tcW w:w="843" w:type="dxa"/>
            <w:tcBorders>
              <w:right w:val="nil"/>
            </w:tcBorders>
            <w:shd w:val="clear" w:color="auto" w:fill="FFFFFF"/>
            <w:vAlign w:val="center"/>
          </w:tcPr>
          <w:p w14:paraId="0B78E895" w14:textId="49E81780"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9</w:t>
            </w:r>
          </w:p>
        </w:tc>
        <w:tc>
          <w:tcPr>
            <w:tcW w:w="286" w:type="dxa"/>
            <w:tcBorders>
              <w:left w:val="nil"/>
              <w:right w:val="nil"/>
            </w:tcBorders>
            <w:shd w:val="clear" w:color="auto" w:fill="FFFFFF"/>
          </w:tcPr>
          <w:p w14:paraId="387F44BE" w14:textId="77777777" w:rsidR="00A91BF6" w:rsidRPr="0056448D" w:rsidRDefault="00A91BF6" w:rsidP="007A399E">
            <w:pPr>
              <w:autoSpaceDE w:val="0"/>
              <w:autoSpaceDN w:val="0"/>
              <w:adjustRightInd w:val="0"/>
              <w:spacing w:line="320" w:lineRule="atLeast"/>
              <w:ind w:left="60" w:right="60"/>
              <w:jc w:val="center"/>
              <w:rPr>
                <w:b/>
                <w:sz w:val="20"/>
                <w:szCs w:val="20"/>
              </w:rPr>
            </w:pPr>
          </w:p>
        </w:tc>
        <w:tc>
          <w:tcPr>
            <w:tcW w:w="1426" w:type="dxa"/>
            <w:tcBorders>
              <w:left w:val="nil"/>
              <w:right w:val="nil"/>
            </w:tcBorders>
            <w:shd w:val="clear" w:color="auto" w:fill="FFFFFF"/>
            <w:vAlign w:val="center"/>
          </w:tcPr>
          <w:p w14:paraId="057CF1BD" w14:textId="6DC7B56C" w:rsidR="00A91BF6" w:rsidRPr="00A91BF6" w:rsidRDefault="00A91BF6" w:rsidP="007A399E">
            <w:pPr>
              <w:autoSpaceDE w:val="0"/>
              <w:autoSpaceDN w:val="0"/>
              <w:adjustRightInd w:val="0"/>
              <w:spacing w:line="320" w:lineRule="atLeast"/>
              <w:ind w:left="60" w:right="60"/>
              <w:jc w:val="center"/>
              <w:rPr>
                <w:b/>
                <w:sz w:val="20"/>
                <w:szCs w:val="20"/>
              </w:rPr>
            </w:pPr>
            <w:r w:rsidRPr="00A91BF6">
              <w:rPr>
                <w:b/>
                <w:sz w:val="20"/>
                <w:szCs w:val="20"/>
              </w:rPr>
              <w:t>.594</w:t>
            </w:r>
          </w:p>
        </w:tc>
        <w:tc>
          <w:tcPr>
            <w:tcW w:w="286" w:type="dxa"/>
            <w:tcBorders>
              <w:left w:val="nil"/>
              <w:right w:val="nil"/>
            </w:tcBorders>
            <w:shd w:val="clear" w:color="auto" w:fill="FFFFFF"/>
          </w:tcPr>
          <w:p w14:paraId="2552826E"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284" w:type="dxa"/>
            <w:tcBorders>
              <w:left w:val="nil"/>
              <w:right w:val="nil"/>
            </w:tcBorders>
            <w:shd w:val="clear" w:color="auto" w:fill="FFFFFF"/>
            <w:vAlign w:val="center"/>
          </w:tcPr>
          <w:p w14:paraId="69627439" w14:textId="47A19966"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.539</w:t>
            </w:r>
          </w:p>
        </w:tc>
        <w:tc>
          <w:tcPr>
            <w:tcW w:w="285" w:type="dxa"/>
            <w:gridSpan w:val="2"/>
            <w:tcBorders>
              <w:left w:val="nil"/>
              <w:right w:val="nil"/>
            </w:tcBorders>
            <w:shd w:val="clear" w:color="auto" w:fill="FFFFFF"/>
          </w:tcPr>
          <w:p w14:paraId="0111ACBE" w14:textId="77777777" w:rsidR="00A91BF6" w:rsidRPr="0056448D" w:rsidRDefault="00A91BF6" w:rsidP="007A399E">
            <w:pPr>
              <w:autoSpaceDE w:val="0"/>
              <w:autoSpaceDN w:val="0"/>
              <w:adjustRightInd w:val="0"/>
              <w:spacing w:line="320" w:lineRule="atLeast"/>
              <w:ind w:left="60" w:right="60"/>
              <w:jc w:val="center"/>
              <w:rPr>
                <w:sz w:val="20"/>
                <w:szCs w:val="20"/>
              </w:rPr>
            </w:pPr>
          </w:p>
        </w:tc>
      </w:tr>
      <w:tr w:rsidR="00A91BF6" w:rsidRPr="0056448D" w14:paraId="57B4D2A0" w14:textId="77777777" w:rsidTr="00A91BF6">
        <w:trPr>
          <w:cantSplit/>
          <w:trHeight w:val="352"/>
        </w:trPr>
        <w:tc>
          <w:tcPr>
            <w:tcW w:w="843" w:type="dxa"/>
            <w:tcBorders>
              <w:bottom w:val="single" w:sz="18" w:space="0" w:color="auto"/>
              <w:right w:val="nil"/>
            </w:tcBorders>
            <w:shd w:val="clear" w:color="auto" w:fill="FFFFFF"/>
            <w:vAlign w:val="center"/>
          </w:tcPr>
          <w:p w14:paraId="7CEA1CE4" w14:textId="70F298D9"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10</w:t>
            </w:r>
          </w:p>
        </w:tc>
        <w:tc>
          <w:tcPr>
            <w:tcW w:w="286" w:type="dxa"/>
            <w:tcBorders>
              <w:left w:val="nil"/>
              <w:bottom w:val="single" w:sz="18" w:space="0" w:color="auto"/>
              <w:right w:val="nil"/>
            </w:tcBorders>
            <w:shd w:val="clear" w:color="auto" w:fill="FFFFFF"/>
          </w:tcPr>
          <w:p w14:paraId="3C63595B" w14:textId="77777777" w:rsidR="00A91BF6" w:rsidRPr="0056448D" w:rsidRDefault="00A91BF6" w:rsidP="007A399E">
            <w:pPr>
              <w:autoSpaceDE w:val="0"/>
              <w:autoSpaceDN w:val="0"/>
              <w:adjustRightInd w:val="0"/>
              <w:spacing w:line="320" w:lineRule="atLeast"/>
              <w:ind w:left="60" w:right="60"/>
              <w:jc w:val="center"/>
              <w:rPr>
                <w:sz w:val="20"/>
                <w:szCs w:val="20"/>
              </w:rPr>
            </w:pPr>
          </w:p>
        </w:tc>
        <w:tc>
          <w:tcPr>
            <w:tcW w:w="1426" w:type="dxa"/>
            <w:tcBorders>
              <w:left w:val="nil"/>
              <w:bottom w:val="single" w:sz="18" w:space="0" w:color="auto"/>
              <w:right w:val="nil"/>
            </w:tcBorders>
            <w:shd w:val="clear" w:color="auto" w:fill="FFFFFF"/>
            <w:vAlign w:val="center"/>
          </w:tcPr>
          <w:p w14:paraId="4A67BBB8" w14:textId="2F8A9A3E" w:rsidR="00A91BF6" w:rsidRPr="0056448D" w:rsidRDefault="00A91BF6" w:rsidP="007A399E">
            <w:pPr>
              <w:autoSpaceDE w:val="0"/>
              <w:autoSpaceDN w:val="0"/>
              <w:adjustRightInd w:val="0"/>
              <w:spacing w:line="320" w:lineRule="atLeast"/>
              <w:ind w:left="60" w:right="60"/>
              <w:jc w:val="center"/>
              <w:rPr>
                <w:sz w:val="20"/>
                <w:szCs w:val="20"/>
              </w:rPr>
            </w:pPr>
            <w:r>
              <w:rPr>
                <w:sz w:val="20"/>
                <w:szCs w:val="20"/>
              </w:rPr>
              <w:t>.216</w:t>
            </w:r>
          </w:p>
        </w:tc>
        <w:tc>
          <w:tcPr>
            <w:tcW w:w="286" w:type="dxa"/>
            <w:tcBorders>
              <w:left w:val="nil"/>
              <w:bottom w:val="single" w:sz="18" w:space="0" w:color="auto"/>
              <w:right w:val="nil"/>
            </w:tcBorders>
            <w:shd w:val="clear" w:color="auto" w:fill="FFFFFF"/>
          </w:tcPr>
          <w:p w14:paraId="08995C83" w14:textId="77777777" w:rsidR="00A91BF6" w:rsidRPr="0056448D" w:rsidRDefault="00A91BF6" w:rsidP="007A399E">
            <w:pPr>
              <w:autoSpaceDE w:val="0"/>
              <w:autoSpaceDN w:val="0"/>
              <w:adjustRightInd w:val="0"/>
              <w:spacing w:line="320" w:lineRule="atLeast"/>
              <w:ind w:left="60" w:right="60"/>
              <w:jc w:val="center"/>
              <w:rPr>
                <w:b/>
                <w:sz w:val="20"/>
                <w:szCs w:val="20"/>
              </w:rPr>
            </w:pPr>
          </w:p>
        </w:tc>
        <w:tc>
          <w:tcPr>
            <w:tcW w:w="1284" w:type="dxa"/>
            <w:tcBorders>
              <w:left w:val="nil"/>
              <w:bottom w:val="single" w:sz="18" w:space="0" w:color="auto"/>
              <w:right w:val="nil"/>
            </w:tcBorders>
            <w:shd w:val="clear" w:color="auto" w:fill="FFFFFF"/>
            <w:vAlign w:val="center"/>
          </w:tcPr>
          <w:p w14:paraId="7E7EB8D2" w14:textId="54E4D6E1" w:rsidR="00A91BF6" w:rsidRPr="0056448D" w:rsidRDefault="00A91BF6" w:rsidP="007A399E">
            <w:pPr>
              <w:autoSpaceDE w:val="0"/>
              <w:autoSpaceDN w:val="0"/>
              <w:adjustRightInd w:val="0"/>
              <w:spacing w:line="320" w:lineRule="atLeast"/>
              <w:ind w:left="60" w:right="60"/>
              <w:jc w:val="center"/>
              <w:rPr>
                <w:b/>
                <w:sz w:val="20"/>
                <w:szCs w:val="20"/>
              </w:rPr>
            </w:pPr>
            <w:r w:rsidRPr="0056448D">
              <w:rPr>
                <w:b/>
                <w:sz w:val="20"/>
                <w:szCs w:val="20"/>
              </w:rPr>
              <w:t>.</w:t>
            </w:r>
            <w:r>
              <w:rPr>
                <w:b/>
                <w:sz w:val="20"/>
                <w:szCs w:val="20"/>
              </w:rPr>
              <w:t>829</w:t>
            </w:r>
          </w:p>
        </w:tc>
        <w:tc>
          <w:tcPr>
            <w:tcW w:w="285" w:type="dxa"/>
            <w:gridSpan w:val="2"/>
            <w:tcBorders>
              <w:left w:val="nil"/>
              <w:bottom w:val="single" w:sz="18" w:space="0" w:color="auto"/>
              <w:right w:val="nil"/>
            </w:tcBorders>
            <w:shd w:val="clear" w:color="auto" w:fill="FFFFFF"/>
          </w:tcPr>
          <w:p w14:paraId="5E854912" w14:textId="77777777" w:rsidR="00A91BF6" w:rsidRPr="0056448D" w:rsidRDefault="00A91BF6" w:rsidP="007A399E">
            <w:pPr>
              <w:autoSpaceDE w:val="0"/>
              <w:autoSpaceDN w:val="0"/>
              <w:adjustRightInd w:val="0"/>
              <w:spacing w:line="320" w:lineRule="atLeast"/>
              <w:ind w:left="60" w:right="60"/>
              <w:jc w:val="center"/>
              <w:rPr>
                <w:sz w:val="20"/>
                <w:szCs w:val="20"/>
              </w:rPr>
            </w:pPr>
          </w:p>
        </w:tc>
      </w:tr>
    </w:tbl>
    <w:p w14:paraId="5066C5F5" w14:textId="77777777" w:rsidR="00BC4253" w:rsidRDefault="00BC4253">
      <w:pPr>
        <w:spacing w:after="120" w:line="480" w:lineRule="auto"/>
        <w:jc w:val="both"/>
        <w:rPr>
          <w:sz w:val="20"/>
          <w:szCs w:val="24"/>
          <w:lang w:val="es-ES"/>
        </w:rPr>
      </w:pPr>
    </w:p>
    <w:p w14:paraId="169282FE" w14:textId="77777777" w:rsidR="00591A0E" w:rsidRPr="00591A0E" w:rsidRDefault="00591A0E">
      <w:pPr>
        <w:spacing w:after="120" w:line="480" w:lineRule="auto"/>
        <w:jc w:val="both"/>
        <w:rPr>
          <w:sz w:val="18"/>
          <w:lang w:val="es-ES"/>
        </w:rPr>
      </w:pPr>
    </w:p>
    <w:p w14:paraId="0DB8113C" w14:textId="77777777" w:rsidR="001E6FD1" w:rsidRDefault="001E6FD1">
      <w:pPr>
        <w:spacing w:line="480" w:lineRule="auto"/>
        <w:jc w:val="both"/>
        <w:rPr>
          <w:lang w:val="es-ES"/>
        </w:rPr>
      </w:pPr>
    </w:p>
    <w:p w14:paraId="6A1456C5" w14:textId="77777777" w:rsidR="00A91BF6" w:rsidRDefault="00A91BF6">
      <w:pPr>
        <w:spacing w:line="480" w:lineRule="auto"/>
        <w:jc w:val="both"/>
        <w:rPr>
          <w:lang w:val="es-ES"/>
        </w:rPr>
      </w:pPr>
    </w:p>
    <w:p w14:paraId="2951A606" w14:textId="77777777" w:rsidR="00A91BF6" w:rsidRDefault="00A91BF6">
      <w:pPr>
        <w:spacing w:line="480" w:lineRule="auto"/>
        <w:jc w:val="both"/>
        <w:rPr>
          <w:lang w:val="es-ES"/>
        </w:rPr>
      </w:pPr>
    </w:p>
    <w:p w14:paraId="3C5B0195" w14:textId="77777777" w:rsidR="00A91BF6" w:rsidRDefault="00A91BF6">
      <w:pPr>
        <w:spacing w:line="480" w:lineRule="auto"/>
        <w:jc w:val="both"/>
        <w:rPr>
          <w:lang w:val="es-ES"/>
        </w:rPr>
      </w:pPr>
    </w:p>
    <w:p w14:paraId="0A587CF6" w14:textId="77777777" w:rsidR="00A91BF6" w:rsidRDefault="00A91BF6">
      <w:pPr>
        <w:spacing w:line="480" w:lineRule="auto"/>
        <w:jc w:val="both"/>
        <w:rPr>
          <w:lang w:val="es-ES"/>
        </w:rPr>
      </w:pPr>
    </w:p>
    <w:p w14:paraId="7FBE95F2" w14:textId="77777777" w:rsidR="00A91BF6" w:rsidRDefault="00A91BF6">
      <w:pPr>
        <w:spacing w:line="480" w:lineRule="auto"/>
        <w:jc w:val="both"/>
        <w:rPr>
          <w:lang w:val="es-ES"/>
        </w:rPr>
      </w:pPr>
    </w:p>
    <w:p w14:paraId="7B74BB6E" w14:textId="77777777" w:rsidR="00E71764" w:rsidRPr="003D3DE2" w:rsidRDefault="00E71764">
      <w:pPr>
        <w:spacing w:line="480" w:lineRule="auto"/>
        <w:jc w:val="both"/>
        <w:rPr>
          <w:lang w:val="es-ES"/>
        </w:rPr>
      </w:pPr>
    </w:p>
    <w:p w14:paraId="6979DECB" w14:textId="1C9E6EA7" w:rsidR="001E6FD1" w:rsidRPr="00A07E39"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 xml:space="preserve">En el </w:t>
      </w:r>
      <w:r w:rsidR="003A0435">
        <w:rPr>
          <w:rFonts w:ascii="Times New Roman" w:hAnsi="Times New Roman" w:cs="Times New Roman"/>
          <w:sz w:val="24"/>
          <w:szCs w:val="24"/>
          <w:lang w:val="es-ES"/>
        </w:rPr>
        <w:t>f</w:t>
      </w:r>
      <w:r w:rsidRPr="00A07E39">
        <w:rPr>
          <w:rFonts w:ascii="Times New Roman" w:hAnsi="Times New Roman" w:cs="Times New Roman"/>
          <w:sz w:val="24"/>
          <w:szCs w:val="24"/>
          <w:lang w:val="es-ES"/>
        </w:rPr>
        <w:t>actor 1 (usabilidad)</w:t>
      </w:r>
      <w:r w:rsidR="00EA4D07">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el </w:t>
      </w:r>
      <w:r w:rsidR="00EA4D07">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 de </w:t>
      </w:r>
      <w:proofErr w:type="spellStart"/>
      <w:r w:rsidR="003A0435">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de </w:t>
      </w:r>
      <w:proofErr w:type="spellStart"/>
      <w:r w:rsidRPr="00A07E39">
        <w:rPr>
          <w:rFonts w:ascii="Times New Roman" w:hAnsi="Times New Roman" w:cs="Times New Roman"/>
          <w:sz w:val="24"/>
          <w:szCs w:val="24"/>
          <w:lang w:val="es-ES"/>
        </w:rPr>
        <w:t>Cronbach</w:t>
      </w:r>
      <w:proofErr w:type="spellEnd"/>
      <w:r w:rsidRPr="00A07E39">
        <w:rPr>
          <w:rFonts w:ascii="Times New Roman" w:hAnsi="Times New Roman" w:cs="Times New Roman"/>
          <w:sz w:val="24"/>
          <w:szCs w:val="24"/>
          <w:lang w:val="es-ES"/>
        </w:rPr>
        <w:t xml:space="preserve"> fue de .92, </w:t>
      </w:r>
      <w:r w:rsidR="00EA4D07">
        <w:rPr>
          <w:rFonts w:ascii="Times New Roman" w:hAnsi="Times New Roman" w:cs="Times New Roman"/>
          <w:sz w:val="24"/>
          <w:szCs w:val="24"/>
          <w:lang w:val="es-ES"/>
        </w:rPr>
        <w:t xml:space="preserve">mientras que </w:t>
      </w:r>
      <w:r w:rsidRPr="00A07E39">
        <w:rPr>
          <w:rFonts w:ascii="Times New Roman" w:hAnsi="Times New Roman" w:cs="Times New Roman"/>
          <w:sz w:val="24"/>
          <w:szCs w:val="24"/>
          <w:lang w:val="es-ES"/>
        </w:rPr>
        <w:t xml:space="preserve">en el factor 2 (facilidad de aprendizaje) el </w:t>
      </w:r>
      <w:r w:rsidR="00EA4D07">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 de </w:t>
      </w:r>
      <w:proofErr w:type="spellStart"/>
      <w:r w:rsidR="003A0435">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de </w:t>
      </w:r>
      <w:proofErr w:type="spellStart"/>
      <w:r w:rsidRPr="00A07E39">
        <w:rPr>
          <w:rFonts w:ascii="Times New Roman" w:hAnsi="Times New Roman" w:cs="Times New Roman"/>
          <w:sz w:val="24"/>
          <w:szCs w:val="24"/>
          <w:lang w:val="es-ES"/>
        </w:rPr>
        <w:t>Cronbach</w:t>
      </w:r>
      <w:proofErr w:type="spellEnd"/>
      <w:r w:rsidRPr="00A07E39">
        <w:rPr>
          <w:rFonts w:ascii="Times New Roman" w:hAnsi="Times New Roman" w:cs="Times New Roman"/>
          <w:sz w:val="24"/>
          <w:szCs w:val="24"/>
          <w:lang w:val="es-ES"/>
        </w:rPr>
        <w:t xml:space="preserve"> fue de .70.</w:t>
      </w:r>
    </w:p>
    <w:p w14:paraId="490629C2" w14:textId="0D012BC8" w:rsidR="001401F9" w:rsidRPr="00A07E39" w:rsidRDefault="00315B48" w:rsidP="00A07E39">
      <w:pPr>
        <w:spacing w:after="10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Así, se </w:t>
      </w:r>
      <w:r w:rsidR="00D95488" w:rsidRPr="00A07E39">
        <w:rPr>
          <w:rFonts w:ascii="Times New Roman" w:hAnsi="Times New Roman" w:cs="Times New Roman"/>
          <w:sz w:val="24"/>
          <w:szCs w:val="24"/>
          <w:lang w:val="es-ES"/>
        </w:rPr>
        <w:t>observa que la versión positiva del EUS muestra mejores resultados tanto en la varianza explicada</w:t>
      </w:r>
      <w:r w:rsidR="00E71764" w:rsidRPr="00A07E39">
        <w:rPr>
          <w:rFonts w:ascii="Times New Roman" w:hAnsi="Times New Roman" w:cs="Times New Roman"/>
          <w:sz w:val="24"/>
          <w:szCs w:val="24"/>
          <w:lang w:val="es-ES"/>
        </w:rPr>
        <w:t xml:space="preserve"> como </w:t>
      </w:r>
      <w:r w:rsidR="00EA4D07">
        <w:rPr>
          <w:rFonts w:ascii="Times New Roman" w:hAnsi="Times New Roman" w:cs="Times New Roman"/>
          <w:sz w:val="24"/>
          <w:szCs w:val="24"/>
          <w:lang w:val="es-ES"/>
        </w:rPr>
        <w:t xml:space="preserve">en </w:t>
      </w:r>
      <w:r w:rsidR="00E71764" w:rsidRPr="00A07E39">
        <w:rPr>
          <w:rFonts w:ascii="Times New Roman" w:hAnsi="Times New Roman" w:cs="Times New Roman"/>
          <w:sz w:val="24"/>
          <w:szCs w:val="24"/>
          <w:lang w:val="es-ES"/>
        </w:rPr>
        <w:t>la colocación de los í</w:t>
      </w:r>
      <w:r w:rsidR="00D95488" w:rsidRPr="00A07E39">
        <w:rPr>
          <w:rFonts w:ascii="Times New Roman" w:hAnsi="Times New Roman" w:cs="Times New Roman"/>
          <w:sz w:val="24"/>
          <w:szCs w:val="24"/>
          <w:lang w:val="es-ES"/>
        </w:rPr>
        <w:t>tems con sus respectivos factores</w:t>
      </w:r>
      <w:r>
        <w:rPr>
          <w:rFonts w:ascii="Times New Roman" w:hAnsi="Times New Roman" w:cs="Times New Roman"/>
          <w:sz w:val="24"/>
          <w:szCs w:val="24"/>
          <w:lang w:val="es-ES"/>
        </w:rPr>
        <w:t>, tal</w:t>
      </w:r>
      <w:r w:rsidR="00D95488" w:rsidRPr="00A07E39">
        <w:rPr>
          <w:rFonts w:ascii="Times New Roman" w:hAnsi="Times New Roman" w:cs="Times New Roman"/>
          <w:sz w:val="24"/>
          <w:szCs w:val="24"/>
          <w:lang w:val="es-ES"/>
        </w:rPr>
        <w:t xml:space="preserve"> como </w:t>
      </w:r>
      <w:r w:rsidR="00EA4D07">
        <w:rPr>
          <w:rFonts w:ascii="Times New Roman" w:hAnsi="Times New Roman" w:cs="Times New Roman"/>
          <w:sz w:val="24"/>
          <w:szCs w:val="24"/>
          <w:lang w:val="es-ES"/>
        </w:rPr>
        <w:t>se menciona en</w:t>
      </w:r>
      <w:r w:rsidR="00D95488" w:rsidRPr="00A07E39">
        <w:rPr>
          <w:rFonts w:ascii="Times New Roman" w:hAnsi="Times New Roman" w:cs="Times New Roman"/>
          <w:sz w:val="24"/>
          <w:szCs w:val="24"/>
          <w:lang w:val="es-ES"/>
        </w:rPr>
        <w:t xml:space="preserve"> la literatura.</w:t>
      </w:r>
    </w:p>
    <w:p w14:paraId="1B95994C" w14:textId="77777777" w:rsidR="001E6FD1" w:rsidRPr="00A07E39" w:rsidRDefault="001E6FD1" w:rsidP="00A07E39">
      <w:pPr>
        <w:spacing w:after="100" w:line="360" w:lineRule="auto"/>
        <w:jc w:val="both"/>
        <w:rPr>
          <w:rFonts w:ascii="Times New Roman" w:hAnsi="Times New Roman" w:cs="Times New Roman"/>
          <w:sz w:val="24"/>
          <w:szCs w:val="24"/>
          <w:lang w:val="es-ES"/>
        </w:rPr>
      </w:pPr>
    </w:p>
    <w:p w14:paraId="57C4A511" w14:textId="1B0F3301" w:rsidR="001E6FD1" w:rsidRPr="00A07E39" w:rsidRDefault="00D95488" w:rsidP="003A0435">
      <w:pPr>
        <w:spacing w:line="360" w:lineRule="auto"/>
        <w:rPr>
          <w:rFonts w:ascii="Times New Roman" w:hAnsi="Times New Roman" w:cs="Times New Roman"/>
          <w:sz w:val="24"/>
          <w:szCs w:val="24"/>
          <w:lang w:val="es-ES"/>
        </w:rPr>
      </w:pPr>
      <w:r w:rsidRPr="001F40F5">
        <w:rPr>
          <w:rFonts w:ascii="Times New Roman" w:hAnsi="Times New Roman" w:cs="Times New Roman"/>
          <w:b/>
          <w:sz w:val="28"/>
          <w:szCs w:val="24"/>
          <w:lang w:val="es-ES"/>
        </w:rPr>
        <w:t xml:space="preserve">Discusión y </w:t>
      </w:r>
      <w:r w:rsidR="003A0435" w:rsidRPr="001F40F5">
        <w:rPr>
          <w:rFonts w:ascii="Times New Roman" w:hAnsi="Times New Roman" w:cs="Times New Roman"/>
          <w:b/>
          <w:sz w:val="28"/>
          <w:szCs w:val="24"/>
          <w:lang w:val="es-ES"/>
        </w:rPr>
        <w:t>c</w:t>
      </w:r>
      <w:r w:rsidRPr="001F40F5">
        <w:rPr>
          <w:rFonts w:ascii="Times New Roman" w:hAnsi="Times New Roman" w:cs="Times New Roman"/>
          <w:b/>
          <w:sz w:val="28"/>
          <w:szCs w:val="24"/>
          <w:lang w:val="es-ES"/>
        </w:rPr>
        <w:t>onclusiones</w:t>
      </w:r>
    </w:p>
    <w:p w14:paraId="2DFD7463" w14:textId="0FEDB370" w:rsidR="001E6FD1" w:rsidRPr="00A07E39"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Con respecto a la versión positiva del EUS</w:t>
      </w:r>
      <w:r w:rsidR="00F815DB">
        <w:rPr>
          <w:rFonts w:ascii="Times New Roman" w:hAnsi="Times New Roman" w:cs="Times New Roman"/>
          <w:sz w:val="24"/>
          <w:szCs w:val="24"/>
          <w:lang w:val="es-ES"/>
        </w:rPr>
        <w:t>, esta</w:t>
      </w:r>
      <w:r w:rsidRPr="00A07E39">
        <w:rPr>
          <w:rFonts w:ascii="Times New Roman" w:hAnsi="Times New Roman" w:cs="Times New Roman"/>
          <w:sz w:val="24"/>
          <w:szCs w:val="24"/>
          <w:lang w:val="es-ES"/>
        </w:rPr>
        <w:t xml:space="preserve"> mostró muy buena confiabilidad interna (.92) y también mostró que el AFE presenta buen porcentaje de varianza explicada así como los dos factores que menciona la literatura, los cuales son usabilidad (ítems 1, 2, 3, 5, 6, 7, 8 y 9) y facilidad de aprendizaje (4 y 10). Como se observó en los resultados, en la versión original del  EUS no </w:t>
      </w:r>
      <w:r w:rsidR="00F815DB">
        <w:rPr>
          <w:rFonts w:ascii="Times New Roman" w:hAnsi="Times New Roman" w:cs="Times New Roman"/>
          <w:sz w:val="24"/>
          <w:szCs w:val="24"/>
          <w:lang w:val="es-ES"/>
        </w:rPr>
        <w:t>hubo</w:t>
      </w:r>
      <w:r w:rsidRPr="00A07E39">
        <w:rPr>
          <w:rFonts w:ascii="Times New Roman" w:hAnsi="Times New Roman" w:cs="Times New Roman"/>
          <w:sz w:val="24"/>
          <w:szCs w:val="24"/>
          <w:lang w:val="es-ES"/>
        </w:rPr>
        <w:t xml:space="preserve"> un buen </w:t>
      </w:r>
      <w:r w:rsidR="000232F4">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 de </w:t>
      </w:r>
      <w:proofErr w:type="spellStart"/>
      <w:r w:rsidR="003A0435">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w:t>
      </w:r>
      <w:r w:rsidR="00F815DB">
        <w:rPr>
          <w:rFonts w:ascii="Times New Roman" w:hAnsi="Times New Roman" w:cs="Times New Roman"/>
          <w:sz w:val="24"/>
          <w:szCs w:val="24"/>
          <w:lang w:val="es-ES"/>
        </w:rPr>
        <w:t xml:space="preserve"> pero sí</w:t>
      </w:r>
      <w:r w:rsidRPr="00A07E39">
        <w:rPr>
          <w:rFonts w:ascii="Times New Roman" w:hAnsi="Times New Roman" w:cs="Times New Roman"/>
          <w:sz w:val="24"/>
          <w:szCs w:val="24"/>
          <w:lang w:val="es-ES"/>
        </w:rPr>
        <w:t xml:space="preserve"> buenas puntuaciones en la prueba de esfericidad de Bartlett y el índice KMO para realizar el AFE</w:t>
      </w:r>
      <w:r w:rsidR="00F815DB">
        <w:rPr>
          <w:rFonts w:ascii="Times New Roman" w:hAnsi="Times New Roman" w:cs="Times New Roman"/>
          <w:sz w:val="24"/>
          <w:szCs w:val="24"/>
          <w:lang w:val="es-ES"/>
        </w:rPr>
        <w:t>,</w:t>
      </w:r>
      <w:r w:rsidRPr="00A07E39">
        <w:rPr>
          <w:rFonts w:ascii="Times New Roman" w:hAnsi="Times New Roman" w:cs="Times New Roman"/>
          <w:sz w:val="24"/>
          <w:szCs w:val="24"/>
          <w:lang w:val="es-ES"/>
        </w:rPr>
        <w:t xml:space="preserve"> arrojando tres factores. </w:t>
      </w:r>
      <w:r w:rsidR="000232F4">
        <w:rPr>
          <w:rFonts w:ascii="Times New Roman" w:hAnsi="Times New Roman" w:cs="Times New Roman"/>
          <w:sz w:val="24"/>
          <w:szCs w:val="24"/>
          <w:lang w:val="es-ES"/>
        </w:rPr>
        <w:t xml:space="preserve">Todavía no se ha hecho </w:t>
      </w:r>
      <w:r w:rsidRPr="00A07E39">
        <w:rPr>
          <w:rFonts w:ascii="Times New Roman" w:hAnsi="Times New Roman" w:cs="Times New Roman"/>
          <w:sz w:val="24"/>
          <w:szCs w:val="24"/>
          <w:lang w:val="es-ES"/>
        </w:rPr>
        <w:t xml:space="preserve">ningún trabajo de investigación que reporte que en esta escala se presentan tres factores (Lewis </w:t>
      </w:r>
      <w:r w:rsidR="003A0435">
        <w:rPr>
          <w:rFonts w:ascii="Times New Roman" w:hAnsi="Times New Roman" w:cs="Times New Roman"/>
          <w:sz w:val="24"/>
          <w:szCs w:val="24"/>
          <w:lang w:val="es-ES"/>
        </w:rPr>
        <w:t>y</w:t>
      </w:r>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2009; </w:t>
      </w:r>
      <w:proofErr w:type="spellStart"/>
      <w:r w:rsidRPr="00A07E39">
        <w:rPr>
          <w:rFonts w:ascii="Times New Roman" w:hAnsi="Times New Roman" w:cs="Times New Roman"/>
          <w:sz w:val="24"/>
          <w:szCs w:val="24"/>
          <w:lang w:val="es-ES"/>
        </w:rPr>
        <w:t>Borsci</w:t>
      </w:r>
      <w:proofErr w:type="spellEnd"/>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Federici</w:t>
      </w:r>
      <w:proofErr w:type="spellEnd"/>
      <w:r w:rsidRPr="00A07E39">
        <w:rPr>
          <w:rFonts w:ascii="Times New Roman" w:hAnsi="Times New Roman" w:cs="Times New Roman"/>
          <w:sz w:val="24"/>
          <w:szCs w:val="24"/>
          <w:lang w:val="es-ES"/>
        </w:rPr>
        <w:t xml:space="preserve"> </w:t>
      </w:r>
      <w:r w:rsidR="003A0435">
        <w:rPr>
          <w:rFonts w:ascii="Times New Roman" w:hAnsi="Times New Roman" w:cs="Times New Roman"/>
          <w:sz w:val="24"/>
          <w:szCs w:val="24"/>
          <w:lang w:val="es-ES"/>
        </w:rPr>
        <w:t>y</w:t>
      </w:r>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lang w:val="es-ES"/>
        </w:rPr>
        <w:t>Lauriola</w:t>
      </w:r>
      <w:proofErr w:type="spellEnd"/>
      <w:r w:rsidRPr="00A07E39">
        <w:rPr>
          <w:rFonts w:ascii="Times New Roman" w:hAnsi="Times New Roman" w:cs="Times New Roman"/>
          <w:sz w:val="24"/>
          <w:szCs w:val="24"/>
          <w:lang w:val="es-ES"/>
        </w:rPr>
        <w:t>, 2009). Una de las razones por l</w:t>
      </w:r>
      <w:r w:rsidR="00F815DB">
        <w:rPr>
          <w:rFonts w:ascii="Times New Roman" w:hAnsi="Times New Roman" w:cs="Times New Roman"/>
          <w:sz w:val="24"/>
          <w:szCs w:val="24"/>
          <w:lang w:val="es-ES"/>
        </w:rPr>
        <w:t>as que</w:t>
      </w:r>
      <w:r w:rsidRPr="00A07E39">
        <w:rPr>
          <w:rFonts w:ascii="Times New Roman" w:hAnsi="Times New Roman" w:cs="Times New Roman"/>
          <w:sz w:val="24"/>
          <w:szCs w:val="24"/>
          <w:lang w:val="es-ES"/>
        </w:rPr>
        <w:t xml:space="preserve"> el </w:t>
      </w:r>
      <w:r w:rsidR="000232F4">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 de </w:t>
      </w:r>
      <w:proofErr w:type="spellStart"/>
      <w:r w:rsidR="00F815DB">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00F815DB">
        <w:rPr>
          <w:rFonts w:ascii="Times New Roman" w:hAnsi="Times New Roman" w:cs="Times New Roman"/>
          <w:sz w:val="24"/>
          <w:szCs w:val="24"/>
          <w:lang w:val="es-ES"/>
        </w:rPr>
        <w:t xml:space="preserve"> de </w:t>
      </w:r>
      <w:proofErr w:type="spellStart"/>
      <w:r w:rsidR="00F815DB">
        <w:rPr>
          <w:rFonts w:ascii="Times New Roman" w:hAnsi="Times New Roman" w:cs="Times New Roman"/>
          <w:sz w:val="24"/>
          <w:szCs w:val="24"/>
          <w:lang w:val="es-ES"/>
        </w:rPr>
        <w:t>Cronbach</w:t>
      </w:r>
      <w:proofErr w:type="spellEnd"/>
      <w:r w:rsidRPr="00A07E39">
        <w:rPr>
          <w:rFonts w:ascii="Times New Roman" w:hAnsi="Times New Roman" w:cs="Times New Roman"/>
          <w:sz w:val="24"/>
          <w:szCs w:val="24"/>
          <w:lang w:val="es-ES"/>
        </w:rPr>
        <w:t xml:space="preserve"> no fue igual </w:t>
      </w:r>
      <w:r w:rsidR="000232F4">
        <w:rPr>
          <w:rFonts w:ascii="Times New Roman" w:hAnsi="Times New Roman" w:cs="Times New Roman"/>
          <w:sz w:val="24"/>
          <w:szCs w:val="24"/>
          <w:lang w:val="es-ES"/>
        </w:rPr>
        <w:t>en</w:t>
      </w:r>
      <w:r w:rsidRPr="00A07E39">
        <w:rPr>
          <w:rFonts w:ascii="Times New Roman" w:hAnsi="Times New Roman" w:cs="Times New Roman"/>
          <w:sz w:val="24"/>
          <w:szCs w:val="24"/>
          <w:lang w:val="es-ES"/>
        </w:rPr>
        <w:t xml:space="preserve"> los trabajos mencionados, puede </w:t>
      </w:r>
      <w:r w:rsidR="00F815DB">
        <w:rPr>
          <w:rFonts w:ascii="Times New Roman" w:hAnsi="Times New Roman" w:cs="Times New Roman"/>
          <w:sz w:val="24"/>
          <w:szCs w:val="24"/>
          <w:lang w:val="es-ES"/>
        </w:rPr>
        <w:t>ser</w:t>
      </w:r>
      <w:r w:rsidRPr="00A07E39">
        <w:rPr>
          <w:rFonts w:ascii="Times New Roman" w:hAnsi="Times New Roman" w:cs="Times New Roman"/>
          <w:sz w:val="24"/>
          <w:szCs w:val="24"/>
          <w:lang w:val="es-ES"/>
        </w:rPr>
        <w:t xml:space="preserve"> la inclusión de ítems negativos</w:t>
      </w:r>
      <w:r w:rsidR="00F815DB">
        <w:rPr>
          <w:rFonts w:ascii="Times New Roman" w:hAnsi="Times New Roman" w:cs="Times New Roman"/>
          <w:sz w:val="24"/>
          <w:szCs w:val="24"/>
          <w:lang w:val="es-ES"/>
        </w:rPr>
        <w:t xml:space="preserve"> o</w:t>
      </w:r>
      <w:r w:rsidRPr="00A07E39">
        <w:rPr>
          <w:rFonts w:ascii="Times New Roman" w:hAnsi="Times New Roman" w:cs="Times New Roman"/>
          <w:sz w:val="24"/>
          <w:szCs w:val="24"/>
          <w:lang w:val="es-ES"/>
        </w:rPr>
        <w:t xml:space="preserve"> que </w:t>
      </w:r>
      <w:r w:rsidR="000232F4">
        <w:rPr>
          <w:rFonts w:ascii="Times New Roman" w:hAnsi="Times New Roman" w:cs="Times New Roman"/>
          <w:sz w:val="24"/>
          <w:szCs w:val="24"/>
          <w:lang w:val="es-ES"/>
        </w:rPr>
        <w:t>l</w:t>
      </w:r>
      <w:r w:rsidRPr="00A07E39">
        <w:rPr>
          <w:rFonts w:ascii="Times New Roman" w:hAnsi="Times New Roman" w:cs="Times New Roman"/>
          <w:sz w:val="24"/>
          <w:szCs w:val="24"/>
          <w:lang w:val="es-ES"/>
        </w:rPr>
        <w:t xml:space="preserve">os participantes </w:t>
      </w:r>
      <w:r w:rsidR="000232F4">
        <w:rPr>
          <w:rFonts w:ascii="Times New Roman" w:hAnsi="Times New Roman" w:cs="Times New Roman"/>
          <w:sz w:val="24"/>
          <w:szCs w:val="24"/>
          <w:lang w:val="es-ES"/>
        </w:rPr>
        <w:t xml:space="preserve">encontraron difícil </w:t>
      </w:r>
      <w:r w:rsidRPr="00A07E39">
        <w:rPr>
          <w:rFonts w:ascii="Times New Roman" w:hAnsi="Times New Roman" w:cs="Times New Roman"/>
          <w:sz w:val="24"/>
          <w:szCs w:val="24"/>
          <w:lang w:val="es-ES"/>
        </w:rPr>
        <w:t>compren</w:t>
      </w:r>
      <w:r w:rsidR="000232F4">
        <w:rPr>
          <w:rFonts w:ascii="Times New Roman" w:hAnsi="Times New Roman" w:cs="Times New Roman"/>
          <w:sz w:val="24"/>
          <w:szCs w:val="24"/>
          <w:lang w:val="es-ES"/>
        </w:rPr>
        <w:t>derlos</w:t>
      </w:r>
      <w:r w:rsidRPr="00A07E39">
        <w:rPr>
          <w:rFonts w:ascii="Times New Roman" w:hAnsi="Times New Roman" w:cs="Times New Roman"/>
          <w:sz w:val="24"/>
          <w:szCs w:val="24"/>
          <w:lang w:val="es-ES"/>
        </w:rPr>
        <w:t xml:space="preserve">. Por </w:t>
      </w:r>
      <w:r w:rsidRPr="00A07E39">
        <w:rPr>
          <w:rFonts w:ascii="Times New Roman" w:hAnsi="Times New Roman" w:cs="Times New Roman"/>
          <w:sz w:val="24"/>
          <w:szCs w:val="24"/>
          <w:lang w:val="es-ES"/>
        </w:rPr>
        <w:lastRenderedPageBreak/>
        <w:t xml:space="preserve">ejemplo, </w:t>
      </w:r>
      <w:r w:rsidR="00F815DB">
        <w:rPr>
          <w:rFonts w:ascii="Times New Roman" w:hAnsi="Times New Roman" w:cs="Times New Roman"/>
          <w:sz w:val="24"/>
          <w:szCs w:val="24"/>
          <w:lang w:val="es-ES"/>
        </w:rPr>
        <w:t xml:space="preserve">Lewis y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(2011) mencionan en su investigación que en estos ítems negativos </w:t>
      </w:r>
      <w:r w:rsidR="00F815DB">
        <w:rPr>
          <w:rFonts w:ascii="Times New Roman" w:hAnsi="Times New Roman" w:cs="Times New Roman"/>
          <w:sz w:val="24"/>
          <w:szCs w:val="24"/>
          <w:lang w:val="es-ES"/>
        </w:rPr>
        <w:t>puede haber</w:t>
      </w:r>
      <w:r w:rsidRPr="00A07E39">
        <w:rPr>
          <w:rFonts w:ascii="Times New Roman" w:hAnsi="Times New Roman" w:cs="Times New Roman"/>
          <w:sz w:val="24"/>
          <w:szCs w:val="24"/>
          <w:lang w:val="es-ES"/>
        </w:rPr>
        <w:t xml:space="preserve"> errores al responder y también errores de codificación. Nosotros creemos que sobre todo genera errores al responder, ya que hubo participantes </w:t>
      </w:r>
      <w:r w:rsidR="00F815DB">
        <w:rPr>
          <w:rFonts w:ascii="Times New Roman" w:hAnsi="Times New Roman" w:cs="Times New Roman"/>
          <w:sz w:val="24"/>
          <w:szCs w:val="24"/>
          <w:lang w:val="es-ES"/>
        </w:rPr>
        <w:t xml:space="preserve">que </w:t>
      </w:r>
      <w:r w:rsidRPr="00A07E39">
        <w:rPr>
          <w:rFonts w:ascii="Times New Roman" w:hAnsi="Times New Roman" w:cs="Times New Roman"/>
          <w:sz w:val="24"/>
          <w:szCs w:val="24"/>
          <w:lang w:val="es-ES"/>
        </w:rPr>
        <w:t>mencionaron haber cometido ese</w:t>
      </w:r>
      <w:r w:rsidR="00F815DB">
        <w:rPr>
          <w:rFonts w:ascii="Times New Roman" w:hAnsi="Times New Roman" w:cs="Times New Roman"/>
          <w:sz w:val="24"/>
          <w:szCs w:val="24"/>
          <w:lang w:val="es-ES"/>
        </w:rPr>
        <w:t xml:space="preserve"> tipo de</w:t>
      </w:r>
      <w:r w:rsidRPr="00A07E39">
        <w:rPr>
          <w:rFonts w:ascii="Times New Roman" w:hAnsi="Times New Roman" w:cs="Times New Roman"/>
          <w:sz w:val="24"/>
          <w:szCs w:val="24"/>
          <w:lang w:val="es-ES"/>
        </w:rPr>
        <w:t xml:space="preserve"> error. </w:t>
      </w:r>
    </w:p>
    <w:p w14:paraId="6F66D36D" w14:textId="0353F6FC" w:rsidR="001E6FD1" w:rsidRPr="00A07E39"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 xml:space="preserve">Otro punto a </w:t>
      </w:r>
      <w:r w:rsidR="00F815DB">
        <w:rPr>
          <w:rFonts w:ascii="Times New Roman" w:hAnsi="Times New Roman" w:cs="Times New Roman"/>
          <w:sz w:val="24"/>
          <w:szCs w:val="24"/>
          <w:lang w:val="es-ES"/>
        </w:rPr>
        <w:t>analizar</w:t>
      </w:r>
      <w:r w:rsidRPr="00A07E39">
        <w:rPr>
          <w:rFonts w:ascii="Times New Roman" w:hAnsi="Times New Roman" w:cs="Times New Roman"/>
          <w:sz w:val="24"/>
          <w:szCs w:val="24"/>
          <w:lang w:val="es-ES"/>
        </w:rPr>
        <w:t xml:space="preserve"> es </w:t>
      </w:r>
      <w:r w:rsidR="000232F4">
        <w:rPr>
          <w:rFonts w:ascii="Times New Roman" w:hAnsi="Times New Roman" w:cs="Times New Roman"/>
          <w:sz w:val="24"/>
          <w:szCs w:val="24"/>
          <w:lang w:val="es-ES"/>
        </w:rPr>
        <w:t>lo señalado por</w:t>
      </w:r>
      <w:r w:rsidRPr="00A07E39">
        <w:rPr>
          <w:rFonts w:ascii="Times New Roman" w:hAnsi="Times New Roman" w:cs="Times New Roman"/>
          <w:sz w:val="24"/>
          <w:szCs w:val="24"/>
          <w:lang w:val="es-ES"/>
        </w:rPr>
        <w:t xml:space="preserve"> </w:t>
      </w:r>
      <w:r w:rsidR="00F815DB">
        <w:rPr>
          <w:rFonts w:ascii="Times New Roman" w:hAnsi="Times New Roman" w:cs="Times New Roman"/>
          <w:sz w:val="24"/>
          <w:szCs w:val="24"/>
          <w:lang w:val="es-ES"/>
        </w:rPr>
        <w:t xml:space="preserve">Lewis y </w:t>
      </w:r>
      <w:proofErr w:type="spellStart"/>
      <w:r w:rsidR="00F815DB">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(2011), </w:t>
      </w:r>
      <w:r w:rsidR="000232F4">
        <w:rPr>
          <w:rFonts w:ascii="Times New Roman" w:hAnsi="Times New Roman" w:cs="Times New Roman"/>
          <w:sz w:val="24"/>
          <w:szCs w:val="24"/>
          <w:lang w:val="es-ES"/>
        </w:rPr>
        <w:t>quienes afirman</w:t>
      </w:r>
      <w:r w:rsidRPr="00A07E39">
        <w:rPr>
          <w:rFonts w:ascii="Times New Roman" w:hAnsi="Times New Roman" w:cs="Times New Roman"/>
          <w:sz w:val="24"/>
          <w:szCs w:val="24"/>
          <w:lang w:val="es-ES"/>
        </w:rPr>
        <w:t xml:space="preserve"> que </w:t>
      </w:r>
      <w:r w:rsidR="000232F4">
        <w:rPr>
          <w:rFonts w:ascii="Times New Roman" w:hAnsi="Times New Roman" w:cs="Times New Roman"/>
          <w:sz w:val="24"/>
          <w:szCs w:val="24"/>
          <w:lang w:val="es-ES"/>
        </w:rPr>
        <w:t>ambas v</w:t>
      </w:r>
      <w:r w:rsidRPr="00A07E39">
        <w:rPr>
          <w:rFonts w:ascii="Times New Roman" w:hAnsi="Times New Roman" w:cs="Times New Roman"/>
          <w:sz w:val="24"/>
          <w:szCs w:val="24"/>
          <w:lang w:val="es-ES"/>
        </w:rPr>
        <w:t>ersiones del EUS</w:t>
      </w:r>
      <w:r w:rsidR="000232F4">
        <w:rPr>
          <w:rFonts w:ascii="Times New Roman" w:hAnsi="Times New Roman" w:cs="Times New Roman"/>
          <w:sz w:val="24"/>
          <w:szCs w:val="24"/>
          <w:lang w:val="es-ES"/>
        </w:rPr>
        <w:t xml:space="preserve"> pueden ser utilizadas porque las dos tienen </w:t>
      </w:r>
      <w:r w:rsidR="00F815DB">
        <w:rPr>
          <w:rFonts w:ascii="Times New Roman" w:hAnsi="Times New Roman" w:cs="Times New Roman"/>
          <w:sz w:val="24"/>
          <w:szCs w:val="24"/>
          <w:lang w:val="es-ES"/>
        </w:rPr>
        <w:t xml:space="preserve">altos </w:t>
      </w:r>
      <w:r w:rsidRPr="00A07E39">
        <w:rPr>
          <w:rFonts w:ascii="Times New Roman" w:hAnsi="Times New Roman" w:cs="Times New Roman"/>
          <w:sz w:val="24"/>
          <w:szCs w:val="24"/>
          <w:lang w:val="es-ES"/>
        </w:rPr>
        <w:t xml:space="preserve">niveles de consistencia interna, pero también que es mejor utilizar la versión positiva del EUS para evitar problemas de mala codificación, errores al responder </w:t>
      </w:r>
      <w:r w:rsidR="000232F4">
        <w:rPr>
          <w:rFonts w:ascii="Times New Roman" w:hAnsi="Times New Roman" w:cs="Times New Roman"/>
          <w:sz w:val="24"/>
          <w:szCs w:val="24"/>
          <w:lang w:val="es-ES"/>
        </w:rPr>
        <w:t xml:space="preserve">o </w:t>
      </w:r>
      <w:r w:rsidRPr="00A07E39">
        <w:rPr>
          <w:rFonts w:ascii="Times New Roman" w:hAnsi="Times New Roman" w:cs="Times New Roman"/>
          <w:sz w:val="24"/>
          <w:szCs w:val="24"/>
          <w:lang w:val="es-ES"/>
        </w:rPr>
        <w:t>que la versión positiva t</w:t>
      </w:r>
      <w:r w:rsidR="00F815DB">
        <w:rPr>
          <w:rFonts w:ascii="Times New Roman" w:hAnsi="Times New Roman" w:cs="Times New Roman"/>
          <w:sz w:val="24"/>
          <w:szCs w:val="24"/>
          <w:lang w:val="es-ES"/>
        </w:rPr>
        <w:t>enga</w:t>
      </w:r>
      <w:r w:rsidRPr="00A07E39">
        <w:rPr>
          <w:rFonts w:ascii="Times New Roman" w:hAnsi="Times New Roman" w:cs="Times New Roman"/>
          <w:sz w:val="24"/>
          <w:szCs w:val="24"/>
          <w:lang w:val="es-ES"/>
        </w:rPr>
        <w:t xml:space="preserve"> puntuaciones</w:t>
      </w:r>
      <w:r w:rsidR="00C34F15" w:rsidRPr="00A07E39">
        <w:rPr>
          <w:rFonts w:ascii="Times New Roman" w:hAnsi="Times New Roman" w:cs="Times New Roman"/>
          <w:sz w:val="24"/>
          <w:szCs w:val="24"/>
          <w:lang w:val="es-ES"/>
        </w:rPr>
        <w:t xml:space="preserve"> similares a la versión original</w:t>
      </w:r>
      <w:r w:rsidRPr="00A07E39">
        <w:rPr>
          <w:rFonts w:ascii="Times New Roman" w:hAnsi="Times New Roman" w:cs="Times New Roman"/>
          <w:sz w:val="24"/>
          <w:szCs w:val="24"/>
          <w:lang w:val="es-ES"/>
        </w:rPr>
        <w:t xml:space="preserve">. </w:t>
      </w:r>
      <w:r w:rsidR="00F815DB">
        <w:rPr>
          <w:rFonts w:ascii="Times New Roman" w:hAnsi="Times New Roman" w:cs="Times New Roman"/>
          <w:sz w:val="24"/>
          <w:szCs w:val="24"/>
          <w:lang w:val="es-ES"/>
        </w:rPr>
        <w:t xml:space="preserve">Sin embargo, </w:t>
      </w:r>
      <w:r w:rsidRPr="00A07E39">
        <w:rPr>
          <w:rFonts w:ascii="Times New Roman" w:hAnsi="Times New Roman" w:cs="Times New Roman"/>
          <w:sz w:val="24"/>
          <w:szCs w:val="24"/>
          <w:lang w:val="es-ES"/>
        </w:rPr>
        <w:t>en nuestro estudio no se pudo obtener ese</w:t>
      </w:r>
      <w:r w:rsidR="00F815DB">
        <w:rPr>
          <w:rFonts w:ascii="Times New Roman" w:hAnsi="Times New Roman" w:cs="Times New Roman"/>
          <w:sz w:val="24"/>
          <w:szCs w:val="24"/>
          <w:lang w:val="es-ES"/>
        </w:rPr>
        <w:t xml:space="preserve"> </w:t>
      </w:r>
      <w:r w:rsidR="00C34F15" w:rsidRPr="00A07E39">
        <w:rPr>
          <w:rFonts w:ascii="Times New Roman" w:hAnsi="Times New Roman" w:cs="Times New Roman"/>
          <w:sz w:val="24"/>
          <w:szCs w:val="24"/>
          <w:lang w:val="es-ES"/>
        </w:rPr>
        <w:t>efecto en la versión original</w:t>
      </w:r>
      <w:r w:rsidR="000232F4">
        <w:rPr>
          <w:rFonts w:ascii="Times New Roman" w:hAnsi="Times New Roman" w:cs="Times New Roman"/>
          <w:sz w:val="24"/>
          <w:szCs w:val="24"/>
          <w:lang w:val="es-ES"/>
        </w:rPr>
        <w:t>;</w:t>
      </w:r>
      <w:r w:rsidR="00F815DB">
        <w:rPr>
          <w:rFonts w:ascii="Times New Roman" w:hAnsi="Times New Roman" w:cs="Times New Roman"/>
          <w:sz w:val="24"/>
          <w:szCs w:val="24"/>
          <w:lang w:val="es-ES"/>
        </w:rPr>
        <w:t xml:space="preserve"> más bien </w:t>
      </w:r>
      <w:r w:rsidRPr="00A07E39">
        <w:rPr>
          <w:rFonts w:ascii="Times New Roman" w:hAnsi="Times New Roman" w:cs="Times New Roman"/>
          <w:sz w:val="24"/>
          <w:szCs w:val="24"/>
          <w:lang w:val="es-ES"/>
        </w:rPr>
        <w:t xml:space="preserve">apoya los datos de Stewart y </w:t>
      </w:r>
      <w:proofErr w:type="spellStart"/>
      <w:r w:rsidRPr="00A07E39">
        <w:rPr>
          <w:rFonts w:ascii="Times New Roman" w:hAnsi="Times New Roman" w:cs="Times New Roman"/>
          <w:sz w:val="24"/>
          <w:szCs w:val="24"/>
          <w:lang w:val="es-ES"/>
        </w:rPr>
        <w:t>Frye</w:t>
      </w:r>
      <w:proofErr w:type="spellEnd"/>
      <w:r w:rsidRPr="00A07E39">
        <w:rPr>
          <w:rFonts w:ascii="Times New Roman" w:hAnsi="Times New Roman" w:cs="Times New Roman"/>
          <w:sz w:val="24"/>
          <w:szCs w:val="24"/>
          <w:lang w:val="es-ES"/>
        </w:rPr>
        <w:t xml:space="preserve"> (2004)</w:t>
      </w:r>
      <w:r w:rsidR="00F815DB">
        <w:rPr>
          <w:rFonts w:ascii="Times New Roman" w:hAnsi="Times New Roman" w:cs="Times New Roman"/>
          <w:sz w:val="24"/>
          <w:szCs w:val="24"/>
          <w:lang w:val="es-ES"/>
        </w:rPr>
        <w:t>, quienes hallaron</w:t>
      </w:r>
      <w:r w:rsidRPr="00A07E39">
        <w:rPr>
          <w:rFonts w:ascii="Times New Roman" w:hAnsi="Times New Roman" w:cs="Times New Roman"/>
          <w:sz w:val="24"/>
          <w:szCs w:val="24"/>
          <w:lang w:val="es-ES"/>
        </w:rPr>
        <w:t xml:space="preserve"> que </w:t>
      </w:r>
      <w:r w:rsidR="00F815DB">
        <w:rPr>
          <w:rFonts w:ascii="Times New Roman" w:hAnsi="Times New Roman" w:cs="Times New Roman"/>
          <w:sz w:val="24"/>
          <w:szCs w:val="24"/>
          <w:lang w:val="es-ES"/>
        </w:rPr>
        <w:t>la inclusión de</w:t>
      </w:r>
      <w:r w:rsidRPr="00A07E39">
        <w:rPr>
          <w:rFonts w:ascii="Times New Roman" w:hAnsi="Times New Roman" w:cs="Times New Roman"/>
          <w:sz w:val="24"/>
          <w:szCs w:val="24"/>
          <w:lang w:val="es-ES"/>
        </w:rPr>
        <w:t xml:space="preserve"> ítems negativos y positivos presenta baja consistencia interna. </w:t>
      </w:r>
      <w:r w:rsidR="000403BF">
        <w:rPr>
          <w:rFonts w:ascii="Times New Roman" w:hAnsi="Times New Roman" w:cs="Times New Roman"/>
          <w:sz w:val="24"/>
          <w:szCs w:val="24"/>
          <w:lang w:val="es-ES"/>
        </w:rPr>
        <w:t>Por su parte,</w:t>
      </w:r>
      <w:r w:rsidRPr="00A07E39">
        <w:rPr>
          <w:rFonts w:ascii="Times New Roman" w:hAnsi="Times New Roman" w:cs="Times New Roman"/>
          <w:sz w:val="24"/>
          <w:szCs w:val="24"/>
          <w:lang w:val="es-ES"/>
        </w:rPr>
        <w:t xml:space="preserve"> </w:t>
      </w:r>
      <w:proofErr w:type="spellStart"/>
      <w:r w:rsidRPr="00A07E39">
        <w:rPr>
          <w:rFonts w:ascii="Times New Roman" w:hAnsi="Times New Roman" w:cs="Times New Roman"/>
          <w:sz w:val="24"/>
          <w:szCs w:val="24"/>
          <w:highlight w:val="white"/>
          <w:lang w:val="es-ES"/>
        </w:rPr>
        <w:t>Pilotte</w:t>
      </w:r>
      <w:proofErr w:type="spellEnd"/>
      <w:r w:rsidRPr="00A07E39">
        <w:rPr>
          <w:rFonts w:ascii="Times New Roman" w:hAnsi="Times New Roman" w:cs="Times New Roman"/>
          <w:sz w:val="24"/>
          <w:szCs w:val="24"/>
          <w:highlight w:val="white"/>
          <w:lang w:val="es-ES"/>
        </w:rPr>
        <w:t xml:space="preserve"> y </w:t>
      </w:r>
      <w:proofErr w:type="spellStart"/>
      <w:r w:rsidRPr="00A07E39">
        <w:rPr>
          <w:rFonts w:ascii="Times New Roman" w:hAnsi="Times New Roman" w:cs="Times New Roman"/>
          <w:sz w:val="24"/>
          <w:szCs w:val="24"/>
          <w:highlight w:val="white"/>
          <w:lang w:val="es-ES"/>
        </w:rPr>
        <w:t>Gable</w:t>
      </w:r>
      <w:proofErr w:type="spellEnd"/>
      <w:r w:rsidRPr="00A07E39">
        <w:rPr>
          <w:rFonts w:ascii="Times New Roman" w:hAnsi="Times New Roman" w:cs="Times New Roman"/>
          <w:sz w:val="24"/>
          <w:szCs w:val="24"/>
          <w:highlight w:val="white"/>
          <w:lang w:val="es-ES"/>
        </w:rPr>
        <w:t xml:space="preserve"> (1990), </w:t>
      </w:r>
      <w:r w:rsidR="000403BF">
        <w:rPr>
          <w:rFonts w:ascii="Times New Roman" w:hAnsi="Times New Roman" w:cs="Times New Roman"/>
          <w:sz w:val="24"/>
          <w:szCs w:val="24"/>
          <w:highlight w:val="white"/>
          <w:lang w:val="es-ES"/>
        </w:rPr>
        <w:t xml:space="preserve">y </w:t>
      </w:r>
      <w:r w:rsidRPr="00A07E39">
        <w:rPr>
          <w:rFonts w:ascii="Times New Roman" w:hAnsi="Times New Roman" w:cs="Times New Roman"/>
          <w:sz w:val="24"/>
          <w:szCs w:val="24"/>
          <w:highlight w:val="white"/>
          <w:lang w:val="es-ES"/>
        </w:rPr>
        <w:t xml:space="preserve">Schmitt y </w:t>
      </w:r>
      <w:proofErr w:type="spellStart"/>
      <w:r w:rsidRPr="00A07E39">
        <w:rPr>
          <w:rFonts w:ascii="Times New Roman" w:hAnsi="Times New Roman" w:cs="Times New Roman"/>
          <w:sz w:val="24"/>
          <w:szCs w:val="24"/>
          <w:highlight w:val="white"/>
          <w:lang w:val="es-ES"/>
        </w:rPr>
        <w:t>Stuits</w:t>
      </w:r>
      <w:proofErr w:type="spellEnd"/>
      <w:r w:rsidRPr="00A07E39">
        <w:rPr>
          <w:rFonts w:ascii="Times New Roman" w:hAnsi="Times New Roman" w:cs="Times New Roman"/>
          <w:sz w:val="24"/>
          <w:szCs w:val="24"/>
          <w:highlight w:val="white"/>
          <w:lang w:val="es-ES"/>
        </w:rPr>
        <w:t xml:space="preserve"> (1985) demostraron que utilizar </w:t>
      </w:r>
      <w:r w:rsidR="00D166BE" w:rsidRPr="00A07E39">
        <w:rPr>
          <w:rFonts w:ascii="Times New Roman" w:hAnsi="Times New Roman" w:cs="Times New Roman"/>
          <w:sz w:val="24"/>
          <w:szCs w:val="24"/>
          <w:highlight w:val="white"/>
          <w:lang w:val="es-ES"/>
        </w:rPr>
        <w:t>ítems</w:t>
      </w:r>
      <w:r w:rsidRPr="00A07E39">
        <w:rPr>
          <w:rFonts w:ascii="Times New Roman" w:hAnsi="Times New Roman" w:cs="Times New Roman"/>
          <w:sz w:val="24"/>
          <w:szCs w:val="24"/>
          <w:highlight w:val="white"/>
          <w:lang w:val="es-ES"/>
        </w:rPr>
        <w:t xml:space="preserve"> mixtos distorsiona la estructura factorial, </w:t>
      </w:r>
      <w:r w:rsidR="000403BF">
        <w:rPr>
          <w:rFonts w:ascii="Times New Roman" w:hAnsi="Times New Roman" w:cs="Times New Roman"/>
          <w:sz w:val="24"/>
          <w:szCs w:val="24"/>
          <w:highlight w:val="white"/>
          <w:lang w:val="es-ES"/>
        </w:rPr>
        <w:t>algo</w:t>
      </w:r>
      <w:r w:rsidRPr="00A07E39">
        <w:rPr>
          <w:rFonts w:ascii="Times New Roman" w:hAnsi="Times New Roman" w:cs="Times New Roman"/>
          <w:sz w:val="24"/>
          <w:szCs w:val="24"/>
          <w:highlight w:val="white"/>
          <w:lang w:val="es-ES"/>
        </w:rPr>
        <w:t xml:space="preserve"> que sucedió en la versión </w:t>
      </w:r>
      <w:r w:rsidR="00C34F15" w:rsidRPr="00A07E39">
        <w:rPr>
          <w:rFonts w:ascii="Times New Roman" w:hAnsi="Times New Roman" w:cs="Times New Roman"/>
          <w:sz w:val="24"/>
          <w:szCs w:val="24"/>
          <w:highlight w:val="white"/>
          <w:lang w:val="es-ES"/>
        </w:rPr>
        <w:t>original</w:t>
      </w:r>
      <w:r w:rsidRPr="00A07E39">
        <w:rPr>
          <w:rFonts w:ascii="Times New Roman" w:hAnsi="Times New Roman" w:cs="Times New Roman"/>
          <w:sz w:val="24"/>
          <w:szCs w:val="24"/>
          <w:highlight w:val="white"/>
          <w:lang w:val="es-ES"/>
        </w:rPr>
        <w:t xml:space="preserve"> aplicada. </w:t>
      </w:r>
    </w:p>
    <w:p w14:paraId="56C9F827" w14:textId="2A0193F7" w:rsidR="001E6FD1" w:rsidRPr="00A07E39"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 xml:space="preserve">Un dato importante es que Lewis y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(2009) reportaron </w:t>
      </w:r>
      <w:r w:rsidR="000232F4">
        <w:rPr>
          <w:rFonts w:ascii="Times New Roman" w:hAnsi="Times New Roman" w:cs="Times New Roman"/>
          <w:sz w:val="24"/>
          <w:szCs w:val="24"/>
          <w:lang w:val="es-ES"/>
        </w:rPr>
        <w:t>C</w:t>
      </w:r>
      <w:r w:rsidRPr="00A07E39">
        <w:rPr>
          <w:rFonts w:ascii="Times New Roman" w:hAnsi="Times New Roman" w:cs="Times New Roman"/>
          <w:sz w:val="24"/>
          <w:szCs w:val="24"/>
          <w:lang w:val="es-ES"/>
        </w:rPr>
        <w:t xml:space="preserve">oeficientes de </w:t>
      </w:r>
      <w:proofErr w:type="spellStart"/>
      <w:r w:rsidR="003A0435">
        <w:rPr>
          <w:rFonts w:ascii="Times New Roman" w:hAnsi="Times New Roman" w:cs="Times New Roman"/>
          <w:sz w:val="24"/>
          <w:szCs w:val="24"/>
          <w:lang w:val="es-ES"/>
        </w:rPr>
        <w:t>A</w:t>
      </w:r>
      <w:r w:rsidRPr="00A07E39">
        <w:rPr>
          <w:rFonts w:ascii="Times New Roman" w:hAnsi="Times New Roman" w:cs="Times New Roman"/>
          <w:sz w:val="24"/>
          <w:szCs w:val="24"/>
          <w:lang w:val="es-ES"/>
        </w:rPr>
        <w:t>lpha</w:t>
      </w:r>
      <w:proofErr w:type="spellEnd"/>
      <w:r w:rsidRPr="00A07E39">
        <w:rPr>
          <w:rFonts w:ascii="Times New Roman" w:hAnsi="Times New Roman" w:cs="Times New Roman"/>
          <w:sz w:val="24"/>
          <w:szCs w:val="24"/>
          <w:lang w:val="es-ES"/>
        </w:rPr>
        <w:t xml:space="preserve"> para cada uno de los factores, </w:t>
      </w:r>
      <w:r w:rsidR="000232F4">
        <w:rPr>
          <w:rFonts w:ascii="Times New Roman" w:hAnsi="Times New Roman" w:cs="Times New Roman"/>
          <w:sz w:val="24"/>
          <w:szCs w:val="24"/>
          <w:lang w:val="es-ES"/>
        </w:rPr>
        <w:t xml:space="preserve">siendo en </w:t>
      </w:r>
      <w:r w:rsidRPr="00A07E39">
        <w:rPr>
          <w:rFonts w:ascii="Times New Roman" w:hAnsi="Times New Roman" w:cs="Times New Roman"/>
          <w:sz w:val="24"/>
          <w:szCs w:val="24"/>
          <w:lang w:val="es-ES"/>
        </w:rPr>
        <w:t xml:space="preserve">factor de usabilidad </w:t>
      </w:r>
      <w:r w:rsidR="000232F4">
        <w:rPr>
          <w:rFonts w:ascii="Times New Roman" w:hAnsi="Times New Roman" w:cs="Times New Roman"/>
          <w:sz w:val="24"/>
          <w:szCs w:val="24"/>
          <w:lang w:val="es-ES"/>
        </w:rPr>
        <w:t>d</w:t>
      </w:r>
      <w:r w:rsidRPr="00A07E39">
        <w:rPr>
          <w:rFonts w:ascii="Times New Roman" w:hAnsi="Times New Roman" w:cs="Times New Roman"/>
          <w:sz w:val="24"/>
          <w:szCs w:val="24"/>
          <w:lang w:val="es-ES"/>
        </w:rPr>
        <w:t xml:space="preserve">e .91 y </w:t>
      </w:r>
      <w:r w:rsidR="000232F4">
        <w:rPr>
          <w:rFonts w:ascii="Times New Roman" w:hAnsi="Times New Roman" w:cs="Times New Roman"/>
          <w:sz w:val="24"/>
          <w:szCs w:val="24"/>
          <w:lang w:val="es-ES"/>
        </w:rPr>
        <w:t xml:space="preserve">en </w:t>
      </w:r>
      <w:r w:rsidR="000403BF">
        <w:rPr>
          <w:rFonts w:ascii="Times New Roman" w:hAnsi="Times New Roman" w:cs="Times New Roman"/>
          <w:sz w:val="24"/>
          <w:szCs w:val="24"/>
          <w:lang w:val="es-ES"/>
        </w:rPr>
        <w:t xml:space="preserve">la </w:t>
      </w:r>
      <w:r w:rsidRPr="00A07E39">
        <w:rPr>
          <w:rFonts w:ascii="Times New Roman" w:hAnsi="Times New Roman" w:cs="Times New Roman"/>
          <w:sz w:val="24"/>
          <w:szCs w:val="24"/>
          <w:lang w:val="es-ES"/>
        </w:rPr>
        <w:t xml:space="preserve">facilidad de aprendizaje </w:t>
      </w:r>
      <w:r w:rsidR="000232F4">
        <w:rPr>
          <w:rFonts w:ascii="Times New Roman" w:hAnsi="Times New Roman" w:cs="Times New Roman"/>
          <w:sz w:val="24"/>
          <w:szCs w:val="24"/>
          <w:lang w:val="es-ES"/>
        </w:rPr>
        <w:t>de</w:t>
      </w:r>
      <w:r w:rsidRPr="00A07E39">
        <w:rPr>
          <w:rFonts w:ascii="Times New Roman" w:hAnsi="Times New Roman" w:cs="Times New Roman"/>
          <w:sz w:val="24"/>
          <w:szCs w:val="24"/>
          <w:lang w:val="es-ES"/>
        </w:rPr>
        <w:t xml:space="preserve"> .70</w:t>
      </w:r>
      <w:r w:rsidR="000232F4">
        <w:rPr>
          <w:rFonts w:ascii="Times New Roman" w:hAnsi="Times New Roman" w:cs="Times New Roman"/>
          <w:sz w:val="24"/>
          <w:szCs w:val="24"/>
          <w:lang w:val="es-ES"/>
        </w:rPr>
        <w:t>. N</w:t>
      </w:r>
      <w:r w:rsidRPr="00A07E39">
        <w:rPr>
          <w:rFonts w:ascii="Times New Roman" w:hAnsi="Times New Roman" w:cs="Times New Roman"/>
          <w:sz w:val="24"/>
          <w:szCs w:val="24"/>
          <w:lang w:val="es-ES"/>
        </w:rPr>
        <w:t>uestro estudio obtuv</w:t>
      </w:r>
      <w:r w:rsidR="000232F4">
        <w:rPr>
          <w:rFonts w:ascii="Times New Roman" w:hAnsi="Times New Roman" w:cs="Times New Roman"/>
          <w:sz w:val="24"/>
          <w:szCs w:val="24"/>
          <w:lang w:val="es-ES"/>
        </w:rPr>
        <w:t>o</w:t>
      </w:r>
      <w:r w:rsidRPr="00A07E39">
        <w:rPr>
          <w:rFonts w:ascii="Times New Roman" w:hAnsi="Times New Roman" w:cs="Times New Roman"/>
          <w:sz w:val="24"/>
          <w:szCs w:val="24"/>
          <w:lang w:val="es-ES"/>
        </w:rPr>
        <w:t xml:space="preserve"> resultados casi iguales (usabilidad .92 y facilidad de aprendizaje .70), </w:t>
      </w:r>
      <w:r w:rsidR="000403BF">
        <w:rPr>
          <w:rFonts w:ascii="Times New Roman" w:hAnsi="Times New Roman" w:cs="Times New Roman"/>
          <w:sz w:val="24"/>
          <w:szCs w:val="24"/>
          <w:lang w:val="es-ES"/>
        </w:rPr>
        <w:t>coincidentes con</w:t>
      </w:r>
      <w:r w:rsidRPr="00A07E39">
        <w:rPr>
          <w:rFonts w:ascii="Times New Roman" w:hAnsi="Times New Roman" w:cs="Times New Roman"/>
          <w:sz w:val="24"/>
          <w:szCs w:val="24"/>
          <w:lang w:val="es-ES"/>
        </w:rPr>
        <w:t xml:space="preserve"> la literatura, con la única diferencia </w:t>
      </w:r>
      <w:r w:rsidR="000403BF">
        <w:rPr>
          <w:rFonts w:ascii="Times New Roman" w:hAnsi="Times New Roman" w:cs="Times New Roman"/>
          <w:sz w:val="24"/>
          <w:szCs w:val="24"/>
          <w:lang w:val="es-ES"/>
        </w:rPr>
        <w:t xml:space="preserve">de </w:t>
      </w:r>
      <w:r w:rsidRPr="00A07E39">
        <w:rPr>
          <w:rFonts w:ascii="Times New Roman" w:hAnsi="Times New Roman" w:cs="Times New Roman"/>
          <w:sz w:val="24"/>
          <w:szCs w:val="24"/>
          <w:lang w:val="es-ES"/>
        </w:rPr>
        <w:t xml:space="preserve">que Lewis y </w:t>
      </w:r>
      <w:proofErr w:type="spellStart"/>
      <w:r w:rsidRPr="00A07E39">
        <w:rPr>
          <w:rFonts w:ascii="Times New Roman" w:hAnsi="Times New Roman" w:cs="Times New Roman"/>
          <w:sz w:val="24"/>
          <w:szCs w:val="24"/>
          <w:lang w:val="es-ES"/>
        </w:rPr>
        <w:t>Sauro</w:t>
      </w:r>
      <w:proofErr w:type="spellEnd"/>
      <w:r w:rsidRPr="00A07E39">
        <w:rPr>
          <w:rFonts w:ascii="Times New Roman" w:hAnsi="Times New Roman" w:cs="Times New Roman"/>
          <w:sz w:val="24"/>
          <w:szCs w:val="24"/>
          <w:lang w:val="es-ES"/>
        </w:rPr>
        <w:t xml:space="preserve"> (2009)</w:t>
      </w:r>
      <w:r w:rsidR="00494FF9" w:rsidRPr="00A07E39">
        <w:rPr>
          <w:rFonts w:ascii="Times New Roman" w:hAnsi="Times New Roman" w:cs="Times New Roman"/>
          <w:sz w:val="24"/>
          <w:szCs w:val="24"/>
          <w:lang w:val="es-ES"/>
        </w:rPr>
        <w:t xml:space="preserve"> usaron el cuestionario original</w:t>
      </w:r>
      <w:r w:rsidRPr="00A07E39">
        <w:rPr>
          <w:rFonts w:ascii="Times New Roman" w:hAnsi="Times New Roman" w:cs="Times New Roman"/>
          <w:sz w:val="24"/>
          <w:szCs w:val="24"/>
          <w:lang w:val="es-ES"/>
        </w:rPr>
        <w:t xml:space="preserve"> del EUS y n</w:t>
      </w:r>
      <w:r w:rsidR="000232F4">
        <w:rPr>
          <w:rFonts w:ascii="Times New Roman" w:hAnsi="Times New Roman" w:cs="Times New Roman"/>
          <w:sz w:val="24"/>
          <w:szCs w:val="24"/>
          <w:lang w:val="es-ES"/>
        </w:rPr>
        <w:t>osotros</w:t>
      </w:r>
      <w:r w:rsidRPr="00A07E39">
        <w:rPr>
          <w:rFonts w:ascii="Times New Roman" w:hAnsi="Times New Roman" w:cs="Times New Roman"/>
          <w:sz w:val="24"/>
          <w:szCs w:val="24"/>
          <w:lang w:val="es-ES"/>
        </w:rPr>
        <w:t xml:space="preserve"> la versión positiva.</w:t>
      </w:r>
    </w:p>
    <w:p w14:paraId="1D41DE3D" w14:textId="4E33C5CE" w:rsidR="001E6FD1" w:rsidRDefault="00D95488" w:rsidP="00A07E39">
      <w:pPr>
        <w:spacing w:line="360" w:lineRule="auto"/>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t xml:space="preserve">En síntesis, </w:t>
      </w:r>
      <w:r w:rsidR="003619C3">
        <w:rPr>
          <w:rFonts w:ascii="Times New Roman" w:hAnsi="Times New Roman" w:cs="Times New Roman"/>
          <w:sz w:val="24"/>
          <w:szCs w:val="24"/>
          <w:lang w:val="es-ES"/>
        </w:rPr>
        <w:t>el estudio</w:t>
      </w:r>
      <w:r w:rsidRPr="00A07E39">
        <w:rPr>
          <w:rFonts w:ascii="Times New Roman" w:hAnsi="Times New Roman" w:cs="Times New Roman"/>
          <w:sz w:val="24"/>
          <w:szCs w:val="24"/>
          <w:lang w:val="es-ES"/>
        </w:rPr>
        <w:t xml:space="preserve"> demostró que la versión positiva del EUS es mejor que la versión original, </w:t>
      </w:r>
      <w:r w:rsidR="003619C3">
        <w:rPr>
          <w:rFonts w:ascii="Times New Roman" w:hAnsi="Times New Roman" w:cs="Times New Roman"/>
          <w:sz w:val="24"/>
          <w:szCs w:val="24"/>
          <w:lang w:val="es-ES"/>
        </w:rPr>
        <w:t>al ser</w:t>
      </w:r>
      <w:r w:rsidRPr="00A07E39">
        <w:rPr>
          <w:rFonts w:ascii="Times New Roman" w:hAnsi="Times New Roman" w:cs="Times New Roman"/>
          <w:sz w:val="24"/>
          <w:szCs w:val="24"/>
          <w:lang w:val="es-ES"/>
        </w:rPr>
        <w:t xml:space="preserve"> más confiable en términos estadísticos </w:t>
      </w:r>
      <w:r w:rsidR="003619C3">
        <w:rPr>
          <w:rFonts w:ascii="Times New Roman" w:hAnsi="Times New Roman" w:cs="Times New Roman"/>
          <w:sz w:val="24"/>
          <w:szCs w:val="24"/>
          <w:lang w:val="es-ES"/>
        </w:rPr>
        <w:t xml:space="preserve">y tener </w:t>
      </w:r>
      <w:r w:rsidRPr="00A07E39">
        <w:rPr>
          <w:rFonts w:ascii="Times New Roman" w:hAnsi="Times New Roman" w:cs="Times New Roman"/>
          <w:sz w:val="24"/>
          <w:szCs w:val="24"/>
          <w:lang w:val="es-ES"/>
        </w:rPr>
        <w:t xml:space="preserve">una adecuada validez de constructo. Por lo </w:t>
      </w:r>
      <w:r w:rsidR="003619C3">
        <w:rPr>
          <w:rFonts w:ascii="Times New Roman" w:hAnsi="Times New Roman" w:cs="Times New Roman"/>
          <w:sz w:val="24"/>
          <w:szCs w:val="24"/>
          <w:lang w:val="es-ES"/>
        </w:rPr>
        <w:t>tanto,</w:t>
      </w:r>
      <w:r w:rsidRPr="00A07E39">
        <w:rPr>
          <w:rFonts w:ascii="Times New Roman" w:hAnsi="Times New Roman" w:cs="Times New Roman"/>
          <w:sz w:val="24"/>
          <w:szCs w:val="24"/>
          <w:lang w:val="es-ES"/>
        </w:rPr>
        <w:t xml:space="preserve"> </w:t>
      </w:r>
      <w:r w:rsidR="003619C3">
        <w:rPr>
          <w:rFonts w:ascii="Times New Roman" w:hAnsi="Times New Roman" w:cs="Times New Roman"/>
          <w:sz w:val="24"/>
          <w:szCs w:val="24"/>
          <w:lang w:val="es-ES"/>
        </w:rPr>
        <w:t xml:space="preserve">hacemos una </w:t>
      </w:r>
      <w:r w:rsidRPr="00A07E39">
        <w:rPr>
          <w:rFonts w:ascii="Times New Roman" w:hAnsi="Times New Roman" w:cs="Times New Roman"/>
          <w:sz w:val="24"/>
          <w:szCs w:val="24"/>
          <w:lang w:val="es-ES"/>
        </w:rPr>
        <w:t>invita</w:t>
      </w:r>
      <w:r w:rsidR="003619C3">
        <w:rPr>
          <w:rFonts w:ascii="Times New Roman" w:hAnsi="Times New Roman" w:cs="Times New Roman"/>
          <w:sz w:val="24"/>
          <w:szCs w:val="24"/>
          <w:lang w:val="es-ES"/>
        </w:rPr>
        <w:t xml:space="preserve">ción para </w:t>
      </w:r>
      <w:r w:rsidRPr="00A07E39">
        <w:rPr>
          <w:rFonts w:ascii="Times New Roman" w:hAnsi="Times New Roman" w:cs="Times New Roman"/>
          <w:sz w:val="24"/>
          <w:szCs w:val="24"/>
          <w:lang w:val="es-ES"/>
        </w:rPr>
        <w:t xml:space="preserve">que se utilice la versión positiva </w:t>
      </w:r>
      <w:r w:rsidR="003619C3">
        <w:rPr>
          <w:rFonts w:ascii="Times New Roman" w:hAnsi="Times New Roman" w:cs="Times New Roman"/>
          <w:sz w:val="24"/>
          <w:szCs w:val="24"/>
          <w:lang w:val="es-ES"/>
        </w:rPr>
        <w:t>en lugar de</w:t>
      </w:r>
      <w:r w:rsidRPr="00A07E39">
        <w:rPr>
          <w:rFonts w:ascii="Times New Roman" w:hAnsi="Times New Roman" w:cs="Times New Roman"/>
          <w:sz w:val="24"/>
          <w:szCs w:val="24"/>
          <w:lang w:val="es-ES"/>
        </w:rPr>
        <w:t xml:space="preserve"> la negativa </w:t>
      </w:r>
      <w:r w:rsidR="000232F4">
        <w:rPr>
          <w:rFonts w:ascii="Times New Roman" w:hAnsi="Times New Roman" w:cs="Times New Roman"/>
          <w:sz w:val="24"/>
          <w:szCs w:val="24"/>
          <w:lang w:val="es-ES"/>
        </w:rPr>
        <w:t xml:space="preserve">al momento de </w:t>
      </w:r>
      <w:r w:rsidRPr="00A07E39">
        <w:rPr>
          <w:rFonts w:ascii="Times New Roman" w:hAnsi="Times New Roman" w:cs="Times New Roman"/>
          <w:sz w:val="24"/>
          <w:szCs w:val="24"/>
          <w:lang w:val="es-ES"/>
        </w:rPr>
        <w:t xml:space="preserve">evaluar </w:t>
      </w:r>
      <w:r w:rsidR="000232F4">
        <w:rPr>
          <w:rFonts w:ascii="Times New Roman" w:hAnsi="Times New Roman" w:cs="Times New Roman"/>
          <w:sz w:val="24"/>
          <w:szCs w:val="24"/>
          <w:lang w:val="es-ES"/>
        </w:rPr>
        <w:t xml:space="preserve">las </w:t>
      </w:r>
      <w:r w:rsidRPr="00A07E39">
        <w:rPr>
          <w:rFonts w:ascii="Times New Roman" w:hAnsi="Times New Roman" w:cs="Times New Roman"/>
          <w:sz w:val="24"/>
          <w:szCs w:val="24"/>
          <w:lang w:val="es-ES"/>
        </w:rPr>
        <w:t>diferentes plataformas web.</w:t>
      </w:r>
    </w:p>
    <w:p w14:paraId="22999CD6" w14:textId="77777777" w:rsidR="0024721B" w:rsidRPr="00A07E39" w:rsidRDefault="0024721B" w:rsidP="00A07E39">
      <w:pPr>
        <w:spacing w:line="360" w:lineRule="auto"/>
        <w:jc w:val="both"/>
        <w:rPr>
          <w:rFonts w:ascii="Times New Roman" w:hAnsi="Times New Roman" w:cs="Times New Roman"/>
          <w:sz w:val="24"/>
          <w:szCs w:val="24"/>
          <w:lang w:val="es-ES"/>
        </w:rPr>
      </w:pPr>
    </w:p>
    <w:p w14:paraId="4D302587" w14:textId="77777777" w:rsidR="001F40F5" w:rsidRDefault="001F40F5" w:rsidP="001F40F5">
      <w:pPr>
        <w:spacing w:line="360" w:lineRule="auto"/>
        <w:rPr>
          <w:rFonts w:ascii="Calibri" w:eastAsia="Times New Roman" w:hAnsi="Calibri" w:cs="Calibri"/>
          <w:color w:val="7030A0"/>
          <w:sz w:val="28"/>
          <w:szCs w:val="28"/>
          <w:lang w:val="es-ES" w:eastAsia="es-ES"/>
        </w:rPr>
      </w:pPr>
    </w:p>
    <w:p w14:paraId="4B1C9C5C" w14:textId="77777777" w:rsidR="001F40F5" w:rsidRDefault="001F40F5" w:rsidP="001F40F5">
      <w:pPr>
        <w:spacing w:line="360" w:lineRule="auto"/>
        <w:rPr>
          <w:rFonts w:ascii="Calibri" w:eastAsia="Times New Roman" w:hAnsi="Calibri" w:cs="Calibri"/>
          <w:color w:val="7030A0"/>
          <w:sz w:val="28"/>
          <w:szCs w:val="28"/>
          <w:lang w:val="es-ES" w:eastAsia="es-ES"/>
        </w:rPr>
      </w:pPr>
    </w:p>
    <w:p w14:paraId="23A759FA" w14:textId="77777777" w:rsidR="001F40F5" w:rsidRDefault="001F40F5" w:rsidP="001F40F5">
      <w:pPr>
        <w:spacing w:line="360" w:lineRule="auto"/>
        <w:rPr>
          <w:rFonts w:ascii="Calibri" w:eastAsia="Times New Roman" w:hAnsi="Calibri" w:cs="Calibri"/>
          <w:color w:val="7030A0"/>
          <w:sz w:val="28"/>
          <w:szCs w:val="28"/>
          <w:lang w:val="es-ES" w:eastAsia="es-ES"/>
        </w:rPr>
      </w:pPr>
    </w:p>
    <w:p w14:paraId="66339C84" w14:textId="77777777" w:rsidR="001F40F5" w:rsidRDefault="001F40F5" w:rsidP="001F40F5">
      <w:pPr>
        <w:spacing w:line="360" w:lineRule="auto"/>
        <w:rPr>
          <w:rFonts w:ascii="Calibri" w:eastAsia="Times New Roman" w:hAnsi="Calibri" w:cs="Calibri"/>
          <w:color w:val="7030A0"/>
          <w:sz w:val="28"/>
          <w:szCs w:val="28"/>
          <w:lang w:val="es-ES" w:eastAsia="es-ES"/>
        </w:rPr>
      </w:pPr>
    </w:p>
    <w:p w14:paraId="650865D8" w14:textId="77777777" w:rsidR="001F40F5" w:rsidRDefault="001F40F5" w:rsidP="001F40F5">
      <w:pPr>
        <w:spacing w:line="360" w:lineRule="auto"/>
        <w:rPr>
          <w:rFonts w:ascii="Calibri" w:eastAsia="Times New Roman" w:hAnsi="Calibri" w:cs="Calibri"/>
          <w:color w:val="7030A0"/>
          <w:sz w:val="28"/>
          <w:szCs w:val="28"/>
          <w:lang w:val="es-ES" w:eastAsia="es-ES"/>
        </w:rPr>
      </w:pPr>
    </w:p>
    <w:p w14:paraId="0E37ECE8" w14:textId="77777777" w:rsidR="001F40F5" w:rsidRDefault="001F40F5" w:rsidP="001F40F5">
      <w:pPr>
        <w:spacing w:line="360" w:lineRule="auto"/>
        <w:rPr>
          <w:rFonts w:ascii="Calibri" w:eastAsia="Times New Roman" w:hAnsi="Calibri" w:cs="Calibri"/>
          <w:color w:val="7030A0"/>
          <w:sz w:val="28"/>
          <w:szCs w:val="28"/>
          <w:lang w:val="es-ES" w:eastAsia="es-ES"/>
        </w:rPr>
      </w:pPr>
    </w:p>
    <w:p w14:paraId="1288472B" w14:textId="77777777" w:rsidR="001F40F5" w:rsidRDefault="001F40F5" w:rsidP="001F40F5">
      <w:pPr>
        <w:spacing w:line="360" w:lineRule="auto"/>
        <w:rPr>
          <w:rFonts w:ascii="Calibri" w:eastAsia="Times New Roman" w:hAnsi="Calibri" w:cs="Calibri"/>
          <w:color w:val="7030A0"/>
          <w:sz w:val="28"/>
          <w:szCs w:val="28"/>
          <w:lang w:val="es-ES" w:eastAsia="es-ES"/>
        </w:rPr>
      </w:pPr>
    </w:p>
    <w:p w14:paraId="4CFCADDB" w14:textId="31040303" w:rsidR="00F87BCD" w:rsidRPr="001F40F5" w:rsidRDefault="001F40F5" w:rsidP="001F40F5">
      <w:pPr>
        <w:spacing w:line="360" w:lineRule="auto"/>
        <w:rPr>
          <w:rFonts w:ascii="Calibri" w:eastAsia="Times New Roman" w:hAnsi="Calibri" w:cs="Calibri"/>
          <w:color w:val="7030A0"/>
          <w:sz w:val="28"/>
          <w:szCs w:val="28"/>
          <w:lang w:val="es-ES" w:eastAsia="es-ES"/>
        </w:rPr>
      </w:pPr>
      <w:r w:rsidRPr="001F40F5">
        <w:rPr>
          <w:rFonts w:ascii="Calibri" w:eastAsia="Times New Roman" w:hAnsi="Calibri" w:cs="Calibri"/>
          <w:color w:val="7030A0"/>
          <w:sz w:val="28"/>
          <w:szCs w:val="28"/>
          <w:lang w:val="es-ES" w:eastAsia="es-ES"/>
        </w:rPr>
        <w:lastRenderedPageBreak/>
        <w:t>Bibliografía</w:t>
      </w:r>
    </w:p>
    <w:p w14:paraId="7B46E92D" w14:textId="77777777" w:rsidR="001F40F5" w:rsidRPr="00947238" w:rsidRDefault="001F40F5" w:rsidP="001F40F5">
      <w:pPr>
        <w:spacing w:line="360" w:lineRule="auto"/>
        <w:jc w:val="both"/>
        <w:rPr>
          <w:rFonts w:ascii="Times New Roman" w:hAnsi="Times New Roman" w:cs="Times New Roman"/>
          <w:color w:val="auto"/>
          <w:sz w:val="24"/>
          <w:szCs w:val="24"/>
        </w:rPr>
      </w:pPr>
      <w:r w:rsidRPr="00947238">
        <w:rPr>
          <w:rFonts w:ascii="Times New Roman" w:hAnsi="Times New Roman" w:cs="Times New Roman"/>
          <w:color w:val="auto"/>
          <w:sz w:val="24"/>
          <w:szCs w:val="24"/>
          <w:lang w:val="es-ES"/>
        </w:rPr>
        <w:t xml:space="preserve">Bangor, A., </w:t>
      </w:r>
      <w:proofErr w:type="spellStart"/>
      <w:r w:rsidRPr="00947238">
        <w:rPr>
          <w:rFonts w:ascii="Times New Roman" w:hAnsi="Times New Roman" w:cs="Times New Roman"/>
          <w:color w:val="auto"/>
          <w:sz w:val="24"/>
          <w:szCs w:val="24"/>
          <w:lang w:val="es-ES"/>
        </w:rPr>
        <w:t>Kortum</w:t>
      </w:r>
      <w:proofErr w:type="spellEnd"/>
      <w:r w:rsidRPr="00947238">
        <w:rPr>
          <w:rFonts w:ascii="Times New Roman" w:hAnsi="Times New Roman" w:cs="Times New Roman"/>
          <w:color w:val="auto"/>
          <w:sz w:val="24"/>
          <w:szCs w:val="24"/>
          <w:lang w:val="es-ES"/>
        </w:rPr>
        <w:t xml:space="preserve">, P., &amp; Miller, J. (2008). </w:t>
      </w:r>
      <w:r w:rsidRPr="00947238">
        <w:rPr>
          <w:rFonts w:ascii="Times New Roman" w:hAnsi="Times New Roman" w:cs="Times New Roman"/>
          <w:color w:val="auto"/>
          <w:sz w:val="24"/>
          <w:szCs w:val="24"/>
        </w:rPr>
        <w:t>An Empirical Evaluation of the System</w:t>
      </w:r>
    </w:p>
    <w:p w14:paraId="6A6C6C17" w14:textId="77777777" w:rsidR="001F40F5" w:rsidRPr="00947238" w:rsidRDefault="001F40F5" w:rsidP="001F40F5">
      <w:pPr>
        <w:spacing w:line="360" w:lineRule="auto"/>
        <w:ind w:left="720"/>
        <w:jc w:val="both"/>
        <w:rPr>
          <w:rFonts w:ascii="Times New Roman" w:hAnsi="Times New Roman" w:cs="Times New Roman"/>
          <w:color w:val="auto"/>
          <w:sz w:val="24"/>
          <w:szCs w:val="24"/>
        </w:rPr>
      </w:pPr>
      <w:proofErr w:type="gramStart"/>
      <w:r w:rsidRPr="00947238">
        <w:rPr>
          <w:rFonts w:ascii="Times New Roman" w:hAnsi="Times New Roman" w:cs="Times New Roman"/>
          <w:color w:val="auto"/>
          <w:sz w:val="24"/>
          <w:szCs w:val="24"/>
        </w:rPr>
        <w:t>Usability Scale.</w:t>
      </w:r>
      <w:proofErr w:type="gramEnd"/>
      <w:r w:rsidRPr="00947238">
        <w:rPr>
          <w:rFonts w:ascii="Times New Roman" w:hAnsi="Times New Roman" w:cs="Times New Roman"/>
          <w:color w:val="auto"/>
          <w:sz w:val="24"/>
          <w:szCs w:val="24"/>
        </w:rPr>
        <w:t xml:space="preserve"> </w:t>
      </w:r>
      <w:r w:rsidRPr="00947238">
        <w:rPr>
          <w:rFonts w:ascii="Times New Roman" w:hAnsi="Times New Roman" w:cs="Times New Roman"/>
          <w:i/>
          <w:color w:val="auto"/>
          <w:sz w:val="24"/>
          <w:szCs w:val="24"/>
        </w:rPr>
        <w:t>International Journal of Human</w:t>
      </w:r>
      <w:r w:rsidRPr="00947238">
        <w:rPr>
          <w:rFonts w:ascii="Times New Roman" w:hAnsi="Times New Roman" w:cs="Times New Roman"/>
          <w:i/>
          <w:color w:val="auto"/>
          <w:sz w:val="24"/>
          <w:szCs w:val="24"/>
          <w:highlight w:val="white"/>
        </w:rPr>
        <w:t>-Computer Interaction</w:t>
      </w:r>
      <w:r w:rsidRPr="00947238">
        <w:rPr>
          <w:rFonts w:ascii="Times New Roman" w:hAnsi="Times New Roman" w:cs="Times New Roman"/>
          <w:i/>
          <w:color w:val="auto"/>
          <w:sz w:val="24"/>
          <w:szCs w:val="24"/>
        </w:rPr>
        <w:t>, 24</w:t>
      </w:r>
      <w:r w:rsidRPr="00947238">
        <w:rPr>
          <w:rFonts w:ascii="Times New Roman" w:hAnsi="Times New Roman" w:cs="Times New Roman"/>
          <w:color w:val="auto"/>
          <w:sz w:val="24"/>
          <w:szCs w:val="24"/>
        </w:rPr>
        <w:t>, 574</w:t>
      </w:r>
      <w:r w:rsidRPr="00947238">
        <w:rPr>
          <w:rFonts w:ascii="Times New Roman" w:hAnsi="Times New Roman" w:cs="Times New Roman"/>
          <w:color w:val="auto"/>
          <w:sz w:val="24"/>
          <w:szCs w:val="24"/>
          <w:highlight w:val="white"/>
        </w:rPr>
        <w:t>-</w:t>
      </w:r>
      <w:r w:rsidRPr="00947238">
        <w:rPr>
          <w:rFonts w:ascii="Times New Roman" w:hAnsi="Times New Roman" w:cs="Times New Roman"/>
          <w:color w:val="auto"/>
          <w:sz w:val="24"/>
          <w:szCs w:val="24"/>
        </w:rPr>
        <w:t xml:space="preserve">594. </w:t>
      </w:r>
      <w:proofErr w:type="spellStart"/>
      <w:proofErr w:type="gramStart"/>
      <w:r w:rsidRPr="00947238">
        <w:rPr>
          <w:rFonts w:ascii="Times New Roman" w:hAnsi="Times New Roman" w:cs="Times New Roman"/>
          <w:color w:val="auto"/>
          <w:sz w:val="24"/>
          <w:szCs w:val="24"/>
        </w:rPr>
        <w:t>doi</w:t>
      </w:r>
      <w:proofErr w:type="spellEnd"/>
      <w:proofErr w:type="gramEnd"/>
      <w:r w:rsidRPr="00947238">
        <w:rPr>
          <w:rFonts w:ascii="Times New Roman" w:hAnsi="Times New Roman" w:cs="Times New Roman"/>
          <w:color w:val="auto"/>
          <w:sz w:val="24"/>
          <w:szCs w:val="24"/>
        </w:rPr>
        <w:t>: 10.1080/10447310802205776.</w:t>
      </w:r>
    </w:p>
    <w:p w14:paraId="08CEA970" w14:textId="37D04D3E" w:rsidR="001F40F5" w:rsidRPr="001F40F5" w:rsidRDefault="001F40F5" w:rsidP="001F40F5">
      <w:pPr>
        <w:spacing w:line="360" w:lineRule="auto"/>
        <w:ind w:left="689" w:hanging="720"/>
        <w:jc w:val="both"/>
        <w:rPr>
          <w:rFonts w:ascii="Times New Roman" w:hAnsi="Times New Roman" w:cs="Times New Roman"/>
          <w:color w:val="auto"/>
          <w:sz w:val="24"/>
          <w:szCs w:val="24"/>
          <w:lang w:val="es-ES"/>
        </w:rPr>
      </w:pPr>
      <w:proofErr w:type="spellStart"/>
      <w:proofErr w:type="gramStart"/>
      <w:r w:rsidRPr="001F40F5">
        <w:rPr>
          <w:rFonts w:ascii="Times New Roman" w:hAnsi="Times New Roman" w:cs="Times New Roman"/>
          <w:color w:val="auto"/>
          <w:sz w:val="24"/>
          <w:szCs w:val="24"/>
        </w:rPr>
        <w:t>Borsci</w:t>
      </w:r>
      <w:proofErr w:type="spellEnd"/>
      <w:r w:rsidRPr="001F40F5">
        <w:rPr>
          <w:rFonts w:ascii="Times New Roman" w:hAnsi="Times New Roman" w:cs="Times New Roman"/>
          <w:color w:val="auto"/>
          <w:sz w:val="24"/>
          <w:szCs w:val="24"/>
        </w:rPr>
        <w:t xml:space="preserve">, S., </w:t>
      </w:r>
      <w:proofErr w:type="spellStart"/>
      <w:r w:rsidRPr="001F40F5">
        <w:rPr>
          <w:rFonts w:ascii="Times New Roman" w:hAnsi="Times New Roman" w:cs="Times New Roman"/>
          <w:color w:val="auto"/>
          <w:sz w:val="24"/>
          <w:szCs w:val="24"/>
        </w:rPr>
        <w:t>Federici</w:t>
      </w:r>
      <w:proofErr w:type="spellEnd"/>
      <w:r w:rsidRPr="001F40F5">
        <w:rPr>
          <w:rFonts w:ascii="Times New Roman" w:hAnsi="Times New Roman" w:cs="Times New Roman"/>
          <w:color w:val="auto"/>
          <w:sz w:val="24"/>
          <w:szCs w:val="24"/>
        </w:rPr>
        <w:t xml:space="preserve">, S., &amp; </w:t>
      </w:r>
      <w:proofErr w:type="spellStart"/>
      <w:r w:rsidRPr="001F40F5">
        <w:rPr>
          <w:rFonts w:ascii="Times New Roman" w:hAnsi="Times New Roman" w:cs="Times New Roman"/>
          <w:color w:val="auto"/>
          <w:sz w:val="24"/>
          <w:szCs w:val="24"/>
        </w:rPr>
        <w:t>Lauriola</w:t>
      </w:r>
      <w:proofErr w:type="spellEnd"/>
      <w:r w:rsidRPr="001F40F5">
        <w:rPr>
          <w:rFonts w:ascii="Times New Roman" w:hAnsi="Times New Roman" w:cs="Times New Roman"/>
          <w:color w:val="auto"/>
          <w:sz w:val="24"/>
          <w:szCs w:val="24"/>
        </w:rPr>
        <w:t>, M. (2009).</w:t>
      </w:r>
      <w:proofErr w:type="gramEnd"/>
      <w:r w:rsidRPr="001F40F5">
        <w:rPr>
          <w:rFonts w:ascii="Times New Roman" w:hAnsi="Times New Roman" w:cs="Times New Roman"/>
          <w:color w:val="auto"/>
          <w:sz w:val="24"/>
          <w:szCs w:val="24"/>
        </w:rPr>
        <w:t xml:space="preserve"> On the dimensionality of the System</w:t>
      </w:r>
      <w:r>
        <w:rPr>
          <w:rFonts w:ascii="Times New Roman" w:hAnsi="Times New Roman" w:cs="Times New Roman"/>
          <w:color w:val="auto"/>
          <w:sz w:val="24"/>
          <w:szCs w:val="24"/>
        </w:rPr>
        <w:t xml:space="preserve"> </w:t>
      </w:r>
      <w:r w:rsidRPr="001F40F5">
        <w:rPr>
          <w:rFonts w:ascii="Times New Roman" w:hAnsi="Times New Roman" w:cs="Times New Roman"/>
          <w:color w:val="auto"/>
          <w:sz w:val="24"/>
          <w:szCs w:val="24"/>
        </w:rPr>
        <w:t xml:space="preserve">Usability Scale: a test of alternative measurement models. </w:t>
      </w:r>
      <w:proofErr w:type="gramStart"/>
      <w:r w:rsidRPr="001F40F5">
        <w:rPr>
          <w:rFonts w:ascii="Times New Roman" w:hAnsi="Times New Roman" w:cs="Times New Roman"/>
          <w:color w:val="auto"/>
          <w:sz w:val="24"/>
          <w:szCs w:val="24"/>
        </w:rPr>
        <w:t>Cognitive processing, 10(3), 193-197.</w:t>
      </w:r>
      <w:proofErr w:type="gramEnd"/>
      <w:r w:rsidRPr="001F40F5">
        <w:rPr>
          <w:rFonts w:ascii="Times New Roman" w:hAnsi="Times New Roman" w:cs="Times New Roman"/>
          <w:color w:val="auto"/>
          <w:sz w:val="24"/>
          <w:szCs w:val="24"/>
        </w:rPr>
        <w:t xml:space="preserve"> </w:t>
      </w:r>
      <w:proofErr w:type="spellStart"/>
      <w:proofErr w:type="gramStart"/>
      <w:r w:rsidRPr="001F40F5">
        <w:rPr>
          <w:rFonts w:ascii="Times New Roman" w:hAnsi="Times New Roman" w:cs="Times New Roman"/>
          <w:color w:val="auto"/>
          <w:sz w:val="24"/>
          <w:szCs w:val="24"/>
        </w:rPr>
        <w:t>doi</w:t>
      </w:r>
      <w:proofErr w:type="spellEnd"/>
      <w:proofErr w:type="gramEnd"/>
      <w:r w:rsidRPr="001F40F5">
        <w:rPr>
          <w:rFonts w:ascii="Times New Roman" w:hAnsi="Times New Roman" w:cs="Times New Roman"/>
          <w:color w:val="auto"/>
          <w:sz w:val="24"/>
          <w:szCs w:val="24"/>
        </w:rPr>
        <w:t>: 10.1007/s10339-009-0268-9.</w:t>
      </w:r>
    </w:p>
    <w:p w14:paraId="6CD0B725" w14:textId="77777777" w:rsidR="0024721B" w:rsidRPr="00947238" w:rsidRDefault="0024721B" w:rsidP="0024721B">
      <w:pPr>
        <w:spacing w:line="360" w:lineRule="auto"/>
        <w:jc w:val="both"/>
        <w:rPr>
          <w:rFonts w:ascii="Times New Roman" w:hAnsi="Times New Roman" w:cs="Times New Roman"/>
          <w:color w:val="auto"/>
          <w:sz w:val="24"/>
          <w:szCs w:val="24"/>
        </w:rPr>
      </w:pPr>
      <w:r w:rsidRPr="00947238">
        <w:rPr>
          <w:rFonts w:ascii="Times New Roman" w:hAnsi="Times New Roman" w:cs="Times New Roman"/>
          <w:color w:val="auto"/>
          <w:sz w:val="24"/>
          <w:szCs w:val="24"/>
        </w:rPr>
        <w:t>Brooke, J. (1996). SUS: A Quick and Dirty Usability Scale. In: P. W. Jordan, B.</w:t>
      </w:r>
    </w:p>
    <w:p w14:paraId="1E0EF437" w14:textId="77777777" w:rsidR="0024721B" w:rsidRPr="00947238" w:rsidRDefault="0024721B" w:rsidP="0024721B">
      <w:pPr>
        <w:spacing w:line="360" w:lineRule="auto"/>
        <w:ind w:left="720"/>
        <w:jc w:val="both"/>
        <w:rPr>
          <w:rFonts w:ascii="Times New Roman" w:hAnsi="Times New Roman" w:cs="Times New Roman"/>
          <w:color w:val="auto"/>
          <w:sz w:val="24"/>
          <w:szCs w:val="24"/>
        </w:rPr>
      </w:pPr>
      <w:proofErr w:type="gramStart"/>
      <w:r w:rsidRPr="00947238">
        <w:rPr>
          <w:rFonts w:ascii="Times New Roman" w:hAnsi="Times New Roman" w:cs="Times New Roman"/>
          <w:color w:val="auto"/>
          <w:sz w:val="24"/>
          <w:szCs w:val="24"/>
        </w:rPr>
        <w:t xml:space="preserve">Thomas, B. A. </w:t>
      </w:r>
      <w:proofErr w:type="spellStart"/>
      <w:r w:rsidRPr="00947238">
        <w:rPr>
          <w:rFonts w:ascii="Times New Roman" w:hAnsi="Times New Roman" w:cs="Times New Roman"/>
          <w:color w:val="auto"/>
          <w:sz w:val="24"/>
          <w:szCs w:val="24"/>
        </w:rPr>
        <w:t>Weerdmeester</w:t>
      </w:r>
      <w:proofErr w:type="spellEnd"/>
      <w:r w:rsidRPr="00947238">
        <w:rPr>
          <w:rFonts w:ascii="Times New Roman" w:hAnsi="Times New Roman" w:cs="Times New Roman"/>
          <w:color w:val="auto"/>
          <w:sz w:val="24"/>
          <w:szCs w:val="24"/>
        </w:rPr>
        <w:t xml:space="preserve">, &amp; I. L. McClelland (Eds.), </w:t>
      </w:r>
      <w:r w:rsidRPr="00947238">
        <w:rPr>
          <w:rFonts w:ascii="Times New Roman" w:hAnsi="Times New Roman" w:cs="Times New Roman"/>
          <w:i/>
          <w:color w:val="auto"/>
          <w:sz w:val="24"/>
          <w:szCs w:val="24"/>
        </w:rPr>
        <w:t>Usability Evaluation in Industry.</w:t>
      </w:r>
      <w:proofErr w:type="gramEnd"/>
      <w:r w:rsidRPr="00947238">
        <w:rPr>
          <w:rFonts w:ascii="Times New Roman" w:hAnsi="Times New Roman" w:cs="Times New Roman"/>
          <w:color w:val="auto"/>
          <w:sz w:val="24"/>
          <w:szCs w:val="24"/>
        </w:rPr>
        <w:t xml:space="preserve"> London: Taylor &amp; Francis. </w:t>
      </w:r>
    </w:p>
    <w:p w14:paraId="3EBB9981" w14:textId="77777777" w:rsidR="0024721B" w:rsidRPr="00947238" w:rsidRDefault="0024721B" w:rsidP="0024721B">
      <w:pPr>
        <w:spacing w:line="360" w:lineRule="auto"/>
        <w:jc w:val="both"/>
        <w:rPr>
          <w:rFonts w:ascii="Times New Roman" w:hAnsi="Times New Roman" w:cs="Times New Roman"/>
          <w:color w:val="auto"/>
          <w:sz w:val="24"/>
          <w:szCs w:val="24"/>
        </w:rPr>
      </w:pPr>
      <w:r w:rsidRPr="00947238">
        <w:rPr>
          <w:rFonts w:ascii="Times New Roman" w:hAnsi="Times New Roman" w:cs="Times New Roman"/>
          <w:color w:val="auto"/>
          <w:sz w:val="24"/>
          <w:szCs w:val="24"/>
        </w:rPr>
        <w:t xml:space="preserve">Brooke, J. (2013). SUS: A Retrospective. </w:t>
      </w:r>
      <w:r w:rsidRPr="00947238">
        <w:rPr>
          <w:rFonts w:ascii="Times New Roman" w:hAnsi="Times New Roman" w:cs="Times New Roman"/>
          <w:i/>
          <w:color w:val="auto"/>
          <w:sz w:val="24"/>
          <w:szCs w:val="24"/>
        </w:rPr>
        <w:t>Journal of Usability Studies, 8</w:t>
      </w:r>
      <w:r w:rsidRPr="00947238">
        <w:rPr>
          <w:rFonts w:ascii="Times New Roman" w:hAnsi="Times New Roman" w:cs="Times New Roman"/>
          <w:color w:val="auto"/>
          <w:sz w:val="24"/>
          <w:szCs w:val="24"/>
        </w:rPr>
        <w:t>(2), 29</w:t>
      </w:r>
      <w:r w:rsidRPr="00947238">
        <w:rPr>
          <w:rFonts w:ascii="Times New Roman" w:hAnsi="Times New Roman" w:cs="Times New Roman"/>
          <w:color w:val="auto"/>
          <w:sz w:val="24"/>
          <w:szCs w:val="24"/>
          <w:highlight w:val="white"/>
        </w:rPr>
        <w:t>-40.</w:t>
      </w:r>
    </w:p>
    <w:p w14:paraId="4D65014F" w14:textId="42DF5B58" w:rsidR="0024721B" w:rsidRDefault="0024721B" w:rsidP="0024721B">
      <w:pPr>
        <w:spacing w:line="360" w:lineRule="auto"/>
        <w:ind w:left="689" w:hanging="720"/>
        <w:jc w:val="both"/>
        <w:rPr>
          <w:rFonts w:ascii="Times New Roman" w:hAnsi="Times New Roman" w:cs="Times New Roman"/>
          <w:color w:val="auto"/>
          <w:sz w:val="24"/>
          <w:szCs w:val="24"/>
        </w:rPr>
      </w:pPr>
      <w:proofErr w:type="spellStart"/>
      <w:r w:rsidRPr="00947238">
        <w:rPr>
          <w:rFonts w:ascii="Times New Roman" w:hAnsi="Times New Roman" w:cs="Times New Roman"/>
          <w:color w:val="auto"/>
          <w:sz w:val="24"/>
          <w:szCs w:val="24"/>
        </w:rPr>
        <w:t>Finstad</w:t>
      </w:r>
      <w:proofErr w:type="spellEnd"/>
      <w:r w:rsidRPr="00947238">
        <w:rPr>
          <w:rFonts w:ascii="Times New Roman" w:hAnsi="Times New Roman" w:cs="Times New Roman"/>
          <w:color w:val="auto"/>
          <w:sz w:val="24"/>
          <w:szCs w:val="24"/>
        </w:rPr>
        <w:t xml:space="preserve">, K. (2006). </w:t>
      </w:r>
      <w:proofErr w:type="gramStart"/>
      <w:r w:rsidRPr="00947238">
        <w:rPr>
          <w:rFonts w:ascii="Times New Roman" w:hAnsi="Times New Roman" w:cs="Times New Roman"/>
          <w:color w:val="auto"/>
          <w:sz w:val="24"/>
          <w:szCs w:val="24"/>
        </w:rPr>
        <w:t>The System Usability Scale and Non</w:t>
      </w:r>
      <w:r w:rsidRPr="00947238">
        <w:rPr>
          <w:rFonts w:ascii="Times New Roman" w:hAnsi="Times New Roman" w:cs="Times New Roman"/>
          <w:color w:val="auto"/>
          <w:sz w:val="24"/>
          <w:szCs w:val="24"/>
          <w:highlight w:val="white"/>
        </w:rPr>
        <w:t>-Native English Speakers.</w:t>
      </w:r>
      <w:proofErr w:type="gramEnd"/>
      <w:r w:rsidRPr="00947238">
        <w:rPr>
          <w:rFonts w:ascii="Times New Roman" w:hAnsi="Times New Roman" w:cs="Times New Roman"/>
          <w:color w:val="auto"/>
          <w:sz w:val="24"/>
          <w:szCs w:val="24"/>
          <w:highlight w:val="white"/>
        </w:rPr>
        <w:t xml:space="preserve"> </w:t>
      </w:r>
      <w:r w:rsidRPr="00947238">
        <w:rPr>
          <w:rFonts w:ascii="Times New Roman" w:hAnsi="Times New Roman" w:cs="Times New Roman"/>
          <w:i/>
          <w:color w:val="auto"/>
          <w:sz w:val="24"/>
          <w:szCs w:val="24"/>
          <w:highlight w:val="white"/>
        </w:rPr>
        <w:t>Journal of Usability Studies, 1</w:t>
      </w:r>
      <w:r w:rsidRPr="00947238">
        <w:rPr>
          <w:rFonts w:ascii="Times New Roman" w:hAnsi="Times New Roman" w:cs="Times New Roman"/>
          <w:color w:val="auto"/>
          <w:sz w:val="24"/>
          <w:szCs w:val="24"/>
          <w:highlight w:val="white"/>
        </w:rPr>
        <w:t>(8), 185-188.</w:t>
      </w:r>
    </w:p>
    <w:p w14:paraId="226CB589" w14:textId="77777777" w:rsidR="001E6FD1" w:rsidRPr="00947238" w:rsidRDefault="00D95488" w:rsidP="00A07E39">
      <w:pPr>
        <w:spacing w:line="360" w:lineRule="auto"/>
        <w:ind w:left="689" w:hanging="720"/>
        <w:jc w:val="both"/>
        <w:rPr>
          <w:rFonts w:ascii="Times New Roman" w:hAnsi="Times New Roman" w:cs="Times New Roman"/>
          <w:color w:val="auto"/>
          <w:sz w:val="24"/>
          <w:szCs w:val="24"/>
          <w:lang w:val="es-ES"/>
        </w:rPr>
      </w:pPr>
      <w:proofErr w:type="gramStart"/>
      <w:r w:rsidRPr="00947238">
        <w:rPr>
          <w:rFonts w:ascii="Times New Roman" w:hAnsi="Times New Roman" w:cs="Times New Roman"/>
          <w:color w:val="auto"/>
          <w:sz w:val="24"/>
          <w:szCs w:val="24"/>
        </w:rPr>
        <w:t>ISO 9241-11 (1998).</w:t>
      </w:r>
      <w:proofErr w:type="gramEnd"/>
      <w:r w:rsidRPr="00947238">
        <w:rPr>
          <w:rFonts w:ascii="Times New Roman" w:hAnsi="Times New Roman" w:cs="Times New Roman"/>
          <w:color w:val="auto"/>
          <w:sz w:val="24"/>
          <w:szCs w:val="24"/>
        </w:rPr>
        <w:t xml:space="preserve"> Ergonomic requirements for office work with visual display terminals (VDTs). </w:t>
      </w:r>
      <w:r w:rsidRPr="00947238">
        <w:rPr>
          <w:rFonts w:ascii="Times New Roman" w:hAnsi="Times New Roman" w:cs="Times New Roman"/>
          <w:color w:val="auto"/>
          <w:sz w:val="24"/>
          <w:szCs w:val="24"/>
          <w:lang w:val="es-ES"/>
        </w:rPr>
        <w:t>Recuperado el 12 de abril de 2016, de https://www.iso.org/obp/ui/#iso:std:iso:9241:-11:ed-1:v1:en</w:t>
      </w:r>
    </w:p>
    <w:p w14:paraId="3F7CFE92" w14:textId="77777777" w:rsidR="001E6FD1" w:rsidRPr="00947238" w:rsidRDefault="00D95488" w:rsidP="00A07E39">
      <w:pPr>
        <w:spacing w:line="360" w:lineRule="auto"/>
        <w:ind w:left="689" w:hanging="720"/>
        <w:jc w:val="both"/>
        <w:rPr>
          <w:rFonts w:ascii="Times New Roman" w:hAnsi="Times New Roman" w:cs="Times New Roman"/>
          <w:color w:val="auto"/>
          <w:sz w:val="24"/>
          <w:szCs w:val="24"/>
          <w:lang w:val="es-ES"/>
        </w:rPr>
      </w:pPr>
      <w:proofErr w:type="spellStart"/>
      <w:r w:rsidRPr="00947238">
        <w:rPr>
          <w:rFonts w:ascii="Times New Roman" w:hAnsi="Times New Roman" w:cs="Times New Roman"/>
          <w:color w:val="auto"/>
          <w:sz w:val="24"/>
          <w:szCs w:val="24"/>
        </w:rPr>
        <w:t>Kirakowski</w:t>
      </w:r>
      <w:proofErr w:type="spellEnd"/>
      <w:r w:rsidRPr="00947238">
        <w:rPr>
          <w:rFonts w:ascii="Times New Roman" w:hAnsi="Times New Roman" w:cs="Times New Roman"/>
          <w:color w:val="auto"/>
          <w:sz w:val="24"/>
          <w:szCs w:val="24"/>
        </w:rPr>
        <w:t xml:space="preserve">, J. (1994). The use of questionnaire methods for usability assessment. </w:t>
      </w:r>
      <w:proofErr w:type="spellStart"/>
      <w:r w:rsidRPr="00947238">
        <w:rPr>
          <w:rFonts w:ascii="Times New Roman" w:hAnsi="Times New Roman" w:cs="Times New Roman"/>
          <w:color w:val="auto"/>
          <w:sz w:val="24"/>
          <w:szCs w:val="24"/>
          <w:lang w:val="es-ES"/>
        </w:rPr>
        <w:t>Unpublished</w:t>
      </w:r>
      <w:proofErr w:type="spellEnd"/>
      <w:r w:rsidRPr="00947238">
        <w:rPr>
          <w:rFonts w:ascii="Times New Roman" w:hAnsi="Times New Roman" w:cs="Times New Roman"/>
          <w:color w:val="auto"/>
          <w:sz w:val="24"/>
          <w:szCs w:val="24"/>
          <w:lang w:val="es-ES"/>
        </w:rPr>
        <w:t xml:space="preserve"> </w:t>
      </w:r>
      <w:proofErr w:type="spellStart"/>
      <w:r w:rsidRPr="00947238">
        <w:rPr>
          <w:rFonts w:ascii="Times New Roman" w:hAnsi="Times New Roman" w:cs="Times New Roman"/>
          <w:color w:val="auto"/>
          <w:sz w:val="24"/>
          <w:szCs w:val="24"/>
          <w:lang w:val="es-ES"/>
        </w:rPr>
        <w:t>manuscript</w:t>
      </w:r>
      <w:proofErr w:type="spellEnd"/>
      <w:r w:rsidRPr="00947238">
        <w:rPr>
          <w:rFonts w:ascii="Times New Roman" w:hAnsi="Times New Roman" w:cs="Times New Roman"/>
          <w:color w:val="auto"/>
          <w:sz w:val="24"/>
          <w:szCs w:val="24"/>
          <w:lang w:val="es-ES"/>
        </w:rPr>
        <w:t xml:space="preserve">. Recuperado el 12 de abril de 2016, de http://sumi. </w:t>
      </w:r>
      <w:proofErr w:type="spellStart"/>
      <w:proofErr w:type="gramStart"/>
      <w:r w:rsidRPr="00947238">
        <w:rPr>
          <w:rFonts w:ascii="Times New Roman" w:hAnsi="Times New Roman" w:cs="Times New Roman"/>
          <w:color w:val="auto"/>
          <w:sz w:val="24"/>
          <w:szCs w:val="24"/>
          <w:lang w:val="es-ES"/>
        </w:rPr>
        <w:t>ucc</w:t>
      </w:r>
      <w:proofErr w:type="spellEnd"/>
      <w:proofErr w:type="gramEnd"/>
      <w:r w:rsidRPr="00947238">
        <w:rPr>
          <w:rFonts w:ascii="Times New Roman" w:hAnsi="Times New Roman" w:cs="Times New Roman"/>
          <w:color w:val="auto"/>
          <w:sz w:val="24"/>
          <w:szCs w:val="24"/>
          <w:lang w:val="es-ES"/>
        </w:rPr>
        <w:t xml:space="preserve">. </w:t>
      </w:r>
      <w:proofErr w:type="spellStart"/>
      <w:proofErr w:type="gramStart"/>
      <w:r w:rsidRPr="00947238">
        <w:rPr>
          <w:rFonts w:ascii="Times New Roman" w:hAnsi="Times New Roman" w:cs="Times New Roman"/>
          <w:color w:val="auto"/>
          <w:sz w:val="24"/>
          <w:szCs w:val="24"/>
          <w:lang w:val="es-ES"/>
        </w:rPr>
        <w:t>ie</w:t>
      </w:r>
      <w:proofErr w:type="spellEnd"/>
      <w:r w:rsidRPr="00947238">
        <w:rPr>
          <w:rFonts w:ascii="Times New Roman" w:hAnsi="Times New Roman" w:cs="Times New Roman"/>
          <w:color w:val="auto"/>
          <w:sz w:val="24"/>
          <w:szCs w:val="24"/>
          <w:lang w:val="es-ES"/>
        </w:rPr>
        <w:t>/</w:t>
      </w:r>
      <w:proofErr w:type="spellStart"/>
      <w:r w:rsidRPr="00947238">
        <w:rPr>
          <w:rFonts w:ascii="Times New Roman" w:hAnsi="Times New Roman" w:cs="Times New Roman"/>
          <w:color w:val="auto"/>
          <w:sz w:val="24"/>
          <w:szCs w:val="24"/>
          <w:lang w:val="es-ES"/>
        </w:rPr>
        <w:t>sumipapp</w:t>
      </w:r>
      <w:proofErr w:type="spellEnd"/>
      <w:proofErr w:type="gramEnd"/>
      <w:r w:rsidRPr="00947238">
        <w:rPr>
          <w:rFonts w:ascii="Times New Roman" w:hAnsi="Times New Roman" w:cs="Times New Roman"/>
          <w:color w:val="auto"/>
          <w:sz w:val="24"/>
          <w:szCs w:val="24"/>
          <w:lang w:val="es-ES"/>
        </w:rPr>
        <w:t xml:space="preserve">. </w:t>
      </w:r>
      <w:proofErr w:type="spellStart"/>
      <w:proofErr w:type="gramStart"/>
      <w:r w:rsidRPr="00947238">
        <w:rPr>
          <w:rFonts w:ascii="Times New Roman" w:hAnsi="Times New Roman" w:cs="Times New Roman"/>
          <w:color w:val="auto"/>
          <w:sz w:val="24"/>
          <w:szCs w:val="24"/>
          <w:lang w:val="es-ES"/>
        </w:rPr>
        <w:t>html</w:t>
      </w:r>
      <w:proofErr w:type="spellEnd"/>
      <w:proofErr w:type="gramEnd"/>
    </w:p>
    <w:p w14:paraId="393EEA8D" w14:textId="77777777" w:rsidR="001E6FD1" w:rsidRPr="00947238" w:rsidRDefault="00D95488" w:rsidP="00A07E39">
      <w:pPr>
        <w:spacing w:line="360" w:lineRule="auto"/>
        <w:jc w:val="both"/>
        <w:rPr>
          <w:rFonts w:ascii="Times New Roman" w:hAnsi="Times New Roman" w:cs="Times New Roman"/>
          <w:color w:val="auto"/>
          <w:sz w:val="24"/>
          <w:szCs w:val="24"/>
        </w:rPr>
      </w:pPr>
      <w:r w:rsidRPr="00947238">
        <w:rPr>
          <w:rFonts w:ascii="Times New Roman" w:hAnsi="Times New Roman" w:cs="Times New Roman"/>
          <w:color w:val="auto"/>
          <w:sz w:val="24"/>
          <w:szCs w:val="24"/>
        </w:rPr>
        <w:t xml:space="preserve">Lewis, J., &amp; </w:t>
      </w:r>
      <w:proofErr w:type="spellStart"/>
      <w:r w:rsidRPr="00947238">
        <w:rPr>
          <w:rFonts w:ascii="Times New Roman" w:hAnsi="Times New Roman" w:cs="Times New Roman"/>
          <w:color w:val="auto"/>
          <w:sz w:val="24"/>
          <w:szCs w:val="24"/>
        </w:rPr>
        <w:t>Sauro</w:t>
      </w:r>
      <w:proofErr w:type="spellEnd"/>
      <w:r w:rsidRPr="00947238">
        <w:rPr>
          <w:rFonts w:ascii="Times New Roman" w:hAnsi="Times New Roman" w:cs="Times New Roman"/>
          <w:color w:val="auto"/>
          <w:sz w:val="24"/>
          <w:szCs w:val="24"/>
        </w:rPr>
        <w:t>, J. R. (2009). The Factor Structure of the System Usability Scale.</w:t>
      </w:r>
    </w:p>
    <w:p w14:paraId="3DB8EFF3" w14:textId="77777777" w:rsidR="001E6FD1" w:rsidRDefault="00D95488" w:rsidP="00A07E39">
      <w:pPr>
        <w:spacing w:line="360" w:lineRule="auto"/>
        <w:ind w:left="720"/>
        <w:jc w:val="both"/>
        <w:rPr>
          <w:rFonts w:ascii="Times New Roman" w:hAnsi="Times New Roman" w:cs="Times New Roman"/>
          <w:color w:val="auto"/>
          <w:sz w:val="24"/>
          <w:szCs w:val="24"/>
        </w:rPr>
      </w:pPr>
      <w:r w:rsidRPr="00947238">
        <w:rPr>
          <w:rFonts w:ascii="Times New Roman" w:hAnsi="Times New Roman" w:cs="Times New Roman"/>
          <w:i/>
          <w:color w:val="auto"/>
          <w:sz w:val="24"/>
          <w:szCs w:val="24"/>
          <w:highlight w:val="white"/>
        </w:rPr>
        <w:t xml:space="preserve">In Human Centered Design. </w:t>
      </w:r>
      <w:proofErr w:type="spellStart"/>
      <w:proofErr w:type="gramStart"/>
      <w:r w:rsidRPr="00947238">
        <w:rPr>
          <w:rFonts w:ascii="Times New Roman" w:hAnsi="Times New Roman" w:cs="Times New Roman"/>
          <w:color w:val="auto"/>
          <w:sz w:val="24"/>
          <w:szCs w:val="24"/>
        </w:rPr>
        <w:t>doi</w:t>
      </w:r>
      <w:proofErr w:type="spellEnd"/>
      <w:proofErr w:type="gramEnd"/>
      <w:r w:rsidRPr="00947238">
        <w:rPr>
          <w:rFonts w:ascii="Times New Roman" w:hAnsi="Times New Roman" w:cs="Times New Roman"/>
          <w:color w:val="auto"/>
          <w:sz w:val="24"/>
          <w:szCs w:val="24"/>
        </w:rPr>
        <w:t>: 10.1007/978-3-642-02806-9_12</w:t>
      </w:r>
      <w:r w:rsidRPr="00947238">
        <w:rPr>
          <w:rFonts w:ascii="Times New Roman" w:hAnsi="Times New Roman" w:cs="Times New Roman"/>
          <w:i/>
          <w:color w:val="auto"/>
          <w:sz w:val="24"/>
          <w:szCs w:val="24"/>
          <w:highlight w:val="white"/>
        </w:rPr>
        <w:t>.</w:t>
      </w:r>
    </w:p>
    <w:p w14:paraId="68CB096D" w14:textId="09FB6550" w:rsidR="00A207BA" w:rsidRPr="00947238" w:rsidRDefault="00A207BA" w:rsidP="00A207BA">
      <w:pPr>
        <w:spacing w:line="360" w:lineRule="auto"/>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Lewis</w:t>
      </w:r>
      <w:r w:rsidRPr="00947238">
        <w:rPr>
          <w:rFonts w:ascii="Times New Roman" w:hAnsi="Times New Roman" w:cs="Times New Roman"/>
          <w:color w:val="auto"/>
          <w:sz w:val="24"/>
          <w:szCs w:val="24"/>
        </w:rPr>
        <w:t xml:space="preserve">, J., &amp; </w:t>
      </w:r>
      <w:proofErr w:type="spellStart"/>
      <w:r>
        <w:rPr>
          <w:rFonts w:ascii="Times New Roman" w:hAnsi="Times New Roman" w:cs="Times New Roman"/>
          <w:color w:val="auto"/>
          <w:sz w:val="24"/>
          <w:szCs w:val="24"/>
        </w:rPr>
        <w:t>Sauro</w:t>
      </w:r>
      <w:proofErr w:type="spellEnd"/>
      <w:r w:rsidRPr="00947238">
        <w:rPr>
          <w:rFonts w:ascii="Times New Roman" w:hAnsi="Times New Roman" w:cs="Times New Roman"/>
          <w:color w:val="auto"/>
          <w:sz w:val="24"/>
          <w:szCs w:val="24"/>
        </w:rPr>
        <w:t>, J. R. (2012).</w:t>
      </w:r>
      <w:proofErr w:type="gramEnd"/>
      <w:r w:rsidRPr="00947238">
        <w:rPr>
          <w:rFonts w:ascii="Times New Roman" w:hAnsi="Times New Roman" w:cs="Times New Roman"/>
          <w:color w:val="auto"/>
          <w:sz w:val="24"/>
          <w:szCs w:val="24"/>
        </w:rPr>
        <w:t xml:space="preserve"> Quantifying the user experience: Practical statistics</w:t>
      </w:r>
    </w:p>
    <w:p w14:paraId="50358C0A" w14:textId="77777777" w:rsidR="00A207BA" w:rsidRDefault="00A207BA" w:rsidP="00A207BA">
      <w:pPr>
        <w:spacing w:line="360" w:lineRule="auto"/>
        <w:ind w:left="720"/>
        <w:jc w:val="both"/>
        <w:rPr>
          <w:rFonts w:ascii="Times New Roman" w:hAnsi="Times New Roman" w:cs="Times New Roman"/>
          <w:color w:val="auto"/>
          <w:sz w:val="24"/>
          <w:szCs w:val="24"/>
        </w:rPr>
      </w:pPr>
      <w:proofErr w:type="gramStart"/>
      <w:r w:rsidRPr="00947238">
        <w:rPr>
          <w:rFonts w:ascii="Times New Roman" w:hAnsi="Times New Roman" w:cs="Times New Roman"/>
          <w:color w:val="auto"/>
          <w:sz w:val="24"/>
          <w:szCs w:val="24"/>
        </w:rPr>
        <w:t>for</w:t>
      </w:r>
      <w:proofErr w:type="gramEnd"/>
      <w:r w:rsidRPr="00947238">
        <w:rPr>
          <w:rFonts w:ascii="Times New Roman" w:hAnsi="Times New Roman" w:cs="Times New Roman"/>
          <w:color w:val="auto"/>
          <w:sz w:val="24"/>
          <w:szCs w:val="24"/>
        </w:rPr>
        <w:t xml:space="preserve"> user research. Elsevier, USA. doi:10.1016/B978-0-12-384968-7.00001-1.</w:t>
      </w:r>
    </w:p>
    <w:p w14:paraId="312B5CC7" w14:textId="04B5FD75" w:rsidR="00CC1666" w:rsidRPr="00947238" w:rsidRDefault="00CC1666" w:rsidP="00CC1666">
      <w:pPr>
        <w:spacing w:line="360" w:lineRule="auto"/>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Lewis</w:t>
      </w:r>
      <w:r w:rsidRPr="00947238">
        <w:rPr>
          <w:rFonts w:ascii="Times New Roman" w:hAnsi="Times New Roman" w:cs="Times New Roman"/>
          <w:color w:val="auto"/>
          <w:sz w:val="24"/>
          <w:szCs w:val="24"/>
        </w:rPr>
        <w:t xml:space="preserve">, J., &amp; </w:t>
      </w:r>
      <w:proofErr w:type="spellStart"/>
      <w:r>
        <w:rPr>
          <w:rFonts w:ascii="Times New Roman" w:hAnsi="Times New Roman" w:cs="Times New Roman"/>
          <w:color w:val="auto"/>
          <w:sz w:val="24"/>
          <w:szCs w:val="24"/>
        </w:rPr>
        <w:t>Sauro</w:t>
      </w:r>
      <w:proofErr w:type="spellEnd"/>
      <w:r w:rsidRPr="00947238">
        <w:rPr>
          <w:rFonts w:ascii="Times New Roman" w:hAnsi="Times New Roman" w:cs="Times New Roman"/>
          <w:color w:val="auto"/>
          <w:sz w:val="24"/>
          <w:szCs w:val="24"/>
        </w:rPr>
        <w:t>, J. R. (2011).</w:t>
      </w:r>
      <w:proofErr w:type="gramEnd"/>
      <w:r w:rsidRPr="00947238">
        <w:rPr>
          <w:rFonts w:ascii="Times New Roman" w:hAnsi="Times New Roman" w:cs="Times New Roman"/>
          <w:color w:val="auto"/>
          <w:sz w:val="24"/>
          <w:szCs w:val="24"/>
        </w:rPr>
        <w:t xml:space="preserve"> When Designing Usability Questionnaires, Does It</w:t>
      </w:r>
    </w:p>
    <w:p w14:paraId="67931C67" w14:textId="54C92D85" w:rsidR="00CC1666" w:rsidRPr="00947238" w:rsidRDefault="00CC1666" w:rsidP="00CC1666">
      <w:pPr>
        <w:spacing w:line="360" w:lineRule="auto"/>
        <w:ind w:left="720"/>
        <w:jc w:val="both"/>
        <w:rPr>
          <w:rFonts w:ascii="Times New Roman" w:hAnsi="Times New Roman" w:cs="Times New Roman"/>
          <w:color w:val="auto"/>
          <w:sz w:val="24"/>
          <w:szCs w:val="24"/>
        </w:rPr>
      </w:pPr>
      <w:r w:rsidRPr="00947238">
        <w:rPr>
          <w:rFonts w:ascii="Times New Roman" w:hAnsi="Times New Roman" w:cs="Times New Roman"/>
          <w:color w:val="auto"/>
          <w:sz w:val="24"/>
          <w:szCs w:val="24"/>
        </w:rPr>
        <w:t xml:space="preserve">Hurt to Be Positive? </w:t>
      </w:r>
      <w:proofErr w:type="gramStart"/>
      <w:r w:rsidRPr="00947238">
        <w:rPr>
          <w:rFonts w:ascii="Times New Roman" w:hAnsi="Times New Roman" w:cs="Times New Roman"/>
          <w:i/>
          <w:color w:val="auto"/>
          <w:sz w:val="24"/>
          <w:szCs w:val="24"/>
          <w:highlight w:val="white"/>
        </w:rPr>
        <w:t>In Proceedings of the SIGCHI Conference on Human Factors in Computing Systems.</w:t>
      </w:r>
      <w:proofErr w:type="gramEnd"/>
      <w:r w:rsidRPr="00947238">
        <w:rPr>
          <w:rFonts w:ascii="Times New Roman" w:hAnsi="Times New Roman" w:cs="Times New Roman"/>
          <w:i/>
          <w:color w:val="auto"/>
          <w:sz w:val="24"/>
          <w:szCs w:val="24"/>
          <w:highlight w:val="white"/>
        </w:rPr>
        <w:t xml:space="preserve"> </w:t>
      </w:r>
      <w:proofErr w:type="spellStart"/>
      <w:proofErr w:type="gramStart"/>
      <w:r w:rsidRPr="00947238">
        <w:rPr>
          <w:rFonts w:ascii="Times New Roman" w:hAnsi="Times New Roman" w:cs="Times New Roman"/>
          <w:color w:val="auto"/>
          <w:sz w:val="24"/>
          <w:szCs w:val="24"/>
        </w:rPr>
        <w:t>doi</w:t>
      </w:r>
      <w:proofErr w:type="spellEnd"/>
      <w:proofErr w:type="gramEnd"/>
      <w:r w:rsidRPr="00947238">
        <w:rPr>
          <w:rFonts w:ascii="Times New Roman" w:hAnsi="Times New Roman" w:cs="Times New Roman"/>
          <w:color w:val="auto"/>
          <w:sz w:val="24"/>
          <w:szCs w:val="24"/>
        </w:rPr>
        <w:t xml:space="preserve">: </w:t>
      </w:r>
      <w:hyperlink r:id="rId10">
        <w:r w:rsidRPr="00947238">
          <w:rPr>
            <w:rFonts w:ascii="Times New Roman" w:hAnsi="Times New Roman" w:cs="Times New Roman"/>
            <w:color w:val="auto"/>
            <w:sz w:val="24"/>
            <w:szCs w:val="24"/>
          </w:rPr>
          <w:t>10.1145/1978942.1979266</w:t>
        </w:r>
      </w:hyperlink>
      <w:r w:rsidRPr="00947238">
        <w:rPr>
          <w:rFonts w:ascii="Times New Roman" w:hAnsi="Times New Roman" w:cs="Times New Roman"/>
          <w:i/>
          <w:color w:val="auto"/>
          <w:sz w:val="24"/>
          <w:szCs w:val="24"/>
        </w:rPr>
        <w:t>.</w:t>
      </w:r>
    </w:p>
    <w:p w14:paraId="7ADA171D" w14:textId="16AAEF01" w:rsidR="001E6FD1" w:rsidRDefault="00D95488" w:rsidP="00A07E39">
      <w:pPr>
        <w:spacing w:line="360" w:lineRule="auto"/>
        <w:ind w:left="689" w:hanging="720"/>
        <w:jc w:val="both"/>
        <w:rPr>
          <w:rFonts w:ascii="Times New Roman" w:hAnsi="Times New Roman" w:cs="Times New Roman"/>
          <w:color w:val="auto"/>
          <w:sz w:val="24"/>
          <w:szCs w:val="24"/>
        </w:rPr>
      </w:pPr>
      <w:proofErr w:type="spellStart"/>
      <w:proofErr w:type="gramStart"/>
      <w:r w:rsidRPr="00947238">
        <w:rPr>
          <w:rFonts w:ascii="Times New Roman" w:hAnsi="Times New Roman" w:cs="Times New Roman"/>
          <w:color w:val="auto"/>
          <w:sz w:val="24"/>
          <w:szCs w:val="24"/>
        </w:rPr>
        <w:t>Pilotte</w:t>
      </w:r>
      <w:proofErr w:type="spellEnd"/>
      <w:r w:rsidRPr="00947238">
        <w:rPr>
          <w:rFonts w:ascii="Times New Roman" w:hAnsi="Times New Roman" w:cs="Times New Roman"/>
          <w:color w:val="auto"/>
          <w:sz w:val="24"/>
          <w:szCs w:val="24"/>
        </w:rPr>
        <w:t>, W. J., &amp; Gable, R. K. (1990).</w:t>
      </w:r>
      <w:proofErr w:type="gramEnd"/>
      <w:r w:rsidRPr="00947238">
        <w:rPr>
          <w:rFonts w:ascii="Times New Roman" w:hAnsi="Times New Roman" w:cs="Times New Roman"/>
          <w:color w:val="auto"/>
          <w:sz w:val="24"/>
          <w:szCs w:val="24"/>
        </w:rPr>
        <w:t xml:space="preserve"> The impact of positive and negative item stems on the validity of a computer anxiety scale. </w:t>
      </w:r>
      <w:r w:rsidRPr="00947238">
        <w:rPr>
          <w:rFonts w:ascii="Times New Roman" w:hAnsi="Times New Roman" w:cs="Times New Roman"/>
          <w:i/>
          <w:color w:val="auto"/>
          <w:sz w:val="24"/>
          <w:szCs w:val="24"/>
        </w:rPr>
        <w:t>Educational and Psychological Measurement</w:t>
      </w:r>
      <w:r w:rsidRPr="00947238">
        <w:rPr>
          <w:rFonts w:ascii="Times New Roman" w:hAnsi="Times New Roman" w:cs="Times New Roman"/>
          <w:color w:val="auto"/>
          <w:sz w:val="24"/>
          <w:szCs w:val="24"/>
        </w:rPr>
        <w:t xml:space="preserve">, </w:t>
      </w:r>
      <w:r w:rsidRPr="00947238">
        <w:rPr>
          <w:rFonts w:ascii="Times New Roman" w:hAnsi="Times New Roman" w:cs="Times New Roman"/>
          <w:i/>
          <w:color w:val="auto"/>
          <w:sz w:val="24"/>
          <w:szCs w:val="24"/>
        </w:rPr>
        <w:t>50</w:t>
      </w:r>
      <w:r w:rsidRPr="00947238">
        <w:rPr>
          <w:rFonts w:ascii="Times New Roman" w:hAnsi="Times New Roman" w:cs="Times New Roman"/>
          <w:color w:val="auto"/>
          <w:sz w:val="24"/>
          <w:szCs w:val="24"/>
        </w:rPr>
        <w:t>(3), 603-</w:t>
      </w:r>
      <w:r w:rsidR="00947238">
        <w:rPr>
          <w:rFonts w:ascii="Times New Roman" w:hAnsi="Times New Roman" w:cs="Times New Roman"/>
          <w:color w:val="auto"/>
          <w:sz w:val="24"/>
          <w:szCs w:val="24"/>
        </w:rPr>
        <w:t>610.</w:t>
      </w:r>
      <w:r w:rsidRPr="00947238">
        <w:rPr>
          <w:rFonts w:ascii="Times New Roman" w:hAnsi="Times New Roman" w:cs="Times New Roman"/>
          <w:color w:val="auto"/>
          <w:sz w:val="24"/>
          <w:szCs w:val="24"/>
        </w:rPr>
        <w:t xml:space="preserve"> </w:t>
      </w:r>
      <w:proofErr w:type="spellStart"/>
      <w:proofErr w:type="gramStart"/>
      <w:r w:rsidRPr="00947238">
        <w:rPr>
          <w:rFonts w:ascii="Times New Roman" w:hAnsi="Times New Roman" w:cs="Times New Roman"/>
          <w:color w:val="auto"/>
          <w:sz w:val="24"/>
          <w:szCs w:val="24"/>
        </w:rPr>
        <w:t>doi</w:t>
      </w:r>
      <w:proofErr w:type="spellEnd"/>
      <w:proofErr w:type="gramEnd"/>
      <w:r w:rsidRPr="00947238">
        <w:rPr>
          <w:rFonts w:ascii="Times New Roman" w:hAnsi="Times New Roman" w:cs="Times New Roman"/>
          <w:color w:val="auto"/>
          <w:sz w:val="24"/>
          <w:szCs w:val="24"/>
        </w:rPr>
        <w:t>: 10.1177/0013164490503016.</w:t>
      </w:r>
    </w:p>
    <w:p w14:paraId="1D3A0430" w14:textId="3CC5A8AA" w:rsidR="001E6FD1" w:rsidRPr="00947238" w:rsidRDefault="00D95488" w:rsidP="00A07E39">
      <w:pPr>
        <w:spacing w:line="360" w:lineRule="auto"/>
        <w:ind w:left="689" w:hanging="720"/>
        <w:jc w:val="both"/>
        <w:rPr>
          <w:rFonts w:ascii="Times New Roman" w:hAnsi="Times New Roman" w:cs="Times New Roman"/>
          <w:color w:val="auto"/>
          <w:sz w:val="24"/>
          <w:szCs w:val="24"/>
        </w:rPr>
      </w:pPr>
      <w:proofErr w:type="gramStart"/>
      <w:r w:rsidRPr="00947238">
        <w:rPr>
          <w:rFonts w:ascii="Times New Roman" w:hAnsi="Times New Roman" w:cs="Times New Roman"/>
          <w:color w:val="auto"/>
          <w:sz w:val="24"/>
          <w:szCs w:val="24"/>
        </w:rPr>
        <w:t xml:space="preserve">Schmitt, N., &amp; </w:t>
      </w:r>
      <w:proofErr w:type="spellStart"/>
      <w:r w:rsidRPr="00947238">
        <w:rPr>
          <w:rFonts w:ascii="Times New Roman" w:hAnsi="Times New Roman" w:cs="Times New Roman"/>
          <w:color w:val="auto"/>
          <w:sz w:val="24"/>
          <w:szCs w:val="24"/>
        </w:rPr>
        <w:t>Stults</w:t>
      </w:r>
      <w:proofErr w:type="spellEnd"/>
      <w:r w:rsidRPr="00947238">
        <w:rPr>
          <w:rFonts w:ascii="Times New Roman" w:hAnsi="Times New Roman" w:cs="Times New Roman"/>
          <w:color w:val="auto"/>
          <w:sz w:val="24"/>
          <w:szCs w:val="24"/>
        </w:rPr>
        <w:t>, D. M. (1985).</w:t>
      </w:r>
      <w:proofErr w:type="gramEnd"/>
      <w:r w:rsidRPr="00947238">
        <w:rPr>
          <w:rFonts w:ascii="Times New Roman" w:hAnsi="Times New Roman" w:cs="Times New Roman"/>
          <w:color w:val="auto"/>
          <w:sz w:val="24"/>
          <w:szCs w:val="24"/>
        </w:rPr>
        <w:t xml:space="preserve"> Factors defined by negatively keyed items: The result of careless respondents? </w:t>
      </w:r>
      <w:r w:rsidRPr="00947238">
        <w:rPr>
          <w:rFonts w:ascii="Times New Roman" w:hAnsi="Times New Roman" w:cs="Times New Roman"/>
          <w:i/>
          <w:color w:val="auto"/>
          <w:sz w:val="24"/>
          <w:szCs w:val="24"/>
        </w:rPr>
        <w:t>Applied Psychological Measurement</w:t>
      </w:r>
      <w:r w:rsidRPr="00947238">
        <w:rPr>
          <w:rFonts w:ascii="Times New Roman" w:hAnsi="Times New Roman" w:cs="Times New Roman"/>
          <w:color w:val="auto"/>
          <w:sz w:val="24"/>
          <w:szCs w:val="24"/>
        </w:rPr>
        <w:t xml:space="preserve">, </w:t>
      </w:r>
      <w:r w:rsidRPr="00947238">
        <w:rPr>
          <w:rFonts w:ascii="Times New Roman" w:hAnsi="Times New Roman" w:cs="Times New Roman"/>
          <w:i/>
          <w:color w:val="auto"/>
          <w:sz w:val="24"/>
          <w:szCs w:val="24"/>
        </w:rPr>
        <w:t>9</w:t>
      </w:r>
      <w:r w:rsidR="00947238">
        <w:rPr>
          <w:rFonts w:ascii="Times New Roman" w:hAnsi="Times New Roman" w:cs="Times New Roman"/>
          <w:color w:val="auto"/>
          <w:sz w:val="24"/>
          <w:szCs w:val="24"/>
        </w:rPr>
        <w:t>(4), 367-373.</w:t>
      </w:r>
      <w:r w:rsidRPr="00947238">
        <w:rPr>
          <w:rFonts w:ascii="Times New Roman" w:hAnsi="Times New Roman" w:cs="Times New Roman"/>
          <w:color w:val="auto"/>
          <w:sz w:val="24"/>
          <w:szCs w:val="24"/>
        </w:rPr>
        <w:t xml:space="preserve"> </w:t>
      </w:r>
      <w:proofErr w:type="spellStart"/>
      <w:proofErr w:type="gramStart"/>
      <w:r w:rsidRPr="00947238">
        <w:rPr>
          <w:rFonts w:ascii="Times New Roman" w:hAnsi="Times New Roman" w:cs="Times New Roman"/>
          <w:color w:val="auto"/>
          <w:sz w:val="24"/>
          <w:szCs w:val="24"/>
        </w:rPr>
        <w:t>doi</w:t>
      </w:r>
      <w:proofErr w:type="spellEnd"/>
      <w:proofErr w:type="gramEnd"/>
      <w:r w:rsidRPr="00947238">
        <w:rPr>
          <w:rFonts w:ascii="Times New Roman" w:hAnsi="Times New Roman" w:cs="Times New Roman"/>
          <w:color w:val="auto"/>
          <w:sz w:val="24"/>
          <w:szCs w:val="24"/>
        </w:rPr>
        <w:t>: 10.1177/014662168500900405.</w:t>
      </w:r>
    </w:p>
    <w:p w14:paraId="55BF58EA" w14:textId="05E4518F" w:rsidR="001E6FD1" w:rsidRPr="00947238" w:rsidRDefault="00D95488" w:rsidP="00A07E39">
      <w:pPr>
        <w:spacing w:line="360" w:lineRule="auto"/>
        <w:ind w:left="689" w:hanging="720"/>
        <w:jc w:val="both"/>
        <w:rPr>
          <w:rFonts w:ascii="Times New Roman" w:hAnsi="Times New Roman" w:cs="Times New Roman"/>
          <w:color w:val="auto"/>
          <w:sz w:val="24"/>
          <w:szCs w:val="24"/>
        </w:rPr>
      </w:pPr>
      <w:r w:rsidRPr="00947238">
        <w:rPr>
          <w:rFonts w:ascii="Times New Roman" w:hAnsi="Times New Roman" w:cs="Times New Roman"/>
          <w:color w:val="auto"/>
          <w:sz w:val="24"/>
          <w:szCs w:val="24"/>
        </w:rPr>
        <w:lastRenderedPageBreak/>
        <w:t xml:space="preserve">Stewart, T. J., &amp; Frye, A. W. (2004). Investigating the use of negatively phrased survey items in medical education settings: common wisdom or common mistake? </w:t>
      </w:r>
      <w:r w:rsidRPr="00947238">
        <w:rPr>
          <w:rFonts w:ascii="Times New Roman" w:hAnsi="Times New Roman" w:cs="Times New Roman"/>
          <w:i/>
          <w:color w:val="auto"/>
          <w:sz w:val="24"/>
          <w:szCs w:val="24"/>
        </w:rPr>
        <w:t>Academic Medicine</w:t>
      </w:r>
      <w:r w:rsidRPr="00947238">
        <w:rPr>
          <w:rFonts w:ascii="Times New Roman" w:hAnsi="Times New Roman" w:cs="Times New Roman"/>
          <w:color w:val="auto"/>
          <w:sz w:val="24"/>
          <w:szCs w:val="24"/>
        </w:rPr>
        <w:t xml:space="preserve">, </w:t>
      </w:r>
      <w:r w:rsidRPr="00947238">
        <w:rPr>
          <w:rFonts w:ascii="Times New Roman" w:hAnsi="Times New Roman" w:cs="Times New Roman"/>
          <w:i/>
          <w:color w:val="auto"/>
          <w:sz w:val="24"/>
          <w:szCs w:val="24"/>
        </w:rPr>
        <w:t>79</w:t>
      </w:r>
      <w:r w:rsidR="00947238">
        <w:rPr>
          <w:rFonts w:ascii="Times New Roman" w:hAnsi="Times New Roman" w:cs="Times New Roman"/>
          <w:color w:val="auto"/>
          <w:sz w:val="24"/>
          <w:szCs w:val="24"/>
        </w:rPr>
        <w:t>(10), 18-20.</w:t>
      </w:r>
      <w:r w:rsidRPr="00947238">
        <w:rPr>
          <w:rFonts w:ascii="Times New Roman" w:hAnsi="Times New Roman" w:cs="Times New Roman"/>
          <w:color w:val="auto"/>
          <w:sz w:val="24"/>
          <w:szCs w:val="24"/>
        </w:rPr>
        <w:t xml:space="preserve"> </w:t>
      </w:r>
      <w:proofErr w:type="spellStart"/>
      <w:proofErr w:type="gramStart"/>
      <w:r w:rsidRPr="00947238">
        <w:rPr>
          <w:rFonts w:ascii="Times New Roman" w:hAnsi="Times New Roman" w:cs="Times New Roman"/>
          <w:color w:val="auto"/>
          <w:sz w:val="24"/>
          <w:szCs w:val="24"/>
        </w:rPr>
        <w:t>doi</w:t>
      </w:r>
      <w:proofErr w:type="spellEnd"/>
      <w:proofErr w:type="gramEnd"/>
      <w:r w:rsidRPr="00947238">
        <w:rPr>
          <w:rFonts w:ascii="Times New Roman" w:hAnsi="Times New Roman" w:cs="Times New Roman"/>
          <w:color w:val="auto"/>
          <w:sz w:val="24"/>
          <w:szCs w:val="24"/>
        </w:rPr>
        <w:t>: 10.1097/00001888-200410001-00006.</w:t>
      </w:r>
    </w:p>
    <w:p w14:paraId="111EE9A8" w14:textId="77777777" w:rsidR="001F40F5" w:rsidRDefault="001F40F5" w:rsidP="001F40F5">
      <w:pPr>
        <w:spacing w:line="360" w:lineRule="auto"/>
        <w:ind w:left="119"/>
        <w:jc w:val="both"/>
        <w:rPr>
          <w:rFonts w:ascii="Times New Roman" w:hAnsi="Times New Roman" w:cs="Times New Roman"/>
          <w:color w:val="auto"/>
          <w:sz w:val="24"/>
          <w:szCs w:val="24"/>
        </w:rPr>
      </w:pPr>
    </w:p>
    <w:p w14:paraId="4E6DEB46" w14:textId="4C5382A6" w:rsidR="0068398B" w:rsidRPr="00A07E39" w:rsidRDefault="0068398B" w:rsidP="001F40F5">
      <w:pPr>
        <w:spacing w:line="360" w:lineRule="auto"/>
        <w:ind w:left="119"/>
        <w:jc w:val="both"/>
        <w:rPr>
          <w:rFonts w:ascii="Times New Roman" w:hAnsi="Times New Roman" w:cs="Times New Roman"/>
          <w:sz w:val="24"/>
          <w:szCs w:val="24"/>
          <w:lang w:val="es-ES"/>
        </w:rPr>
      </w:pPr>
      <w:r w:rsidRPr="00A07E39">
        <w:rPr>
          <w:rFonts w:ascii="Times New Roman" w:hAnsi="Times New Roman" w:cs="Times New Roman"/>
          <w:sz w:val="24"/>
          <w:szCs w:val="24"/>
          <w:lang w:val="es-ES"/>
        </w:rPr>
        <w:br w:type="page"/>
      </w:r>
    </w:p>
    <w:p w14:paraId="564C1E99" w14:textId="3BEEACF4" w:rsidR="001E6FD1" w:rsidRPr="00A07E39" w:rsidRDefault="00D95488" w:rsidP="00A07E39">
      <w:pPr>
        <w:spacing w:line="360" w:lineRule="auto"/>
        <w:rPr>
          <w:rFonts w:ascii="Times New Roman" w:hAnsi="Times New Roman" w:cs="Times New Roman"/>
          <w:lang w:val="es-ES"/>
        </w:rPr>
      </w:pPr>
      <w:r w:rsidRPr="00A07E39">
        <w:rPr>
          <w:rFonts w:ascii="Times New Roman" w:hAnsi="Times New Roman" w:cs="Times New Roman"/>
          <w:sz w:val="24"/>
          <w:szCs w:val="24"/>
          <w:lang w:val="es-ES"/>
        </w:rPr>
        <w:lastRenderedPageBreak/>
        <w:t>Apéndice</w:t>
      </w:r>
      <w:r w:rsidR="0068398B" w:rsidRPr="00A07E39">
        <w:rPr>
          <w:rFonts w:ascii="Times New Roman" w:hAnsi="Times New Roman" w:cs="Times New Roman"/>
          <w:sz w:val="24"/>
          <w:szCs w:val="24"/>
          <w:lang w:val="es-ES"/>
        </w:rPr>
        <w:t xml:space="preserve"> A</w:t>
      </w:r>
    </w:p>
    <w:p w14:paraId="413EC82C" w14:textId="290BFFA8" w:rsidR="001E6FD1" w:rsidRPr="0068398B" w:rsidRDefault="00D95488" w:rsidP="0068398B">
      <w:pPr>
        <w:spacing w:line="480" w:lineRule="auto"/>
        <w:jc w:val="center"/>
        <w:rPr>
          <w:sz w:val="18"/>
          <w:lang w:val="es-ES"/>
        </w:rPr>
      </w:pPr>
      <w:r w:rsidRPr="0068398B">
        <w:rPr>
          <w:sz w:val="20"/>
          <w:szCs w:val="24"/>
          <w:lang w:val="es-ES"/>
        </w:rPr>
        <w:t>Escala de Usabilidad del Sistema (</w:t>
      </w:r>
      <w:r w:rsidR="00DF6E99">
        <w:rPr>
          <w:sz w:val="20"/>
          <w:szCs w:val="24"/>
          <w:lang w:val="es-ES"/>
        </w:rPr>
        <w:t>v</w:t>
      </w:r>
      <w:r w:rsidRPr="0068398B">
        <w:rPr>
          <w:sz w:val="20"/>
          <w:szCs w:val="24"/>
          <w:lang w:val="es-ES"/>
        </w:rPr>
        <w:t>ersión original)</w:t>
      </w:r>
    </w:p>
    <w:p w14:paraId="20920BBD" w14:textId="77777777" w:rsidR="00591A0E" w:rsidRPr="001401F9" w:rsidRDefault="00591A0E" w:rsidP="00591A0E">
      <w:pPr>
        <w:spacing w:line="240" w:lineRule="auto"/>
        <w:rPr>
          <w:rFonts w:ascii="Times New Roman" w:eastAsia="Times New Roman" w:hAnsi="Times New Roman" w:cs="Times New Roman"/>
          <w:sz w:val="24"/>
          <w:szCs w:val="24"/>
          <w:lang w:val="es-MX"/>
        </w:rPr>
      </w:pPr>
    </w:p>
    <w:tbl>
      <w:tblPr>
        <w:tblW w:w="9370" w:type="dxa"/>
        <w:tblInd w:w="-145" w:type="dxa"/>
        <w:tblCellMar>
          <w:top w:w="15" w:type="dxa"/>
          <w:left w:w="15" w:type="dxa"/>
          <w:bottom w:w="15" w:type="dxa"/>
          <w:right w:w="15" w:type="dxa"/>
        </w:tblCellMar>
        <w:tblLook w:val="04A0" w:firstRow="1" w:lastRow="0" w:firstColumn="1" w:lastColumn="0" w:noHBand="0" w:noVBand="1"/>
      </w:tblPr>
      <w:tblGrid>
        <w:gridCol w:w="6445"/>
        <w:gridCol w:w="548"/>
        <w:gridCol w:w="411"/>
        <w:gridCol w:w="411"/>
        <w:gridCol w:w="406"/>
        <w:gridCol w:w="6"/>
        <w:gridCol w:w="411"/>
        <w:gridCol w:w="412"/>
        <w:gridCol w:w="320"/>
      </w:tblGrid>
      <w:tr w:rsidR="00591A0E" w:rsidRPr="00FA0408" w14:paraId="44E5AEEF" w14:textId="77777777" w:rsidTr="007A399E">
        <w:trPr>
          <w:trHeight w:val="507"/>
        </w:trPr>
        <w:tc>
          <w:tcPr>
            <w:tcW w:w="6445" w:type="dxa"/>
            <w:tcBorders>
              <w:top w:val="single" w:sz="18" w:space="0" w:color="auto"/>
            </w:tcBorders>
            <w:tcMar>
              <w:top w:w="0" w:type="dxa"/>
              <w:left w:w="120" w:type="dxa"/>
              <w:bottom w:w="0" w:type="dxa"/>
              <w:right w:w="120" w:type="dxa"/>
            </w:tcMar>
          </w:tcPr>
          <w:p w14:paraId="1DD91DA4" w14:textId="77777777" w:rsidR="00591A0E" w:rsidRPr="00FA0408" w:rsidRDefault="00591A0E" w:rsidP="007A399E">
            <w:pPr>
              <w:spacing w:line="240" w:lineRule="auto"/>
              <w:rPr>
                <w:rFonts w:eastAsia="Times New Roman"/>
                <w:sz w:val="20"/>
                <w:szCs w:val="20"/>
                <w:lang w:val="es-ES"/>
              </w:rPr>
            </w:pPr>
          </w:p>
        </w:tc>
        <w:tc>
          <w:tcPr>
            <w:tcW w:w="1370" w:type="dxa"/>
            <w:gridSpan w:val="3"/>
            <w:tcBorders>
              <w:top w:val="single" w:sz="18" w:space="0" w:color="auto"/>
              <w:bottom w:val="single" w:sz="2" w:space="0" w:color="auto"/>
            </w:tcBorders>
          </w:tcPr>
          <w:p w14:paraId="2D52D719" w14:textId="77777777" w:rsidR="00591A0E" w:rsidRPr="00FA0408" w:rsidRDefault="00591A0E" w:rsidP="007A399E">
            <w:pPr>
              <w:spacing w:line="240" w:lineRule="auto"/>
              <w:rPr>
                <w:rFonts w:eastAsia="Times New Roman"/>
                <w:sz w:val="20"/>
                <w:szCs w:val="20"/>
                <w:lang w:val="es-ES"/>
              </w:rPr>
            </w:pPr>
            <w:r>
              <w:rPr>
                <w:rFonts w:eastAsia="Times New Roman"/>
                <w:sz w:val="20"/>
                <w:szCs w:val="20"/>
                <w:lang w:val="es-ES"/>
              </w:rPr>
              <w:t>Totalmente en desacuerdo</w:t>
            </w:r>
          </w:p>
        </w:tc>
        <w:tc>
          <w:tcPr>
            <w:tcW w:w="406" w:type="dxa"/>
            <w:tcBorders>
              <w:top w:val="single" w:sz="18" w:space="0" w:color="auto"/>
              <w:bottom w:val="single" w:sz="2" w:space="0" w:color="auto"/>
            </w:tcBorders>
          </w:tcPr>
          <w:p w14:paraId="5E12AE9A" w14:textId="77777777" w:rsidR="00591A0E" w:rsidRPr="00FA0408" w:rsidRDefault="00591A0E" w:rsidP="007A399E">
            <w:pPr>
              <w:jc w:val="right"/>
              <w:rPr>
                <w:rFonts w:eastAsia="Times New Roman"/>
                <w:sz w:val="20"/>
                <w:szCs w:val="20"/>
                <w:lang w:val="es-ES"/>
              </w:rPr>
            </w:pPr>
            <w:r>
              <w:rPr>
                <w:rFonts w:eastAsia="Times New Roman"/>
                <w:sz w:val="20"/>
                <w:szCs w:val="20"/>
                <w:lang w:val="es-ES"/>
              </w:rPr>
              <w:t xml:space="preserve">       </w:t>
            </w:r>
          </w:p>
        </w:tc>
        <w:tc>
          <w:tcPr>
            <w:tcW w:w="1149" w:type="dxa"/>
            <w:gridSpan w:val="4"/>
            <w:tcBorders>
              <w:top w:val="single" w:sz="18" w:space="0" w:color="auto"/>
              <w:bottom w:val="single" w:sz="2" w:space="0" w:color="auto"/>
            </w:tcBorders>
          </w:tcPr>
          <w:p w14:paraId="0DC11F97" w14:textId="77777777" w:rsidR="00591A0E" w:rsidRPr="00FA0408" w:rsidRDefault="00591A0E" w:rsidP="007A399E">
            <w:pPr>
              <w:jc w:val="right"/>
              <w:rPr>
                <w:rFonts w:eastAsia="Times New Roman"/>
                <w:sz w:val="20"/>
                <w:szCs w:val="20"/>
                <w:lang w:val="es-ES"/>
              </w:rPr>
            </w:pPr>
            <w:r>
              <w:rPr>
                <w:rFonts w:eastAsia="Times New Roman"/>
                <w:sz w:val="20"/>
                <w:szCs w:val="20"/>
                <w:lang w:val="es-ES"/>
              </w:rPr>
              <w:t>Totalmente de acuerdo</w:t>
            </w:r>
          </w:p>
        </w:tc>
      </w:tr>
      <w:tr w:rsidR="00591A0E" w:rsidRPr="002712E3" w14:paraId="4A40D516" w14:textId="77777777" w:rsidTr="007A399E">
        <w:trPr>
          <w:gridAfter w:val="1"/>
          <w:wAfter w:w="320" w:type="dxa"/>
          <w:trHeight w:val="478"/>
        </w:trPr>
        <w:tc>
          <w:tcPr>
            <w:tcW w:w="6445" w:type="dxa"/>
            <w:tcMar>
              <w:top w:w="0" w:type="dxa"/>
              <w:left w:w="120" w:type="dxa"/>
              <w:bottom w:w="0" w:type="dxa"/>
              <w:right w:w="120" w:type="dxa"/>
            </w:tcMar>
            <w:hideMark/>
          </w:tcPr>
          <w:p w14:paraId="3A74E0D0" w14:textId="77777777" w:rsidR="00591A0E" w:rsidRPr="00FA0408" w:rsidRDefault="00591A0E" w:rsidP="007A399E">
            <w:pPr>
              <w:spacing w:before="240"/>
              <w:jc w:val="both"/>
              <w:rPr>
                <w:rFonts w:eastAsia="Times New Roman"/>
                <w:sz w:val="20"/>
                <w:szCs w:val="20"/>
                <w:lang w:val="es-ES"/>
              </w:rPr>
            </w:pPr>
            <w:r w:rsidRPr="00FA0408">
              <w:rPr>
                <w:rFonts w:eastAsia="Times New Roman"/>
                <w:sz w:val="20"/>
                <w:szCs w:val="20"/>
                <w:lang w:val="es-ES"/>
              </w:rPr>
              <w:t>1. Creo que me gustaría utilizar frecuentemente este sitio web.</w:t>
            </w:r>
          </w:p>
        </w:tc>
        <w:tc>
          <w:tcPr>
            <w:tcW w:w="548" w:type="dxa"/>
          </w:tcPr>
          <w:p w14:paraId="30E16B2C" w14:textId="77777777" w:rsidR="00591A0E" w:rsidRPr="00FA0408" w:rsidRDefault="00591A0E" w:rsidP="007A399E">
            <w:pPr>
              <w:spacing w:before="240"/>
              <w:rPr>
                <w:rFonts w:eastAsia="Times New Roman"/>
                <w:sz w:val="20"/>
                <w:szCs w:val="20"/>
                <w:lang w:val="es-ES"/>
              </w:rPr>
            </w:pPr>
          </w:p>
        </w:tc>
        <w:tc>
          <w:tcPr>
            <w:tcW w:w="411" w:type="dxa"/>
          </w:tcPr>
          <w:p w14:paraId="52D94822"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0400" behindDoc="0" locked="0" layoutInCell="1" allowOverlap="1" wp14:anchorId="62659230" wp14:editId="6DA63352">
                      <wp:simplePos x="0" y="0"/>
                      <wp:positionH relativeFrom="column">
                        <wp:posOffset>71120</wp:posOffset>
                      </wp:positionH>
                      <wp:positionV relativeFrom="paragraph">
                        <wp:posOffset>120650</wp:posOffset>
                      </wp:positionV>
                      <wp:extent cx="104775" cy="114300"/>
                      <wp:effectExtent l="0" t="0" r="28575" b="19050"/>
                      <wp:wrapNone/>
                      <wp:docPr id="102" name="Flowchart: Connector 10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73E51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2" o:spid="_x0000_s1026" type="#_x0000_t120" style="position:absolute;margin-left:5.6pt;margin-top:9.5pt;width:8.2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" filled="f" strokecolor="black [3213]" strokeweight="1pt">
                      <v:stroke joinstyle="miter"/>
                    </v:shape>
                  </w:pict>
                </mc:Fallback>
              </mc:AlternateContent>
            </w:r>
          </w:p>
        </w:tc>
        <w:tc>
          <w:tcPr>
            <w:tcW w:w="411" w:type="dxa"/>
          </w:tcPr>
          <w:p w14:paraId="74B10F53"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1424" behindDoc="0" locked="0" layoutInCell="1" allowOverlap="1" wp14:anchorId="1C0BC29C" wp14:editId="0A358ADB">
                      <wp:simplePos x="0" y="0"/>
                      <wp:positionH relativeFrom="column">
                        <wp:posOffset>57150</wp:posOffset>
                      </wp:positionH>
                      <wp:positionV relativeFrom="paragraph">
                        <wp:posOffset>118745</wp:posOffset>
                      </wp:positionV>
                      <wp:extent cx="104775" cy="114300"/>
                      <wp:effectExtent l="0" t="0" r="28575" b="19050"/>
                      <wp:wrapNone/>
                      <wp:docPr id="103" name="Flowchart: Connector 10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77F17C" id="Flowchart: Connector 103" o:spid="_x0000_s1026" type="#_x0000_t120" style="position:absolute;margin-left:4.5pt;margin-top:9.35pt;width:8.2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" filled="f" strokecolor="black [3213]" strokeweight="1pt">
                      <v:stroke joinstyle="miter"/>
                    </v:shape>
                  </w:pict>
                </mc:Fallback>
              </mc:AlternateContent>
            </w:r>
          </w:p>
        </w:tc>
        <w:tc>
          <w:tcPr>
            <w:tcW w:w="412" w:type="dxa"/>
            <w:gridSpan w:val="2"/>
          </w:tcPr>
          <w:p w14:paraId="47A5CE3A"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2448" behindDoc="0" locked="0" layoutInCell="1" allowOverlap="1" wp14:anchorId="431C9F2B" wp14:editId="3C130385">
                      <wp:simplePos x="0" y="0"/>
                      <wp:positionH relativeFrom="column">
                        <wp:posOffset>53975</wp:posOffset>
                      </wp:positionH>
                      <wp:positionV relativeFrom="paragraph">
                        <wp:posOffset>109220</wp:posOffset>
                      </wp:positionV>
                      <wp:extent cx="104775" cy="114300"/>
                      <wp:effectExtent l="0" t="0" r="28575" b="19050"/>
                      <wp:wrapNone/>
                      <wp:docPr id="104" name="Flowchart: Connector 10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49E7C1" id="Flowchart: Connector 104" o:spid="_x0000_s1026" type="#_x0000_t120" style="position:absolute;margin-left:4.25pt;margin-top:8.6pt;width:8.25pt;height: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" filled="f" strokecolor="black [3213]" strokeweight="1pt">
                      <v:stroke joinstyle="miter"/>
                    </v:shape>
                  </w:pict>
                </mc:Fallback>
              </mc:AlternateContent>
            </w:r>
          </w:p>
        </w:tc>
        <w:tc>
          <w:tcPr>
            <w:tcW w:w="411" w:type="dxa"/>
          </w:tcPr>
          <w:p w14:paraId="3EE55047"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3472" behindDoc="0" locked="0" layoutInCell="1" allowOverlap="1" wp14:anchorId="407AE96C" wp14:editId="4659A17C">
                      <wp:simplePos x="0" y="0"/>
                      <wp:positionH relativeFrom="column">
                        <wp:posOffset>69215</wp:posOffset>
                      </wp:positionH>
                      <wp:positionV relativeFrom="paragraph">
                        <wp:posOffset>109220</wp:posOffset>
                      </wp:positionV>
                      <wp:extent cx="104775" cy="114300"/>
                      <wp:effectExtent l="0" t="0" r="28575" b="19050"/>
                      <wp:wrapNone/>
                      <wp:docPr id="105" name="Flowchart: Connector 10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31C496" id="Flowchart: Connector 105" o:spid="_x0000_s1026" type="#_x0000_t120" style="position:absolute;margin-left:5.45pt;margin-top:8.6pt;width:8.25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D5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" filled="f" strokecolor="black [3213]" strokeweight="1pt">
                      <v:stroke joinstyle="miter"/>
                    </v:shape>
                  </w:pict>
                </mc:Fallback>
              </mc:AlternateContent>
            </w:r>
          </w:p>
        </w:tc>
        <w:tc>
          <w:tcPr>
            <w:tcW w:w="412" w:type="dxa"/>
          </w:tcPr>
          <w:p w14:paraId="7E457906"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4496" behindDoc="0" locked="0" layoutInCell="1" allowOverlap="1" wp14:anchorId="7794F64C" wp14:editId="28B9C32A">
                      <wp:simplePos x="0" y="0"/>
                      <wp:positionH relativeFrom="column">
                        <wp:posOffset>56515</wp:posOffset>
                      </wp:positionH>
                      <wp:positionV relativeFrom="paragraph">
                        <wp:posOffset>109220</wp:posOffset>
                      </wp:positionV>
                      <wp:extent cx="104775" cy="114300"/>
                      <wp:effectExtent l="0" t="0" r="28575" b="19050"/>
                      <wp:wrapNone/>
                      <wp:docPr id="106" name="Flowchart: Connector 10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AFCD9B" id="Flowchart: Connector 106" o:spid="_x0000_s1026" type="#_x0000_t120" style="position:absolute;margin-left:4.45pt;margin-top:8.6pt;width:8.25pt;height: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" filled="f" strokecolor="black [3213]" strokeweight="1pt">
                      <v:stroke joinstyle="miter"/>
                    </v:shape>
                  </w:pict>
                </mc:Fallback>
              </mc:AlternateContent>
            </w:r>
          </w:p>
        </w:tc>
      </w:tr>
      <w:tr w:rsidR="00591A0E" w:rsidRPr="002712E3" w14:paraId="503698B4" w14:textId="77777777" w:rsidTr="007A399E">
        <w:trPr>
          <w:gridAfter w:val="1"/>
          <w:wAfter w:w="320" w:type="dxa"/>
          <w:trHeight w:val="260"/>
        </w:trPr>
        <w:tc>
          <w:tcPr>
            <w:tcW w:w="6445" w:type="dxa"/>
            <w:tcMar>
              <w:top w:w="0" w:type="dxa"/>
              <w:left w:w="120" w:type="dxa"/>
              <w:bottom w:w="0" w:type="dxa"/>
              <w:right w:w="120" w:type="dxa"/>
            </w:tcMar>
            <w:hideMark/>
          </w:tcPr>
          <w:p w14:paraId="343B9B36"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2. Encontré el sitio web innecesariamente complejo.</w:t>
            </w:r>
          </w:p>
        </w:tc>
        <w:tc>
          <w:tcPr>
            <w:tcW w:w="548" w:type="dxa"/>
          </w:tcPr>
          <w:p w14:paraId="6DBE47DF" w14:textId="77777777" w:rsidR="00591A0E" w:rsidRPr="00FA0408" w:rsidRDefault="00591A0E" w:rsidP="007A399E">
            <w:pPr>
              <w:rPr>
                <w:rFonts w:eastAsia="Times New Roman"/>
                <w:sz w:val="20"/>
                <w:szCs w:val="20"/>
                <w:shd w:val="clear" w:color="auto" w:fill="FFFFFF"/>
                <w:lang w:val="es-ES"/>
              </w:rPr>
            </w:pPr>
          </w:p>
        </w:tc>
        <w:tc>
          <w:tcPr>
            <w:tcW w:w="411" w:type="dxa"/>
          </w:tcPr>
          <w:p w14:paraId="37D82D60"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5520" behindDoc="0" locked="0" layoutInCell="1" allowOverlap="1" wp14:anchorId="7980D7FA" wp14:editId="5EEA9B16">
                      <wp:simplePos x="0" y="0"/>
                      <wp:positionH relativeFrom="column">
                        <wp:posOffset>71120</wp:posOffset>
                      </wp:positionH>
                      <wp:positionV relativeFrom="paragraph">
                        <wp:posOffset>6350</wp:posOffset>
                      </wp:positionV>
                      <wp:extent cx="104775" cy="114300"/>
                      <wp:effectExtent l="0" t="0" r="28575" b="19050"/>
                      <wp:wrapNone/>
                      <wp:docPr id="107" name="Flowchart: Connector 10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1A2D67" id="Flowchart: Connector 107" o:spid="_x0000_s1026" type="#_x0000_t120" style="position:absolute;margin-left:5.6pt;margin-top:.5pt;width:8.2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" filled="f" strokecolor="black [3213]" strokeweight="1pt">
                      <v:stroke joinstyle="miter"/>
                    </v:shape>
                  </w:pict>
                </mc:Fallback>
              </mc:AlternateContent>
            </w:r>
          </w:p>
        </w:tc>
        <w:tc>
          <w:tcPr>
            <w:tcW w:w="411" w:type="dxa"/>
          </w:tcPr>
          <w:p w14:paraId="7B517CFC"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6544" behindDoc="0" locked="0" layoutInCell="1" allowOverlap="1" wp14:anchorId="694C9233" wp14:editId="3991AE5B">
                      <wp:simplePos x="0" y="0"/>
                      <wp:positionH relativeFrom="column">
                        <wp:posOffset>57150</wp:posOffset>
                      </wp:positionH>
                      <wp:positionV relativeFrom="paragraph">
                        <wp:posOffset>4445</wp:posOffset>
                      </wp:positionV>
                      <wp:extent cx="104775" cy="114300"/>
                      <wp:effectExtent l="0" t="0" r="28575" b="19050"/>
                      <wp:wrapNone/>
                      <wp:docPr id="108" name="Flowchart: Connector 10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73C84B" id="Flowchart: Connector 108" o:spid="_x0000_s1026" type="#_x0000_t120" style="position:absolute;margin-left:4.5pt;margin-top:.35pt;width:8.25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" filled="f" strokecolor="black [3213]" strokeweight="1pt">
                      <v:stroke joinstyle="miter"/>
                    </v:shape>
                  </w:pict>
                </mc:Fallback>
              </mc:AlternateContent>
            </w:r>
          </w:p>
        </w:tc>
        <w:tc>
          <w:tcPr>
            <w:tcW w:w="412" w:type="dxa"/>
            <w:gridSpan w:val="2"/>
          </w:tcPr>
          <w:p w14:paraId="0034C9D6"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7568" behindDoc="0" locked="0" layoutInCell="1" allowOverlap="1" wp14:anchorId="24DAAE41" wp14:editId="745BBB3E">
                      <wp:simplePos x="0" y="0"/>
                      <wp:positionH relativeFrom="column">
                        <wp:posOffset>53975</wp:posOffset>
                      </wp:positionH>
                      <wp:positionV relativeFrom="paragraph">
                        <wp:posOffset>4445</wp:posOffset>
                      </wp:positionV>
                      <wp:extent cx="104775" cy="114300"/>
                      <wp:effectExtent l="0" t="0" r="28575" b="19050"/>
                      <wp:wrapNone/>
                      <wp:docPr id="109" name="Flowchart: Connector 10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EFC635" id="Flowchart: Connector 109" o:spid="_x0000_s1026" type="#_x0000_t120" style="position:absolute;margin-left:4.25pt;margin-top:.35pt;width:8.25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" filled="f" strokecolor="black [3213]" strokeweight="1pt">
                      <v:stroke joinstyle="miter"/>
                    </v:shape>
                  </w:pict>
                </mc:Fallback>
              </mc:AlternateContent>
            </w:r>
          </w:p>
        </w:tc>
        <w:tc>
          <w:tcPr>
            <w:tcW w:w="411" w:type="dxa"/>
          </w:tcPr>
          <w:p w14:paraId="042FB4A4"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8592" behindDoc="0" locked="0" layoutInCell="1" allowOverlap="1" wp14:anchorId="7E2B2C3C" wp14:editId="594CFD98">
                      <wp:simplePos x="0" y="0"/>
                      <wp:positionH relativeFrom="column">
                        <wp:posOffset>59690</wp:posOffset>
                      </wp:positionH>
                      <wp:positionV relativeFrom="paragraph">
                        <wp:posOffset>4445</wp:posOffset>
                      </wp:positionV>
                      <wp:extent cx="104775" cy="114300"/>
                      <wp:effectExtent l="0" t="0" r="28575" b="19050"/>
                      <wp:wrapNone/>
                      <wp:docPr id="110" name="Flowchart: Connector 11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6EC996" id="Flowchart: Connector 110" o:spid="_x0000_s1026" type="#_x0000_t120" style="position:absolute;margin-left:4.7pt;margin-top:.35pt;width:8.25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2q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" filled="f" strokecolor="black [3213]" strokeweight="1pt">
                      <v:stroke joinstyle="miter"/>
                    </v:shape>
                  </w:pict>
                </mc:Fallback>
              </mc:AlternateContent>
            </w:r>
          </w:p>
        </w:tc>
        <w:tc>
          <w:tcPr>
            <w:tcW w:w="412" w:type="dxa"/>
          </w:tcPr>
          <w:p w14:paraId="3531BD44"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59616" behindDoc="0" locked="0" layoutInCell="1" allowOverlap="1" wp14:anchorId="79A99D89" wp14:editId="7B0D917E">
                      <wp:simplePos x="0" y="0"/>
                      <wp:positionH relativeFrom="column">
                        <wp:posOffset>56515</wp:posOffset>
                      </wp:positionH>
                      <wp:positionV relativeFrom="paragraph">
                        <wp:posOffset>4445</wp:posOffset>
                      </wp:positionV>
                      <wp:extent cx="104775" cy="114300"/>
                      <wp:effectExtent l="0" t="0" r="28575" b="19050"/>
                      <wp:wrapNone/>
                      <wp:docPr id="111" name="Flowchart: Connector 11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C5F557" id="Flowchart: Connector 111" o:spid="_x0000_s1026" type="#_x0000_t120" style="position:absolute;margin-left:4.45pt;margin-top:.35pt;width:8.25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bf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" filled="f" strokecolor="black [3213]" strokeweight="1pt">
                      <v:stroke joinstyle="miter"/>
                    </v:shape>
                  </w:pict>
                </mc:Fallback>
              </mc:AlternateContent>
            </w:r>
          </w:p>
        </w:tc>
      </w:tr>
      <w:tr w:rsidR="00591A0E" w:rsidRPr="002712E3" w14:paraId="42A09567" w14:textId="77777777" w:rsidTr="007A399E">
        <w:trPr>
          <w:gridAfter w:val="1"/>
          <w:wAfter w:w="320" w:type="dxa"/>
          <w:trHeight w:val="187"/>
        </w:trPr>
        <w:tc>
          <w:tcPr>
            <w:tcW w:w="6445" w:type="dxa"/>
            <w:tcMar>
              <w:top w:w="0" w:type="dxa"/>
              <w:left w:w="120" w:type="dxa"/>
              <w:bottom w:w="0" w:type="dxa"/>
              <w:right w:w="120" w:type="dxa"/>
            </w:tcMar>
            <w:hideMark/>
          </w:tcPr>
          <w:p w14:paraId="598D117C"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3. </w:t>
            </w:r>
            <w:r w:rsidRPr="00FA0408">
              <w:rPr>
                <w:rFonts w:eastAsia="Times New Roman"/>
                <w:sz w:val="20"/>
                <w:szCs w:val="20"/>
                <w:lang w:val="es-ES"/>
              </w:rPr>
              <w:t>Pienso que el sitio web es fácil de usar.</w:t>
            </w:r>
          </w:p>
        </w:tc>
        <w:tc>
          <w:tcPr>
            <w:tcW w:w="548" w:type="dxa"/>
          </w:tcPr>
          <w:p w14:paraId="13E4AD59" w14:textId="77777777" w:rsidR="00591A0E" w:rsidRPr="00FA0408" w:rsidRDefault="00591A0E" w:rsidP="007A399E">
            <w:pPr>
              <w:rPr>
                <w:rFonts w:eastAsia="Times New Roman"/>
                <w:sz w:val="20"/>
                <w:szCs w:val="20"/>
                <w:shd w:val="clear" w:color="auto" w:fill="FFFFFF"/>
                <w:lang w:val="es-ES"/>
              </w:rPr>
            </w:pPr>
          </w:p>
        </w:tc>
        <w:tc>
          <w:tcPr>
            <w:tcW w:w="411" w:type="dxa"/>
          </w:tcPr>
          <w:p w14:paraId="46DAE701"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09440" behindDoc="0" locked="0" layoutInCell="1" allowOverlap="1" wp14:anchorId="5293915F" wp14:editId="023CDA6F">
                      <wp:simplePos x="0" y="0"/>
                      <wp:positionH relativeFrom="column">
                        <wp:posOffset>71120</wp:posOffset>
                      </wp:positionH>
                      <wp:positionV relativeFrom="paragraph">
                        <wp:posOffset>6350</wp:posOffset>
                      </wp:positionV>
                      <wp:extent cx="104775" cy="114300"/>
                      <wp:effectExtent l="0" t="0" r="28575" b="19050"/>
                      <wp:wrapNone/>
                      <wp:docPr id="112" name="Flowchart: Connector 11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CA2C71" id="Flowchart: Connector 112" o:spid="_x0000_s1026" type="#_x0000_t120" style="position:absolute;margin-left:5.6pt;margin-top:.5pt;width:8.25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" filled="f" strokecolor="black [3213]" strokeweight="1pt">
                      <v:stroke joinstyle="miter"/>
                    </v:shape>
                  </w:pict>
                </mc:Fallback>
              </mc:AlternateContent>
            </w:r>
          </w:p>
        </w:tc>
        <w:tc>
          <w:tcPr>
            <w:tcW w:w="411" w:type="dxa"/>
          </w:tcPr>
          <w:p w14:paraId="56DCE9A1"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0464" behindDoc="0" locked="0" layoutInCell="1" allowOverlap="1" wp14:anchorId="73947D88" wp14:editId="22A0C6DE">
                      <wp:simplePos x="0" y="0"/>
                      <wp:positionH relativeFrom="column">
                        <wp:posOffset>57150</wp:posOffset>
                      </wp:positionH>
                      <wp:positionV relativeFrom="paragraph">
                        <wp:posOffset>4445</wp:posOffset>
                      </wp:positionV>
                      <wp:extent cx="104775" cy="114300"/>
                      <wp:effectExtent l="0" t="0" r="28575" b="19050"/>
                      <wp:wrapNone/>
                      <wp:docPr id="113" name="Flowchart: Connector 11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786EDD" id="Flowchart: Connector 113" o:spid="_x0000_s1026" type="#_x0000_t120" style="position:absolute;margin-left:4.5pt;margin-top:.35pt;width:8.25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" filled="f" strokecolor="black [3213]" strokeweight="1pt">
                      <v:stroke joinstyle="miter"/>
                    </v:shape>
                  </w:pict>
                </mc:Fallback>
              </mc:AlternateContent>
            </w:r>
          </w:p>
        </w:tc>
        <w:tc>
          <w:tcPr>
            <w:tcW w:w="412" w:type="dxa"/>
            <w:gridSpan w:val="2"/>
          </w:tcPr>
          <w:p w14:paraId="73FB9E47"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1488" behindDoc="0" locked="0" layoutInCell="1" allowOverlap="1" wp14:anchorId="0CF9F1D1" wp14:editId="6BBE971F">
                      <wp:simplePos x="0" y="0"/>
                      <wp:positionH relativeFrom="column">
                        <wp:posOffset>53975</wp:posOffset>
                      </wp:positionH>
                      <wp:positionV relativeFrom="paragraph">
                        <wp:posOffset>4445</wp:posOffset>
                      </wp:positionV>
                      <wp:extent cx="104775" cy="114300"/>
                      <wp:effectExtent l="0" t="0" r="28575" b="19050"/>
                      <wp:wrapNone/>
                      <wp:docPr id="114" name="Flowchart: Connector 11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AE17C6" id="Flowchart: Connector 114" o:spid="_x0000_s1026" type="#_x0000_t120" style="position:absolute;margin-left:4.25pt;margin-top:.35pt;width:8.25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m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" filled="f" strokecolor="black [3213]" strokeweight="1pt">
                      <v:stroke joinstyle="miter"/>
                    </v:shape>
                  </w:pict>
                </mc:Fallback>
              </mc:AlternateContent>
            </w:r>
          </w:p>
        </w:tc>
        <w:tc>
          <w:tcPr>
            <w:tcW w:w="411" w:type="dxa"/>
          </w:tcPr>
          <w:p w14:paraId="16F3ED00"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2512" behindDoc="0" locked="0" layoutInCell="1" allowOverlap="1" wp14:anchorId="09B862F2" wp14:editId="01B899F0">
                      <wp:simplePos x="0" y="0"/>
                      <wp:positionH relativeFrom="column">
                        <wp:posOffset>59690</wp:posOffset>
                      </wp:positionH>
                      <wp:positionV relativeFrom="paragraph">
                        <wp:posOffset>4445</wp:posOffset>
                      </wp:positionV>
                      <wp:extent cx="104775" cy="114300"/>
                      <wp:effectExtent l="0" t="0" r="28575" b="19050"/>
                      <wp:wrapNone/>
                      <wp:docPr id="115" name="Flowchart: Connector 11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F4D5A2" id="Flowchart: Connector 115" o:spid="_x0000_s1026" type="#_x0000_t120" style="position:absolute;margin-left:4.7pt;margin-top:.35pt;width:8.2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T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" filled="f" strokecolor="black [3213]" strokeweight="1pt">
                      <v:stroke joinstyle="miter"/>
                    </v:shape>
                  </w:pict>
                </mc:Fallback>
              </mc:AlternateContent>
            </w:r>
          </w:p>
        </w:tc>
        <w:tc>
          <w:tcPr>
            <w:tcW w:w="412" w:type="dxa"/>
          </w:tcPr>
          <w:p w14:paraId="26D7DF5C"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3536" behindDoc="0" locked="0" layoutInCell="1" allowOverlap="1" wp14:anchorId="21F62C42" wp14:editId="7C0CAFED">
                      <wp:simplePos x="0" y="0"/>
                      <wp:positionH relativeFrom="column">
                        <wp:posOffset>56515</wp:posOffset>
                      </wp:positionH>
                      <wp:positionV relativeFrom="paragraph">
                        <wp:posOffset>4445</wp:posOffset>
                      </wp:positionV>
                      <wp:extent cx="104775" cy="114300"/>
                      <wp:effectExtent l="0" t="0" r="28575" b="19050"/>
                      <wp:wrapNone/>
                      <wp:docPr id="116" name="Flowchart: Connector 11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3BD91C" id="Flowchart: Connector 116" o:spid="_x0000_s1026" type="#_x0000_t120" style="position:absolute;margin-left:4.45pt;margin-top:.35pt;width:8.2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" filled="f" strokecolor="black [3213]" strokeweight="1pt">
                      <v:stroke joinstyle="miter"/>
                    </v:shape>
                  </w:pict>
                </mc:Fallback>
              </mc:AlternateContent>
            </w:r>
          </w:p>
        </w:tc>
      </w:tr>
      <w:tr w:rsidR="00591A0E" w:rsidRPr="002712E3" w14:paraId="68998474" w14:textId="77777777" w:rsidTr="007A399E">
        <w:trPr>
          <w:gridAfter w:val="1"/>
          <w:wAfter w:w="320" w:type="dxa"/>
          <w:trHeight w:val="507"/>
        </w:trPr>
        <w:tc>
          <w:tcPr>
            <w:tcW w:w="6445" w:type="dxa"/>
            <w:tcMar>
              <w:top w:w="0" w:type="dxa"/>
              <w:left w:w="120" w:type="dxa"/>
              <w:bottom w:w="0" w:type="dxa"/>
              <w:right w:w="120" w:type="dxa"/>
            </w:tcMar>
            <w:hideMark/>
          </w:tcPr>
          <w:p w14:paraId="2590671D"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4. </w:t>
            </w:r>
            <w:r w:rsidRPr="00FA0408">
              <w:rPr>
                <w:rFonts w:eastAsia="Times New Roman"/>
                <w:sz w:val="20"/>
                <w:szCs w:val="20"/>
                <w:lang w:val="es-ES"/>
              </w:rPr>
              <w:t>Creo que necesitaré el apoyo de personal técnico para poder utilizar este sitio web.</w:t>
            </w:r>
          </w:p>
        </w:tc>
        <w:tc>
          <w:tcPr>
            <w:tcW w:w="548" w:type="dxa"/>
          </w:tcPr>
          <w:p w14:paraId="2FD07D15" w14:textId="77777777" w:rsidR="00591A0E" w:rsidRPr="00FA0408" w:rsidRDefault="00591A0E" w:rsidP="007A399E">
            <w:pPr>
              <w:rPr>
                <w:rFonts w:eastAsia="Times New Roman"/>
                <w:sz w:val="20"/>
                <w:szCs w:val="20"/>
                <w:shd w:val="clear" w:color="auto" w:fill="FFFFFF"/>
                <w:lang w:val="es-ES"/>
              </w:rPr>
            </w:pPr>
          </w:p>
        </w:tc>
        <w:tc>
          <w:tcPr>
            <w:tcW w:w="411" w:type="dxa"/>
          </w:tcPr>
          <w:p w14:paraId="6C5B5549"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4560" behindDoc="0" locked="0" layoutInCell="1" allowOverlap="1" wp14:anchorId="0DC600AD" wp14:editId="00149DC8">
                      <wp:simplePos x="0" y="0"/>
                      <wp:positionH relativeFrom="column">
                        <wp:posOffset>71120</wp:posOffset>
                      </wp:positionH>
                      <wp:positionV relativeFrom="paragraph">
                        <wp:posOffset>73025</wp:posOffset>
                      </wp:positionV>
                      <wp:extent cx="104775" cy="114300"/>
                      <wp:effectExtent l="0" t="0" r="28575" b="19050"/>
                      <wp:wrapNone/>
                      <wp:docPr id="117" name="Flowchart: Connector 11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218C27" id="Flowchart: Connector 117" o:spid="_x0000_s1026" type="#_x0000_t120" style="position:absolute;margin-left:5.6pt;margin-top:5.75pt;width:8.25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" filled="f" strokecolor="black [3213]" strokeweight="1pt">
                      <v:stroke joinstyle="miter"/>
                    </v:shape>
                  </w:pict>
                </mc:Fallback>
              </mc:AlternateContent>
            </w:r>
          </w:p>
        </w:tc>
        <w:tc>
          <w:tcPr>
            <w:tcW w:w="411" w:type="dxa"/>
          </w:tcPr>
          <w:p w14:paraId="06E3B660"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5584" behindDoc="0" locked="0" layoutInCell="1" allowOverlap="1" wp14:anchorId="31F5A639" wp14:editId="37F6A4C3">
                      <wp:simplePos x="0" y="0"/>
                      <wp:positionH relativeFrom="column">
                        <wp:posOffset>57150</wp:posOffset>
                      </wp:positionH>
                      <wp:positionV relativeFrom="paragraph">
                        <wp:posOffset>71120</wp:posOffset>
                      </wp:positionV>
                      <wp:extent cx="104775" cy="114300"/>
                      <wp:effectExtent l="0" t="0" r="28575" b="19050"/>
                      <wp:wrapNone/>
                      <wp:docPr id="118" name="Flowchart: Connector 11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426CE8" id="Flowchart: Connector 118" o:spid="_x0000_s1026" type="#_x0000_t120" style="position:absolute;margin-left:4.5pt;margin-top:5.6pt;width:8.25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" filled="f" strokecolor="black [3213]" strokeweight="1pt">
                      <v:stroke joinstyle="miter"/>
                    </v:shape>
                  </w:pict>
                </mc:Fallback>
              </mc:AlternateContent>
            </w:r>
          </w:p>
        </w:tc>
        <w:tc>
          <w:tcPr>
            <w:tcW w:w="412" w:type="dxa"/>
            <w:gridSpan w:val="2"/>
          </w:tcPr>
          <w:p w14:paraId="68D8473B"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6608" behindDoc="0" locked="0" layoutInCell="1" allowOverlap="1" wp14:anchorId="0C1B9BF8" wp14:editId="1A3B2561">
                      <wp:simplePos x="0" y="0"/>
                      <wp:positionH relativeFrom="column">
                        <wp:posOffset>53975</wp:posOffset>
                      </wp:positionH>
                      <wp:positionV relativeFrom="paragraph">
                        <wp:posOffset>71120</wp:posOffset>
                      </wp:positionV>
                      <wp:extent cx="104775" cy="114300"/>
                      <wp:effectExtent l="0" t="0" r="28575" b="19050"/>
                      <wp:wrapNone/>
                      <wp:docPr id="119" name="Flowchart: Connector 11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940B05" id="Flowchart: Connector 119" o:spid="_x0000_s1026" type="#_x0000_t120" style="position:absolute;margin-left:4.25pt;margin-top:5.6pt;width:8.25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" filled="f" strokecolor="black [3213]" strokeweight="1pt">
                      <v:stroke joinstyle="miter"/>
                    </v:shape>
                  </w:pict>
                </mc:Fallback>
              </mc:AlternateContent>
            </w:r>
          </w:p>
        </w:tc>
        <w:tc>
          <w:tcPr>
            <w:tcW w:w="411" w:type="dxa"/>
          </w:tcPr>
          <w:p w14:paraId="4C3191C7"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7632" behindDoc="0" locked="0" layoutInCell="1" allowOverlap="1" wp14:anchorId="6A15BB20" wp14:editId="5EB8A000">
                      <wp:simplePos x="0" y="0"/>
                      <wp:positionH relativeFrom="column">
                        <wp:posOffset>59690</wp:posOffset>
                      </wp:positionH>
                      <wp:positionV relativeFrom="paragraph">
                        <wp:posOffset>71120</wp:posOffset>
                      </wp:positionV>
                      <wp:extent cx="104775" cy="114300"/>
                      <wp:effectExtent l="0" t="0" r="28575" b="19050"/>
                      <wp:wrapNone/>
                      <wp:docPr id="120" name="Flowchart: Connector 12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DF08F5" id="Flowchart: Connector 120" o:spid="_x0000_s1026" type="#_x0000_t120" style="position:absolute;margin-left:4.7pt;margin-top:5.6pt;width:8.2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LU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" filled="f" strokecolor="black [3213]" strokeweight="1pt">
                      <v:stroke joinstyle="miter"/>
                    </v:shape>
                  </w:pict>
                </mc:Fallback>
              </mc:AlternateContent>
            </w:r>
          </w:p>
        </w:tc>
        <w:tc>
          <w:tcPr>
            <w:tcW w:w="412" w:type="dxa"/>
          </w:tcPr>
          <w:p w14:paraId="24B255F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8656" behindDoc="0" locked="0" layoutInCell="1" allowOverlap="1" wp14:anchorId="6BDF16FC" wp14:editId="6881AC78">
                      <wp:simplePos x="0" y="0"/>
                      <wp:positionH relativeFrom="column">
                        <wp:posOffset>66040</wp:posOffset>
                      </wp:positionH>
                      <wp:positionV relativeFrom="paragraph">
                        <wp:posOffset>71120</wp:posOffset>
                      </wp:positionV>
                      <wp:extent cx="104775" cy="114300"/>
                      <wp:effectExtent l="0" t="0" r="28575" b="19050"/>
                      <wp:wrapNone/>
                      <wp:docPr id="121" name="Flowchart: Connector 12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EB81FD" id="Flowchart: Connector 121" o:spid="_x0000_s1026" type="#_x0000_t120" style="position:absolute;margin-left:5.2pt;margin-top:5.6pt;width:8.25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mh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" filled="f" strokecolor="black [3213]" strokeweight="1pt">
                      <v:stroke joinstyle="miter"/>
                    </v:shape>
                  </w:pict>
                </mc:Fallback>
              </mc:AlternateContent>
            </w:r>
          </w:p>
        </w:tc>
      </w:tr>
      <w:tr w:rsidR="00591A0E" w:rsidRPr="002712E3" w14:paraId="5C067E4F" w14:textId="77777777" w:rsidTr="007A399E">
        <w:trPr>
          <w:gridAfter w:val="1"/>
          <w:wAfter w:w="320" w:type="dxa"/>
          <w:trHeight w:val="507"/>
        </w:trPr>
        <w:tc>
          <w:tcPr>
            <w:tcW w:w="6445" w:type="dxa"/>
            <w:tcMar>
              <w:top w:w="0" w:type="dxa"/>
              <w:left w:w="120" w:type="dxa"/>
              <w:bottom w:w="0" w:type="dxa"/>
              <w:right w:w="120" w:type="dxa"/>
            </w:tcMar>
            <w:hideMark/>
          </w:tcPr>
          <w:p w14:paraId="647B4329"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5. Encontré que varias de las funciones en el sitio web estaban bien integradas.</w:t>
            </w:r>
          </w:p>
        </w:tc>
        <w:tc>
          <w:tcPr>
            <w:tcW w:w="548" w:type="dxa"/>
          </w:tcPr>
          <w:p w14:paraId="67CC60BF" w14:textId="77777777" w:rsidR="00591A0E" w:rsidRPr="00FA0408" w:rsidRDefault="00591A0E" w:rsidP="007A399E">
            <w:pPr>
              <w:rPr>
                <w:rFonts w:eastAsia="Times New Roman"/>
                <w:sz w:val="20"/>
                <w:szCs w:val="20"/>
                <w:shd w:val="clear" w:color="auto" w:fill="FFFFFF"/>
                <w:lang w:val="es-ES"/>
              </w:rPr>
            </w:pPr>
          </w:p>
        </w:tc>
        <w:tc>
          <w:tcPr>
            <w:tcW w:w="411" w:type="dxa"/>
          </w:tcPr>
          <w:p w14:paraId="26A86BF6"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4800" behindDoc="0" locked="0" layoutInCell="1" allowOverlap="1" wp14:anchorId="51C25939" wp14:editId="27E5D38C">
                      <wp:simplePos x="0" y="0"/>
                      <wp:positionH relativeFrom="column">
                        <wp:posOffset>71120</wp:posOffset>
                      </wp:positionH>
                      <wp:positionV relativeFrom="paragraph">
                        <wp:posOffset>73025</wp:posOffset>
                      </wp:positionV>
                      <wp:extent cx="104775" cy="114300"/>
                      <wp:effectExtent l="0" t="0" r="28575" b="19050"/>
                      <wp:wrapNone/>
                      <wp:docPr id="122" name="Flowchart: Connector 12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49D6DC" id="Flowchart: Connector 122" o:spid="_x0000_s1026" type="#_x0000_t120" style="position:absolute;margin-left:5.6pt;margin-top:5.75pt;width:8.25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Q/og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" filled="f" strokecolor="black [3213]" strokeweight="1pt">
                      <v:stroke joinstyle="miter"/>
                    </v:shape>
                  </w:pict>
                </mc:Fallback>
              </mc:AlternateContent>
            </w:r>
          </w:p>
        </w:tc>
        <w:tc>
          <w:tcPr>
            <w:tcW w:w="411" w:type="dxa"/>
          </w:tcPr>
          <w:p w14:paraId="2642776A"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5824" behindDoc="0" locked="0" layoutInCell="1" allowOverlap="1" wp14:anchorId="36F174A8" wp14:editId="68151FDB">
                      <wp:simplePos x="0" y="0"/>
                      <wp:positionH relativeFrom="column">
                        <wp:posOffset>57150</wp:posOffset>
                      </wp:positionH>
                      <wp:positionV relativeFrom="paragraph">
                        <wp:posOffset>71120</wp:posOffset>
                      </wp:positionV>
                      <wp:extent cx="104775" cy="114300"/>
                      <wp:effectExtent l="0" t="0" r="28575" b="19050"/>
                      <wp:wrapNone/>
                      <wp:docPr id="123" name="Flowchart: Connector 12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58E687" id="Flowchart: Connector 123" o:spid="_x0000_s1026" type="#_x0000_t120" style="position:absolute;margin-left:4.5pt;margin-top:5.6pt;width:8.2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" filled="f" strokecolor="black [3213]" strokeweight="1pt">
                      <v:stroke joinstyle="miter"/>
                    </v:shape>
                  </w:pict>
                </mc:Fallback>
              </mc:AlternateContent>
            </w:r>
          </w:p>
        </w:tc>
        <w:tc>
          <w:tcPr>
            <w:tcW w:w="412" w:type="dxa"/>
            <w:gridSpan w:val="2"/>
          </w:tcPr>
          <w:p w14:paraId="5EEBD614"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6848" behindDoc="0" locked="0" layoutInCell="1" allowOverlap="1" wp14:anchorId="0D73F1B3" wp14:editId="340C0B0A">
                      <wp:simplePos x="0" y="0"/>
                      <wp:positionH relativeFrom="column">
                        <wp:posOffset>53975</wp:posOffset>
                      </wp:positionH>
                      <wp:positionV relativeFrom="paragraph">
                        <wp:posOffset>71120</wp:posOffset>
                      </wp:positionV>
                      <wp:extent cx="104775" cy="114300"/>
                      <wp:effectExtent l="0" t="0" r="28575" b="19050"/>
                      <wp:wrapNone/>
                      <wp:docPr id="124" name="Flowchart: Connector 12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632F2E" id="Flowchart: Connector 124" o:spid="_x0000_s1026" type="#_x0000_t120" style="position:absolute;margin-left:4.25pt;margin-top:5.6pt;width:8.25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" filled="f" strokecolor="black [3213]" strokeweight="1pt">
                      <v:stroke joinstyle="miter"/>
                    </v:shape>
                  </w:pict>
                </mc:Fallback>
              </mc:AlternateContent>
            </w:r>
          </w:p>
        </w:tc>
        <w:tc>
          <w:tcPr>
            <w:tcW w:w="411" w:type="dxa"/>
          </w:tcPr>
          <w:p w14:paraId="18809C6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7872" behindDoc="0" locked="0" layoutInCell="1" allowOverlap="1" wp14:anchorId="4D103C26" wp14:editId="02E05C85">
                      <wp:simplePos x="0" y="0"/>
                      <wp:positionH relativeFrom="column">
                        <wp:posOffset>59690</wp:posOffset>
                      </wp:positionH>
                      <wp:positionV relativeFrom="paragraph">
                        <wp:posOffset>71120</wp:posOffset>
                      </wp:positionV>
                      <wp:extent cx="104775" cy="114300"/>
                      <wp:effectExtent l="0" t="0" r="28575" b="19050"/>
                      <wp:wrapNone/>
                      <wp:docPr id="125" name="Flowchart: Connector 12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56CA7E" id="Flowchart: Connector 125" o:spid="_x0000_s1026" type="#_x0000_t120" style="position:absolute;margin-left:4.7pt;margin-top:5.6pt;width:8.25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" filled="f" strokecolor="black [3213]" strokeweight="1pt">
                      <v:stroke joinstyle="miter"/>
                    </v:shape>
                  </w:pict>
                </mc:Fallback>
              </mc:AlternateContent>
            </w:r>
          </w:p>
        </w:tc>
        <w:tc>
          <w:tcPr>
            <w:tcW w:w="412" w:type="dxa"/>
          </w:tcPr>
          <w:p w14:paraId="18FDCF4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8896" behindDoc="0" locked="0" layoutInCell="1" allowOverlap="1" wp14:anchorId="7449FE34" wp14:editId="55AA1152">
                      <wp:simplePos x="0" y="0"/>
                      <wp:positionH relativeFrom="column">
                        <wp:posOffset>66040</wp:posOffset>
                      </wp:positionH>
                      <wp:positionV relativeFrom="paragraph">
                        <wp:posOffset>71120</wp:posOffset>
                      </wp:positionV>
                      <wp:extent cx="104775" cy="114300"/>
                      <wp:effectExtent l="0" t="0" r="28575" b="19050"/>
                      <wp:wrapNone/>
                      <wp:docPr id="126" name="Flowchart: Connector 12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0075A4" id="Flowchart: Connector 126" o:spid="_x0000_s1026" type="#_x0000_t120" style="position:absolute;margin-left:5.2pt;margin-top:5.6pt;width:8.25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" filled="f" strokecolor="black [3213]" strokeweight="1pt">
                      <v:stroke joinstyle="miter"/>
                    </v:shape>
                  </w:pict>
                </mc:Fallback>
              </mc:AlternateContent>
            </w:r>
          </w:p>
        </w:tc>
      </w:tr>
      <w:tr w:rsidR="00591A0E" w:rsidRPr="002712E3" w14:paraId="55B71C31" w14:textId="77777777" w:rsidTr="007A399E">
        <w:trPr>
          <w:gridAfter w:val="1"/>
          <w:wAfter w:w="320" w:type="dxa"/>
          <w:trHeight w:val="260"/>
        </w:trPr>
        <w:tc>
          <w:tcPr>
            <w:tcW w:w="6445" w:type="dxa"/>
            <w:tcMar>
              <w:top w:w="0" w:type="dxa"/>
              <w:left w:w="120" w:type="dxa"/>
              <w:bottom w:w="0" w:type="dxa"/>
              <w:right w:w="120" w:type="dxa"/>
            </w:tcMar>
            <w:hideMark/>
          </w:tcPr>
          <w:p w14:paraId="00288587"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6. </w:t>
            </w:r>
            <w:r w:rsidRPr="00FA0408">
              <w:rPr>
                <w:rFonts w:eastAsia="Times New Roman"/>
                <w:sz w:val="20"/>
                <w:szCs w:val="20"/>
                <w:lang w:val="es-ES"/>
              </w:rPr>
              <w:t>Pensé que había demasiada inconsistencia en este sitio.</w:t>
            </w:r>
          </w:p>
        </w:tc>
        <w:tc>
          <w:tcPr>
            <w:tcW w:w="548" w:type="dxa"/>
          </w:tcPr>
          <w:p w14:paraId="2D9743F1" w14:textId="77777777" w:rsidR="00591A0E" w:rsidRPr="00FA0408" w:rsidRDefault="00591A0E" w:rsidP="007A399E">
            <w:pPr>
              <w:rPr>
                <w:rFonts w:eastAsia="Times New Roman"/>
                <w:sz w:val="20"/>
                <w:szCs w:val="20"/>
                <w:shd w:val="clear" w:color="auto" w:fill="FFFFFF"/>
                <w:lang w:val="es-ES"/>
              </w:rPr>
            </w:pPr>
          </w:p>
        </w:tc>
        <w:tc>
          <w:tcPr>
            <w:tcW w:w="411" w:type="dxa"/>
          </w:tcPr>
          <w:p w14:paraId="1F163B5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19680" behindDoc="0" locked="0" layoutInCell="1" allowOverlap="1" wp14:anchorId="78674E14" wp14:editId="2E2B468F">
                      <wp:simplePos x="0" y="0"/>
                      <wp:positionH relativeFrom="column">
                        <wp:posOffset>71120</wp:posOffset>
                      </wp:positionH>
                      <wp:positionV relativeFrom="paragraph">
                        <wp:posOffset>6350</wp:posOffset>
                      </wp:positionV>
                      <wp:extent cx="104775" cy="114300"/>
                      <wp:effectExtent l="0" t="0" r="28575" b="19050"/>
                      <wp:wrapNone/>
                      <wp:docPr id="127" name="Flowchart: Connector 12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55ABB4" id="Flowchart: Connector 127" o:spid="_x0000_s1026" type="#_x0000_t120" style="position:absolute;margin-left:5.6pt;margin-top:.5pt;width:8.2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" filled="f" strokecolor="black [3213]" strokeweight="1pt">
                      <v:stroke joinstyle="miter"/>
                    </v:shape>
                  </w:pict>
                </mc:Fallback>
              </mc:AlternateContent>
            </w:r>
          </w:p>
        </w:tc>
        <w:tc>
          <w:tcPr>
            <w:tcW w:w="411" w:type="dxa"/>
          </w:tcPr>
          <w:p w14:paraId="32F0133C"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0704" behindDoc="0" locked="0" layoutInCell="1" allowOverlap="1" wp14:anchorId="4D3EA800" wp14:editId="77BFEFD9">
                      <wp:simplePos x="0" y="0"/>
                      <wp:positionH relativeFrom="column">
                        <wp:posOffset>57150</wp:posOffset>
                      </wp:positionH>
                      <wp:positionV relativeFrom="paragraph">
                        <wp:posOffset>4445</wp:posOffset>
                      </wp:positionV>
                      <wp:extent cx="104775" cy="114300"/>
                      <wp:effectExtent l="0" t="0" r="28575" b="19050"/>
                      <wp:wrapNone/>
                      <wp:docPr id="128" name="Flowchart: Connector 12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6040A6" id="Flowchart: Connector 128" o:spid="_x0000_s1026" type="#_x0000_t120" style="position:absolute;margin-left:4.5pt;margin-top:.35pt;width:8.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" filled="f" strokecolor="black [3213]" strokeweight="1pt">
                      <v:stroke joinstyle="miter"/>
                    </v:shape>
                  </w:pict>
                </mc:Fallback>
              </mc:AlternateContent>
            </w:r>
          </w:p>
        </w:tc>
        <w:tc>
          <w:tcPr>
            <w:tcW w:w="412" w:type="dxa"/>
            <w:gridSpan w:val="2"/>
          </w:tcPr>
          <w:p w14:paraId="3F1EC455"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1728" behindDoc="0" locked="0" layoutInCell="1" allowOverlap="1" wp14:anchorId="19614E99" wp14:editId="4510F350">
                      <wp:simplePos x="0" y="0"/>
                      <wp:positionH relativeFrom="column">
                        <wp:posOffset>53975</wp:posOffset>
                      </wp:positionH>
                      <wp:positionV relativeFrom="paragraph">
                        <wp:posOffset>4445</wp:posOffset>
                      </wp:positionV>
                      <wp:extent cx="104775" cy="114300"/>
                      <wp:effectExtent l="0" t="0" r="28575" b="19050"/>
                      <wp:wrapNone/>
                      <wp:docPr id="129" name="Flowchart: Connector 12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2EA543" id="Flowchart: Connector 129" o:spid="_x0000_s1026" type="#_x0000_t120" style="position:absolute;margin-left:4.25pt;margin-top:.35pt;width:8.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" filled="f" strokecolor="black [3213]" strokeweight="1pt">
                      <v:stroke joinstyle="miter"/>
                    </v:shape>
                  </w:pict>
                </mc:Fallback>
              </mc:AlternateContent>
            </w:r>
          </w:p>
        </w:tc>
        <w:tc>
          <w:tcPr>
            <w:tcW w:w="411" w:type="dxa"/>
          </w:tcPr>
          <w:p w14:paraId="1A5EBB0F"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2752" behindDoc="0" locked="0" layoutInCell="1" allowOverlap="1" wp14:anchorId="36531297" wp14:editId="2BFCEC1F">
                      <wp:simplePos x="0" y="0"/>
                      <wp:positionH relativeFrom="column">
                        <wp:posOffset>59690</wp:posOffset>
                      </wp:positionH>
                      <wp:positionV relativeFrom="paragraph">
                        <wp:posOffset>4445</wp:posOffset>
                      </wp:positionV>
                      <wp:extent cx="104775" cy="114300"/>
                      <wp:effectExtent l="0" t="0" r="28575" b="19050"/>
                      <wp:wrapNone/>
                      <wp:docPr id="130" name="Flowchart: Connector 13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D8074A" id="Flowchart: Connector 130" o:spid="_x0000_s1026" type="#_x0000_t120" style="position:absolute;margin-left:4.7pt;margin-top:.35pt;width:8.2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" filled="f" strokecolor="black [3213]" strokeweight="1pt">
                      <v:stroke joinstyle="miter"/>
                    </v:shape>
                  </w:pict>
                </mc:Fallback>
              </mc:AlternateContent>
            </w:r>
          </w:p>
        </w:tc>
        <w:tc>
          <w:tcPr>
            <w:tcW w:w="412" w:type="dxa"/>
          </w:tcPr>
          <w:p w14:paraId="3F3B018C"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3776" behindDoc="0" locked="0" layoutInCell="1" allowOverlap="1" wp14:anchorId="20FB1CC2" wp14:editId="5C8AFA7E">
                      <wp:simplePos x="0" y="0"/>
                      <wp:positionH relativeFrom="column">
                        <wp:posOffset>56515</wp:posOffset>
                      </wp:positionH>
                      <wp:positionV relativeFrom="paragraph">
                        <wp:posOffset>4445</wp:posOffset>
                      </wp:positionV>
                      <wp:extent cx="104775" cy="114300"/>
                      <wp:effectExtent l="0" t="0" r="28575" b="19050"/>
                      <wp:wrapNone/>
                      <wp:docPr id="131" name="Flowchart: Connector 13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5D42D5" id="Flowchart: Connector 131" o:spid="_x0000_s1026" type="#_x0000_t120" style="position:absolute;margin-left:4.45pt;margin-top:.35pt;width:8.25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" filled="f" strokecolor="black [3213]" strokeweight="1pt">
                      <v:stroke joinstyle="miter"/>
                    </v:shape>
                  </w:pict>
                </mc:Fallback>
              </mc:AlternateContent>
            </w:r>
          </w:p>
        </w:tc>
      </w:tr>
      <w:tr w:rsidR="00591A0E" w:rsidRPr="002712E3" w14:paraId="1D11F3D6" w14:textId="77777777" w:rsidTr="007A399E">
        <w:trPr>
          <w:gridAfter w:val="1"/>
          <w:wAfter w:w="320" w:type="dxa"/>
          <w:trHeight w:val="507"/>
        </w:trPr>
        <w:tc>
          <w:tcPr>
            <w:tcW w:w="6445" w:type="dxa"/>
            <w:tcMar>
              <w:top w:w="0" w:type="dxa"/>
              <w:left w:w="120" w:type="dxa"/>
              <w:bottom w:w="0" w:type="dxa"/>
              <w:right w:w="120" w:type="dxa"/>
            </w:tcMar>
            <w:hideMark/>
          </w:tcPr>
          <w:p w14:paraId="6CC176D0"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7. </w:t>
            </w:r>
            <w:r w:rsidRPr="00FA0408">
              <w:rPr>
                <w:rFonts w:eastAsia="Times New Roman"/>
                <w:sz w:val="20"/>
                <w:szCs w:val="20"/>
                <w:lang w:val="es-ES"/>
              </w:rPr>
              <w:t>Me imagino que la mayoría de las personas podrían aprender a usar este sitio web muy rápido.</w:t>
            </w:r>
          </w:p>
        </w:tc>
        <w:tc>
          <w:tcPr>
            <w:tcW w:w="548" w:type="dxa"/>
          </w:tcPr>
          <w:p w14:paraId="54F802CC" w14:textId="77777777" w:rsidR="00591A0E" w:rsidRPr="00FA0408" w:rsidRDefault="00591A0E" w:rsidP="007A399E">
            <w:pPr>
              <w:rPr>
                <w:rFonts w:eastAsia="Times New Roman"/>
                <w:sz w:val="20"/>
                <w:szCs w:val="20"/>
                <w:shd w:val="clear" w:color="auto" w:fill="FFFFFF"/>
                <w:lang w:val="es-ES"/>
              </w:rPr>
            </w:pPr>
          </w:p>
        </w:tc>
        <w:tc>
          <w:tcPr>
            <w:tcW w:w="411" w:type="dxa"/>
          </w:tcPr>
          <w:p w14:paraId="4990220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5280" behindDoc="0" locked="0" layoutInCell="1" allowOverlap="1" wp14:anchorId="5AB8A091" wp14:editId="77F4D0FC">
                      <wp:simplePos x="0" y="0"/>
                      <wp:positionH relativeFrom="column">
                        <wp:posOffset>71120</wp:posOffset>
                      </wp:positionH>
                      <wp:positionV relativeFrom="paragraph">
                        <wp:posOffset>73025</wp:posOffset>
                      </wp:positionV>
                      <wp:extent cx="104775" cy="114300"/>
                      <wp:effectExtent l="0" t="0" r="28575" b="19050"/>
                      <wp:wrapNone/>
                      <wp:docPr id="132" name="Flowchart: Connector 13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B7C43F" id="Flowchart: Connector 132" o:spid="_x0000_s1026" type="#_x0000_t120" style="position:absolute;margin-left:5.6pt;margin-top:5.75pt;width:8.2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" filled="f" strokecolor="black [3213]" strokeweight="1pt">
                      <v:stroke joinstyle="miter"/>
                    </v:shape>
                  </w:pict>
                </mc:Fallback>
              </mc:AlternateContent>
            </w:r>
          </w:p>
        </w:tc>
        <w:tc>
          <w:tcPr>
            <w:tcW w:w="411" w:type="dxa"/>
          </w:tcPr>
          <w:p w14:paraId="397733A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6304" behindDoc="0" locked="0" layoutInCell="1" allowOverlap="1" wp14:anchorId="06024C7C" wp14:editId="213CEB1E">
                      <wp:simplePos x="0" y="0"/>
                      <wp:positionH relativeFrom="column">
                        <wp:posOffset>57150</wp:posOffset>
                      </wp:positionH>
                      <wp:positionV relativeFrom="paragraph">
                        <wp:posOffset>71120</wp:posOffset>
                      </wp:positionV>
                      <wp:extent cx="104775" cy="114300"/>
                      <wp:effectExtent l="0" t="0" r="28575" b="19050"/>
                      <wp:wrapNone/>
                      <wp:docPr id="133" name="Flowchart: Connector 13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DF6B60" id="Flowchart: Connector 133" o:spid="_x0000_s1026" type="#_x0000_t120" style="position:absolute;margin-left:4.5pt;margin-top:5.6pt;width:8.25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" filled="f" strokecolor="black [3213]" strokeweight="1pt">
                      <v:stroke joinstyle="miter"/>
                    </v:shape>
                  </w:pict>
                </mc:Fallback>
              </mc:AlternateContent>
            </w:r>
          </w:p>
        </w:tc>
        <w:tc>
          <w:tcPr>
            <w:tcW w:w="412" w:type="dxa"/>
            <w:gridSpan w:val="2"/>
          </w:tcPr>
          <w:p w14:paraId="2D063D5B"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7328" behindDoc="0" locked="0" layoutInCell="1" allowOverlap="1" wp14:anchorId="3914AEF9" wp14:editId="69894E76">
                      <wp:simplePos x="0" y="0"/>
                      <wp:positionH relativeFrom="column">
                        <wp:posOffset>53975</wp:posOffset>
                      </wp:positionH>
                      <wp:positionV relativeFrom="paragraph">
                        <wp:posOffset>71120</wp:posOffset>
                      </wp:positionV>
                      <wp:extent cx="104775" cy="114300"/>
                      <wp:effectExtent l="0" t="0" r="28575" b="19050"/>
                      <wp:wrapNone/>
                      <wp:docPr id="134" name="Flowchart: Connector 13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FB3607" id="Flowchart: Connector 134" o:spid="_x0000_s1026" type="#_x0000_t120" style="position:absolute;margin-left:4.25pt;margin-top:5.6pt;width:8.2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" filled="f" strokecolor="black [3213]" strokeweight="1pt">
                      <v:stroke joinstyle="miter"/>
                    </v:shape>
                  </w:pict>
                </mc:Fallback>
              </mc:AlternateContent>
            </w:r>
          </w:p>
        </w:tc>
        <w:tc>
          <w:tcPr>
            <w:tcW w:w="411" w:type="dxa"/>
          </w:tcPr>
          <w:p w14:paraId="636C86C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8352" behindDoc="0" locked="0" layoutInCell="1" allowOverlap="1" wp14:anchorId="5393F40F" wp14:editId="6E06D291">
                      <wp:simplePos x="0" y="0"/>
                      <wp:positionH relativeFrom="column">
                        <wp:posOffset>59690</wp:posOffset>
                      </wp:positionH>
                      <wp:positionV relativeFrom="paragraph">
                        <wp:posOffset>71120</wp:posOffset>
                      </wp:positionV>
                      <wp:extent cx="104775" cy="114300"/>
                      <wp:effectExtent l="0" t="0" r="28575" b="19050"/>
                      <wp:wrapNone/>
                      <wp:docPr id="135" name="Flowchart: Connector 13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7360D0" id="Flowchart: Connector 135" o:spid="_x0000_s1026" type="#_x0000_t120" style="position:absolute;margin-left:4.7pt;margin-top:5.6pt;width:8.25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" filled="f" strokecolor="black [3213]" strokeweight="1pt">
                      <v:stroke joinstyle="miter"/>
                    </v:shape>
                  </w:pict>
                </mc:Fallback>
              </mc:AlternateContent>
            </w:r>
          </w:p>
        </w:tc>
        <w:tc>
          <w:tcPr>
            <w:tcW w:w="412" w:type="dxa"/>
          </w:tcPr>
          <w:p w14:paraId="557C4FE5"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9376" behindDoc="0" locked="0" layoutInCell="1" allowOverlap="1" wp14:anchorId="16C8ECD4" wp14:editId="35324713">
                      <wp:simplePos x="0" y="0"/>
                      <wp:positionH relativeFrom="column">
                        <wp:posOffset>66040</wp:posOffset>
                      </wp:positionH>
                      <wp:positionV relativeFrom="paragraph">
                        <wp:posOffset>71120</wp:posOffset>
                      </wp:positionV>
                      <wp:extent cx="104775" cy="114300"/>
                      <wp:effectExtent l="0" t="0" r="28575" b="19050"/>
                      <wp:wrapNone/>
                      <wp:docPr id="136" name="Flowchart: Connector 13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910432" id="Flowchart: Connector 136" o:spid="_x0000_s1026" type="#_x0000_t120" style="position:absolute;margin-left:5.2pt;margin-top:5.6pt;width:8.25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" filled="f" strokecolor="black [3213]" strokeweight="1pt">
                      <v:stroke joinstyle="miter"/>
                    </v:shape>
                  </w:pict>
                </mc:Fallback>
              </mc:AlternateContent>
            </w:r>
          </w:p>
        </w:tc>
      </w:tr>
      <w:tr w:rsidR="00591A0E" w:rsidRPr="002712E3" w14:paraId="2A97FF08" w14:textId="77777777" w:rsidTr="007A399E">
        <w:trPr>
          <w:gridAfter w:val="1"/>
          <w:wAfter w:w="320" w:type="dxa"/>
          <w:trHeight w:val="260"/>
        </w:trPr>
        <w:tc>
          <w:tcPr>
            <w:tcW w:w="6445" w:type="dxa"/>
            <w:tcMar>
              <w:top w:w="0" w:type="dxa"/>
              <w:left w:w="120" w:type="dxa"/>
              <w:bottom w:w="0" w:type="dxa"/>
              <w:right w:w="120" w:type="dxa"/>
            </w:tcMar>
            <w:hideMark/>
          </w:tcPr>
          <w:p w14:paraId="54C424F1"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8. Encontré el sitio web muy difícil de usar.</w:t>
            </w:r>
          </w:p>
        </w:tc>
        <w:tc>
          <w:tcPr>
            <w:tcW w:w="548" w:type="dxa"/>
          </w:tcPr>
          <w:p w14:paraId="03CA2758" w14:textId="77777777" w:rsidR="00591A0E" w:rsidRPr="00FA0408" w:rsidRDefault="00591A0E" w:rsidP="007A399E">
            <w:pPr>
              <w:rPr>
                <w:rFonts w:eastAsia="Times New Roman"/>
                <w:sz w:val="20"/>
                <w:szCs w:val="20"/>
                <w:shd w:val="clear" w:color="auto" w:fill="FFFFFF"/>
                <w:lang w:val="es-ES"/>
              </w:rPr>
            </w:pPr>
          </w:p>
        </w:tc>
        <w:tc>
          <w:tcPr>
            <w:tcW w:w="411" w:type="dxa"/>
          </w:tcPr>
          <w:p w14:paraId="7D53FCC2"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29920" behindDoc="0" locked="0" layoutInCell="1" allowOverlap="1" wp14:anchorId="64DD775F" wp14:editId="1F395EB1">
                      <wp:simplePos x="0" y="0"/>
                      <wp:positionH relativeFrom="column">
                        <wp:posOffset>71120</wp:posOffset>
                      </wp:positionH>
                      <wp:positionV relativeFrom="paragraph">
                        <wp:posOffset>6350</wp:posOffset>
                      </wp:positionV>
                      <wp:extent cx="104775" cy="114300"/>
                      <wp:effectExtent l="0" t="0" r="28575" b="19050"/>
                      <wp:wrapNone/>
                      <wp:docPr id="137" name="Flowchart: Connector 13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EF73A6" id="Flowchart: Connector 137" o:spid="_x0000_s1026" type="#_x0000_t120" style="position:absolute;margin-left:5.6pt;margin-top:.5pt;width:8.2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" filled="f" strokecolor="black [3213]" strokeweight="1pt">
                      <v:stroke joinstyle="miter"/>
                    </v:shape>
                  </w:pict>
                </mc:Fallback>
              </mc:AlternateContent>
            </w:r>
          </w:p>
        </w:tc>
        <w:tc>
          <w:tcPr>
            <w:tcW w:w="411" w:type="dxa"/>
          </w:tcPr>
          <w:p w14:paraId="1A149B9C"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0944" behindDoc="0" locked="0" layoutInCell="1" allowOverlap="1" wp14:anchorId="76F26458" wp14:editId="4C007F13">
                      <wp:simplePos x="0" y="0"/>
                      <wp:positionH relativeFrom="column">
                        <wp:posOffset>57150</wp:posOffset>
                      </wp:positionH>
                      <wp:positionV relativeFrom="paragraph">
                        <wp:posOffset>4445</wp:posOffset>
                      </wp:positionV>
                      <wp:extent cx="104775" cy="114300"/>
                      <wp:effectExtent l="0" t="0" r="28575" b="19050"/>
                      <wp:wrapNone/>
                      <wp:docPr id="138" name="Flowchart: Connector 13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B16462" id="Flowchart: Connector 138" o:spid="_x0000_s1026" type="#_x0000_t120" style="position:absolute;margin-left:4.5pt;margin-top:.35pt;width:8.25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" filled="f" strokecolor="black [3213]" strokeweight="1pt">
                      <v:stroke joinstyle="miter"/>
                    </v:shape>
                  </w:pict>
                </mc:Fallback>
              </mc:AlternateContent>
            </w:r>
          </w:p>
        </w:tc>
        <w:tc>
          <w:tcPr>
            <w:tcW w:w="412" w:type="dxa"/>
            <w:gridSpan w:val="2"/>
          </w:tcPr>
          <w:p w14:paraId="23A27056"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1968" behindDoc="0" locked="0" layoutInCell="1" allowOverlap="1" wp14:anchorId="4A17E686" wp14:editId="11F38EBB">
                      <wp:simplePos x="0" y="0"/>
                      <wp:positionH relativeFrom="column">
                        <wp:posOffset>53975</wp:posOffset>
                      </wp:positionH>
                      <wp:positionV relativeFrom="paragraph">
                        <wp:posOffset>4445</wp:posOffset>
                      </wp:positionV>
                      <wp:extent cx="104775" cy="114300"/>
                      <wp:effectExtent l="0" t="0" r="28575" b="19050"/>
                      <wp:wrapNone/>
                      <wp:docPr id="139" name="Flowchart: Connector 13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A5E3AE" id="Flowchart: Connector 139" o:spid="_x0000_s1026" type="#_x0000_t120" style="position:absolute;margin-left:4.25pt;margin-top:.35pt;width:8.25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" filled="f" strokecolor="black [3213]" strokeweight="1pt">
                      <v:stroke joinstyle="miter"/>
                    </v:shape>
                  </w:pict>
                </mc:Fallback>
              </mc:AlternateContent>
            </w:r>
          </w:p>
        </w:tc>
        <w:tc>
          <w:tcPr>
            <w:tcW w:w="411" w:type="dxa"/>
          </w:tcPr>
          <w:p w14:paraId="29BC63B8"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2992" behindDoc="0" locked="0" layoutInCell="1" allowOverlap="1" wp14:anchorId="47B74C90" wp14:editId="5E0105BB">
                      <wp:simplePos x="0" y="0"/>
                      <wp:positionH relativeFrom="column">
                        <wp:posOffset>59690</wp:posOffset>
                      </wp:positionH>
                      <wp:positionV relativeFrom="paragraph">
                        <wp:posOffset>4445</wp:posOffset>
                      </wp:positionV>
                      <wp:extent cx="104775" cy="114300"/>
                      <wp:effectExtent l="0" t="0" r="28575" b="19050"/>
                      <wp:wrapNone/>
                      <wp:docPr id="140" name="Flowchart: Connector 14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4B5627" id="Flowchart: Connector 140" o:spid="_x0000_s1026" type="#_x0000_t120" style="position:absolute;margin-left:4.7pt;margin-top:.35pt;width:8.2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wo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" filled="f" strokecolor="black [3213]" strokeweight="1pt">
                      <v:stroke joinstyle="miter"/>
                    </v:shape>
                  </w:pict>
                </mc:Fallback>
              </mc:AlternateContent>
            </w:r>
          </w:p>
        </w:tc>
        <w:tc>
          <w:tcPr>
            <w:tcW w:w="412" w:type="dxa"/>
          </w:tcPr>
          <w:p w14:paraId="3B4A4078"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4016" behindDoc="0" locked="0" layoutInCell="1" allowOverlap="1" wp14:anchorId="6845B378" wp14:editId="5502E8F2">
                      <wp:simplePos x="0" y="0"/>
                      <wp:positionH relativeFrom="column">
                        <wp:posOffset>56515</wp:posOffset>
                      </wp:positionH>
                      <wp:positionV relativeFrom="paragraph">
                        <wp:posOffset>4445</wp:posOffset>
                      </wp:positionV>
                      <wp:extent cx="104775" cy="114300"/>
                      <wp:effectExtent l="0" t="0" r="28575" b="19050"/>
                      <wp:wrapNone/>
                      <wp:docPr id="141" name="Flowchart: Connector 14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591FA4" id="Flowchart: Connector 141" o:spid="_x0000_s1026" type="#_x0000_t120" style="position:absolute;margin-left:4.45pt;margin-top:.35pt;width:8.2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d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" filled="f" strokecolor="black [3213]" strokeweight="1pt">
                      <v:stroke joinstyle="miter"/>
                    </v:shape>
                  </w:pict>
                </mc:Fallback>
              </mc:AlternateContent>
            </w:r>
          </w:p>
        </w:tc>
      </w:tr>
      <w:tr w:rsidR="00591A0E" w:rsidRPr="002712E3" w14:paraId="354CC40F" w14:textId="77777777" w:rsidTr="007A399E">
        <w:trPr>
          <w:gridAfter w:val="1"/>
          <w:wAfter w:w="320" w:type="dxa"/>
          <w:trHeight w:val="246"/>
        </w:trPr>
        <w:tc>
          <w:tcPr>
            <w:tcW w:w="6445" w:type="dxa"/>
            <w:tcMar>
              <w:top w:w="0" w:type="dxa"/>
              <w:left w:w="120" w:type="dxa"/>
              <w:bottom w:w="0" w:type="dxa"/>
              <w:right w:w="120" w:type="dxa"/>
            </w:tcMar>
            <w:hideMark/>
          </w:tcPr>
          <w:p w14:paraId="241F9BAB" w14:textId="4C5B926B"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9. Me sentí muy confiado (seguro) </w:t>
            </w:r>
            <w:r w:rsidR="00DF6E99">
              <w:rPr>
                <w:rFonts w:eastAsia="Times New Roman"/>
                <w:sz w:val="20"/>
                <w:szCs w:val="20"/>
                <w:shd w:val="clear" w:color="auto" w:fill="FFFFFF"/>
                <w:lang w:val="es-ES"/>
              </w:rPr>
              <w:t xml:space="preserve">al </w:t>
            </w:r>
            <w:r w:rsidRPr="00FA0408">
              <w:rPr>
                <w:rFonts w:eastAsia="Times New Roman"/>
                <w:sz w:val="20"/>
                <w:szCs w:val="20"/>
                <w:shd w:val="clear" w:color="auto" w:fill="FFFFFF"/>
                <w:lang w:val="es-ES"/>
              </w:rPr>
              <w:t>utilizar el sitio we</w:t>
            </w:r>
            <w:r w:rsidRPr="00FA0408">
              <w:rPr>
                <w:rFonts w:eastAsia="Times New Roman"/>
                <w:sz w:val="20"/>
                <w:szCs w:val="20"/>
                <w:lang w:val="es-ES"/>
              </w:rPr>
              <w:t>b.</w:t>
            </w:r>
          </w:p>
        </w:tc>
        <w:tc>
          <w:tcPr>
            <w:tcW w:w="548" w:type="dxa"/>
          </w:tcPr>
          <w:p w14:paraId="6BA3A6B7" w14:textId="77777777" w:rsidR="00591A0E" w:rsidRPr="00FA0408" w:rsidRDefault="00591A0E" w:rsidP="007A399E">
            <w:pPr>
              <w:rPr>
                <w:rFonts w:eastAsia="Times New Roman"/>
                <w:sz w:val="20"/>
                <w:szCs w:val="20"/>
                <w:shd w:val="clear" w:color="auto" w:fill="FFFFFF"/>
                <w:lang w:val="es-ES"/>
              </w:rPr>
            </w:pPr>
          </w:p>
        </w:tc>
        <w:tc>
          <w:tcPr>
            <w:tcW w:w="411" w:type="dxa"/>
          </w:tcPr>
          <w:p w14:paraId="003FB225"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5040" behindDoc="0" locked="0" layoutInCell="1" allowOverlap="1" wp14:anchorId="6BAF6A65" wp14:editId="4391A6C4">
                      <wp:simplePos x="0" y="0"/>
                      <wp:positionH relativeFrom="column">
                        <wp:posOffset>71120</wp:posOffset>
                      </wp:positionH>
                      <wp:positionV relativeFrom="paragraph">
                        <wp:posOffset>6350</wp:posOffset>
                      </wp:positionV>
                      <wp:extent cx="104775" cy="114300"/>
                      <wp:effectExtent l="0" t="0" r="28575" b="19050"/>
                      <wp:wrapNone/>
                      <wp:docPr id="142" name="Flowchart: Connector 14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E6AB55" id="Flowchart: Connector 142" o:spid="_x0000_s1026" type="#_x0000_t120" style="position:absolute;margin-left:5.6pt;margin-top:.5pt;width:8.25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" filled="f" strokecolor="black [3213]" strokeweight="1pt">
                      <v:stroke joinstyle="miter"/>
                    </v:shape>
                  </w:pict>
                </mc:Fallback>
              </mc:AlternateContent>
            </w:r>
          </w:p>
        </w:tc>
        <w:tc>
          <w:tcPr>
            <w:tcW w:w="411" w:type="dxa"/>
          </w:tcPr>
          <w:p w14:paraId="26A1EC11"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6064" behindDoc="0" locked="0" layoutInCell="1" allowOverlap="1" wp14:anchorId="45B793A1" wp14:editId="2EA76CF1">
                      <wp:simplePos x="0" y="0"/>
                      <wp:positionH relativeFrom="column">
                        <wp:posOffset>57150</wp:posOffset>
                      </wp:positionH>
                      <wp:positionV relativeFrom="paragraph">
                        <wp:posOffset>4445</wp:posOffset>
                      </wp:positionV>
                      <wp:extent cx="104775" cy="114300"/>
                      <wp:effectExtent l="0" t="0" r="28575" b="19050"/>
                      <wp:wrapNone/>
                      <wp:docPr id="143" name="Flowchart: Connector 14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2BFF33" id="Flowchart: Connector 143" o:spid="_x0000_s1026" type="#_x0000_t120" style="position:absolute;margin-left:4.5pt;margin-top:.35pt;width:8.25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G2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" filled="f" strokecolor="black [3213]" strokeweight="1pt">
                      <v:stroke joinstyle="miter"/>
                    </v:shape>
                  </w:pict>
                </mc:Fallback>
              </mc:AlternateContent>
            </w:r>
          </w:p>
        </w:tc>
        <w:tc>
          <w:tcPr>
            <w:tcW w:w="412" w:type="dxa"/>
            <w:gridSpan w:val="2"/>
          </w:tcPr>
          <w:p w14:paraId="2CEA0B9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7088" behindDoc="0" locked="0" layoutInCell="1" allowOverlap="1" wp14:anchorId="680B3124" wp14:editId="106918E2">
                      <wp:simplePos x="0" y="0"/>
                      <wp:positionH relativeFrom="column">
                        <wp:posOffset>53975</wp:posOffset>
                      </wp:positionH>
                      <wp:positionV relativeFrom="paragraph">
                        <wp:posOffset>4445</wp:posOffset>
                      </wp:positionV>
                      <wp:extent cx="104775" cy="114300"/>
                      <wp:effectExtent l="0" t="0" r="28575" b="19050"/>
                      <wp:wrapNone/>
                      <wp:docPr id="144" name="Flowchart: Connector 14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BFF5E2" id="Flowchart: Connector 144" o:spid="_x0000_s1026" type="#_x0000_t120" style="position:absolute;margin-left:4.25pt;margin-top:.35pt;width:8.2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Ak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" filled="f" strokecolor="black [3213]" strokeweight="1pt">
                      <v:stroke joinstyle="miter"/>
                    </v:shape>
                  </w:pict>
                </mc:Fallback>
              </mc:AlternateContent>
            </w:r>
          </w:p>
        </w:tc>
        <w:tc>
          <w:tcPr>
            <w:tcW w:w="411" w:type="dxa"/>
          </w:tcPr>
          <w:p w14:paraId="29CC5A2E"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8112" behindDoc="0" locked="0" layoutInCell="1" allowOverlap="1" wp14:anchorId="2AEC51AC" wp14:editId="4705F678">
                      <wp:simplePos x="0" y="0"/>
                      <wp:positionH relativeFrom="column">
                        <wp:posOffset>59690</wp:posOffset>
                      </wp:positionH>
                      <wp:positionV relativeFrom="paragraph">
                        <wp:posOffset>4445</wp:posOffset>
                      </wp:positionV>
                      <wp:extent cx="104775" cy="114300"/>
                      <wp:effectExtent l="0" t="0" r="28575" b="19050"/>
                      <wp:wrapNone/>
                      <wp:docPr id="145" name="Flowchart: Connector 14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E61A6B" id="Flowchart: Connector 145" o:spid="_x0000_s1026" type="#_x0000_t120" style="position:absolute;margin-left:4.7pt;margin-top:.35pt;width:8.25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" filled="f" strokecolor="black [3213]" strokeweight="1pt">
                      <v:stroke joinstyle="miter"/>
                    </v:shape>
                  </w:pict>
                </mc:Fallback>
              </mc:AlternateContent>
            </w:r>
          </w:p>
        </w:tc>
        <w:tc>
          <w:tcPr>
            <w:tcW w:w="412" w:type="dxa"/>
          </w:tcPr>
          <w:p w14:paraId="1FAC6FE1"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39136" behindDoc="0" locked="0" layoutInCell="1" allowOverlap="1" wp14:anchorId="4ACD4245" wp14:editId="3F742164">
                      <wp:simplePos x="0" y="0"/>
                      <wp:positionH relativeFrom="column">
                        <wp:posOffset>56515</wp:posOffset>
                      </wp:positionH>
                      <wp:positionV relativeFrom="paragraph">
                        <wp:posOffset>4445</wp:posOffset>
                      </wp:positionV>
                      <wp:extent cx="104775" cy="114300"/>
                      <wp:effectExtent l="0" t="0" r="28575" b="19050"/>
                      <wp:wrapNone/>
                      <wp:docPr id="146" name="Flowchart: Connector 14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E9D86E" id="Flowchart: Connector 146" o:spid="_x0000_s1026" type="#_x0000_t120" style="position:absolute;margin-left:4.45pt;margin-top:.35pt;width:8.25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" filled="f" strokecolor="black [3213]" strokeweight="1pt">
                      <v:stroke joinstyle="miter"/>
                    </v:shape>
                  </w:pict>
                </mc:Fallback>
              </mc:AlternateContent>
            </w:r>
          </w:p>
        </w:tc>
      </w:tr>
      <w:tr w:rsidR="00591A0E" w:rsidRPr="002712E3" w14:paraId="777B7FFB" w14:textId="77777777" w:rsidTr="007A399E">
        <w:trPr>
          <w:gridAfter w:val="1"/>
          <w:wAfter w:w="320" w:type="dxa"/>
          <w:trHeight w:val="260"/>
        </w:trPr>
        <w:tc>
          <w:tcPr>
            <w:tcW w:w="6445" w:type="dxa"/>
            <w:tcBorders>
              <w:bottom w:val="single" w:sz="18" w:space="0" w:color="auto"/>
            </w:tcBorders>
            <w:tcMar>
              <w:top w:w="0" w:type="dxa"/>
              <w:left w:w="120" w:type="dxa"/>
              <w:bottom w:w="0" w:type="dxa"/>
              <w:right w:w="120" w:type="dxa"/>
            </w:tcMar>
            <w:hideMark/>
          </w:tcPr>
          <w:p w14:paraId="5D0A4B90"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10. </w:t>
            </w:r>
            <w:r w:rsidRPr="00FA0408">
              <w:rPr>
                <w:rFonts w:eastAsia="Times New Roman"/>
                <w:sz w:val="20"/>
                <w:szCs w:val="20"/>
                <w:lang w:val="es-ES"/>
              </w:rPr>
              <w:t>Necesité aprender muchas cosas antes de poder usar este sitio web.</w:t>
            </w:r>
          </w:p>
        </w:tc>
        <w:tc>
          <w:tcPr>
            <w:tcW w:w="548" w:type="dxa"/>
            <w:tcBorders>
              <w:bottom w:val="single" w:sz="18" w:space="0" w:color="auto"/>
            </w:tcBorders>
          </w:tcPr>
          <w:p w14:paraId="6F01C487" w14:textId="77777777" w:rsidR="00591A0E" w:rsidRPr="00FA0408" w:rsidRDefault="00591A0E" w:rsidP="007A399E">
            <w:pPr>
              <w:rPr>
                <w:rFonts w:eastAsia="Times New Roman"/>
                <w:sz w:val="20"/>
                <w:szCs w:val="20"/>
                <w:shd w:val="clear" w:color="auto" w:fill="FFFFFF"/>
                <w:lang w:val="es-ES"/>
              </w:rPr>
            </w:pPr>
          </w:p>
        </w:tc>
        <w:tc>
          <w:tcPr>
            <w:tcW w:w="411" w:type="dxa"/>
            <w:tcBorders>
              <w:bottom w:val="single" w:sz="18" w:space="0" w:color="auto"/>
            </w:tcBorders>
          </w:tcPr>
          <w:p w14:paraId="31DD5A7E"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0160" behindDoc="0" locked="0" layoutInCell="1" allowOverlap="1" wp14:anchorId="6531C860" wp14:editId="41E0FCEB">
                      <wp:simplePos x="0" y="0"/>
                      <wp:positionH relativeFrom="column">
                        <wp:posOffset>71120</wp:posOffset>
                      </wp:positionH>
                      <wp:positionV relativeFrom="paragraph">
                        <wp:posOffset>6350</wp:posOffset>
                      </wp:positionV>
                      <wp:extent cx="104775" cy="114300"/>
                      <wp:effectExtent l="0" t="0" r="28575" b="19050"/>
                      <wp:wrapNone/>
                      <wp:docPr id="147" name="Flowchart: Connector 14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A8D0D6" id="Flowchart: Connector 147" o:spid="_x0000_s1026" type="#_x0000_t120" style="position:absolute;margin-left:5.6pt;margin-top:.5pt;width:8.25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" filled="f" strokecolor="black [3213]" strokeweight="1pt">
                      <v:stroke joinstyle="miter"/>
                    </v:shape>
                  </w:pict>
                </mc:Fallback>
              </mc:AlternateContent>
            </w:r>
          </w:p>
        </w:tc>
        <w:tc>
          <w:tcPr>
            <w:tcW w:w="411" w:type="dxa"/>
            <w:tcBorders>
              <w:bottom w:val="single" w:sz="18" w:space="0" w:color="auto"/>
            </w:tcBorders>
          </w:tcPr>
          <w:p w14:paraId="13E55989"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1184" behindDoc="0" locked="0" layoutInCell="1" allowOverlap="1" wp14:anchorId="6F538861" wp14:editId="72A3D63D">
                      <wp:simplePos x="0" y="0"/>
                      <wp:positionH relativeFrom="column">
                        <wp:posOffset>57150</wp:posOffset>
                      </wp:positionH>
                      <wp:positionV relativeFrom="paragraph">
                        <wp:posOffset>4445</wp:posOffset>
                      </wp:positionV>
                      <wp:extent cx="104775" cy="114300"/>
                      <wp:effectExtent l="0" t="0" r="28575" b="19050"/>
                      <wp:wrapNone/>
                      <wp:docPr id="148" name="Flowchart: Connector 14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86ABE1" id="Flowchart: Connector 148" o:spid="_x0000_s1026" type="#_x0000_t120" style="position:absolute;margin-left:4.5pt;margin-top:.35pt;width:8.25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" filled="f" strokecolor="black [3213]" strokeweight="1pt">
                      <v:stroke joinstyle="miter"/>
                    </v:shape>
                  </w:pict>
                </mc:Fallback>
              </mc:AlternateContent>
            </w:r>
          </w:p>
        </w:tc>
        <w:tc>
          <w:tcPr>
            <w:tcW w:w="412" w:type="dxa"/>
            <w:gridSpan w:val="2"/>
            <w:tcBorders>
              <w:bottom w:val="single" w:sz="18" w:space="0" w:color="auto"/>
            </w:tcBorders>
          </w:tcPr>
          <w:p w14:paraId="60A8945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2208" behindDoc="0" locked="0" layoutInCell="1" allowOverlap="1" wp14:anchorId="125EDCAC" wp14:editId="5C44655C">
                      <wp:simplePos x="0" y="0"/>
                      <wp:positionH relativeFrom="column">
                        <wp:posOffset>53975</wp:posOffset>
                      </wp:positionH>
                      <wp:positionV relativeFrom="paragraph">
                        <wp:posOffset>4445</wp:posOffset>
                      </wp:positionV>
                      <wp:extent cx="104775" cy="114300"/>
                      <wp:effectExtent l="0" t="0" r="28575" b="19050"/>
                      <wp:wrapNone/>
                      <wp:docPr id="149" name="Flowchart: Connector 14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B5AB3E" id="Flowchart: Connector 149" o:spid="_x0000_s1026" type="#_x0000_t120" style="position:absolute;margin-left:4.25pt;margin-top:.35pt;width:8.25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" filled="f" strokecolor="black [3213]" strokeweight="1pt">
                      <v:stroke joinstyle="miter"/>
                    </v:shape>
                  </w:pict>
                </mc:Fallback>
              </mc:AlternateContent>
            </w:r>
          </w:p>
        </w:tc>
        <w:tc>
          <w:tcPr>
            <w:tcW w:w="411" w:type="dxa"/>
            <w:tcBorders>
              <w:bottom w:val="single" w:sz="18" w:space="0" w:color="auto"/>
            </w:tcBorders>
          </w:tcPr>
          <w:p w14:paraId="3E50AB72"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3232" behindDoc="0" locked="0" layoutInCell="1" allowOverlap="1" wp14:anchorId="46F16113" wp14:editId="3525E9E6">
                      <wp:simplePos x="0" y="0"/>
                      <wp:positionH relativeFrom="column">
                        <wp:posOffset>59690</wp:posOffset>
                      </wp:positionH>
                      <wp:positionV relativeFrom="paragraph">
                        <wp:posOffset>4445</wp:posOffset>
                      </wp:positionV>
                      <wp:extent cx="104775" cy="114300"/>
                      <wp:effectExtent l="0" t="0" r="28575" b="19050"/>
                      <wp:wrapNone/>
                      <wp:docPr id="150" name="Flowchart: Connector 15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874EE0" id="Flowchart: Connector 150" o:spid="_x0000_s1026" type="#_x0000_t120" style="position:absolute;margin-left:4.7pt;margin-top:.35pt;width:8.25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" filled="f" strokecolor="black [3213]" strokeweight="1pt">
                      <v:stroke joinstyle="miter"/>
                    </v:shape>
                  </w:pict>
                </mc:Fallback>
              </mc:AlternateContent>
            </w:r>
          </w:p>
        </w:tc>
        <w:tc>
          <w:tcPr>
            <w:tcW w:w="412" w:type="dxa"/>
            <w:tcBorders>
              <w:bottom w:val="single" w:sz="18" w:space="0" w:color="auto"/>
            </w:tcBorders>
          </w:tcPr>
          <w:p w14:paraId="37CE1153"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44256" behindDoc="0" locked="0" layoutInCell="1" allowOverlap="1" wp14:anchorId="0A8AE7C9" wp14:editId="0DEACB96">
                      <wp:simplePos x="0" y="0"/>
                      <wp:positionH relativeFrom="column">
                        <wp:posOffset>56515</wp:posOffset>
                      </wp:positionH>
                      <wp:positionV relativeFrom="paragraph">
                        <wp:posOffset>4445</wp:posOffset>
                      </wp:positionV>
                      <wp:extent cx="104775" cy="114300"/>
                      <wp:effectExtent l="0" t="0" r="28575" b="19050"/>
                      <wp:wrapNone/>
                      <wp:docPr id="151" name="Flowchart: Connector 15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E69543" id="Flowchart: Connector 151" o:spid="_x0000_s1026" type="#_x0000_t120" style="position:absolute;margin-left:4.45pt;margin-top:.35pt;width:8.25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" filled="f" strokecolor="black [3213]" strokeweight="1pt">
                      <v:stroke joinstyle="miter"/>
                    </v:shape>
                  </w:pict>
                </mc:Fallback>
              </mc:AlternateContent>
            </w:r>
          </w:p>
        </w:tc>
      </w:tr>
    </w:tbl>
    <w:p w14:paraId="57E9B06D" w14:textId="77777777" w:rsidR="001E6FD1" w:rsidRPr="003D3DE2" w:rsidRDefault="001E6FD1">
      <w:pPr>
        <w:spacing w:line="480" w:lineRule="auto"/>
        <w:rPr>
          <w:lang w:val="es-ES"/>
        </w:rPr>
      </w:pPr>
    </w:p>
    <w:p w14:paraId="3B222355" w14:textId="77777777" w:rsidR="001E6FD1" w:rsidRPr="003D3DE2" w:rsidRDefault="001E6FD1">
      <w:pPr>
        <w:spacing w:line="480" w:lineRule="auto"/>
        <w:rPr>
          <w:lang w:val="es-ES"/>
        </w:rPr>
      </w:pPr>
    </w:p>
    <w:p w14:paraId="27B256A3" w14:textId="77777777" w:rsidR="001E6FD1" w:rsidRPr="003D3DE2" w:rsidRDefault="00D95488">
      <w:pPr>
        <w:rPr>
          <w:lang w:val="es-ES"/>
        </w:rPr>
      </w:pPr>
      <w:r w:rsidRPr="003D3DE2">
        <w:rPr>
          <w:lang w:val="es-ES"/>
        </w:rPr>
        <w:br w:type="page"/>
      </w:r>
    </w:p>
    <w:p w14:paraId="7FB26E1F" w14:textId="7F09F450" w:rsidR="001E6FD1" w:rsidRPr="00A07E39" w:rsidRDefault="0068398B" w:rsidP="00A07E39">
      <w:pPr>
        <w:spacing w:line="360" w:lineRule="auto"/>
        <w:rPr>
          <w:rFonts w:ascii="Times New Roman" w:hAnsi="Times New Roman" w:cs="Times New Roman"/>
          <w:lang w:val="es-ES"/>
        </w:rPr>
      </w:pPr>
      <w:r w:rsidRPr="00A07E39">
        <w:rPr>
          <w:rFonts w:ascii="Times New Roman" w:hAnsi="Times New Roman" w:cs="Times New Roman"/>
          <w:lang w:val="es-ES"/>
        </w:rPr>
        <w:lastRenderedPageBreak/>
        <w:t>Apéndice B</w:t>
      </w:r>
    </w:p>
    <w:p w14:paraId="7B37A354" w14:textId="3A801830" w:rsidR="001E6FD1" w:rsidRPr="0068398B" w:rsidRDefault="00D95488" w:rsidP="0068398B">
      <w:pPr>
        <w:spacing w:line="480" w:lineRule="auto"/>
        <w:jc w:val="center"/>
        <w:rPr>
          <w:sz w:val="20"/>
          <w:szCs w:val="24"/>
          <w:lang w:val="es-ES"/>
        </w:rPr>
      </w:pPr>
      <w:r w:rsidRPr="0068398B">
        <w:rPr>
          <w:sz w:val="20"/>
          <w:szCs w:val="24"/>
          <w:lang w:val="es-ES"/>
        </w:rPr>
        <w:t>Escala de Usabilidad del Sistema  (</w:t>
      </w:r>
      <w:r w:rsidR="00DF6E99">
        <w:rPr>
          <w:sz w:val="20"/>
          <w:szCs w:val="24"/>
          <w:lang w:val="es-ES"/>
        </w:rPr>
        <w:t>v</w:t>
      </w:r>
      <w:r w:rsidRPr="0068398B">
        <w:rPr>
          <w:sz w:val="20"/>
          <w:szCs w:val="24"/>
          <w:lang w:val="es-ES"/>
        </w:rPr>
        <w:t>ersión positiva)</w:t>
      </w:r>
    </w:p>
    <w:tbl>
      <w:tblPr>
        <w:tblW w:w="9370" w:type="dxa"/>
        <w:tblInd w:w="-145" w:type="dxa"/>
        <w:tblCellMar>
          <w:top w:w="15" w:type="dxa"/>
          <w:left w:w="15" w:type="dxa"/>
          <w:bottom w:w="15" w:type="dxa"/>
          <w:right w:w="15" w:type="dxa"/>
        </w:tblCellMar>
        <w:tblLook w:val="04A0" w:firstRow="1" w:lastRow="0" w:firstColumn="1" w:lastColumn="0" w:noHBand="0" w:noVBand="1"/>
      </w:tblPr>
      <w:tblGrid>
        <w:gridCol w:w="6445"/>
        <w:gridCol w:w="548"/>
        <w:gridCol w:w="411"/>
        <w:gridCol w:w="411"/>
        <w:gridCol w:w="406"/>
        <w:gridCol w:w="6"/>
        <w:gridCol w:w="411"/>
        <w:gridCol w:w="412"/>
        <w:gridCol w:w="320"/>
      </w:tblGrid>
      <w:tr w:rsidR="00591A0E" w:rsidRPr="00FA0408" w14:paraId="5D22078D" w14:textId="77777777" w:rsidTr="007A399E">
        <w:trPr>
          <w:trHeight w:val="507"/>
        </w:trPr>
        <w:tc>
          <w:tcPr>
            <w:tcW w:w="6445" w:type="dxa"/>
            <w:tcBorders>
              <w:top w:val="single" w:sz="18" w:space="0" w:color="auto"/>
            </w:tcBorders>
            <w:tcMar>
              <w:top w:w="0" w:type="dxa"/>
              <w:left w:w="120" w:type="dxa"/>
              <w:bottom w:w="0" w:type="dxa"/>
              <w:right w:w="120" w:type="dxa"/>
            </w:tcMar>
          </w:tcPr>
          <w:p w14:paraId="2081C853" w14:textId="77777777" w:rsidR="00591A0E" w:rsidRPr="00FA0408" w:rsidRDefault="00591A0E" w:rsidP="007A399E">
            <w:pPr>
              <w:spacing w:line="240" w:lineRule="auto"/>
              <w:rPr>
                <w:rFonts w:eastAsia="Times New Roman"/>
                <w:sz w:val="20"/>
                <w:szCs w:val="20"/>
                <w:lang w:val="es-ES"/>
              </w:rPr>
            </w:pPr>
          </w:p>
        </w:tc>
        <w:tc>
          <w:tcPr>
            <w:tcW w:w="1370" w:type="dxa"/>
            <w:gridSpan w:val="3"/>
            <w:tcBorders>
              <w:top w:val="single" w:sz="18" w:space="0" w:color="auto"/>
              <w:bottom w:val="single" w:sz="2" w:space="0" w:color="auto"/>
            </w:tcBorders>
          </w:tcPr>
          <w:p w14:paraId="2DEEE6E7" w14:textId="77777777" w:rsidR="00591A0E" w:rsidRPr="00FA0408" w:rsidRDefault="00591A0E" w:rsidP="007A399E">
            <w:pPr>
              <w:spacing w:line="240" w:lineRule="auto"/>
              <w:rPr>
                <w:rFonts w:eastAsia="Times New Roman"/>
                <w:sz w:val="20"/>
                <w:szCs w:val="20"/>
                <w:lang w:val="es-ES"/>
              </w:rPr>
            </w:pPr>
            <w:r>
              <w:rPr>
                <w:rFonts w:eastAsia="Times New Roman"/>
                <w:sz w:val="20"/>
                <w:szCs w:val="20"/>
                <w:lang w:val="es-ES"/>
              </w:rPr>
              <w:t>Totalmente en desacuerdo</w:t>
            </w:r>
          </w:p>
        </w:tc>
        <w:tc>
          <w:tcPr>
            <w:tcW w:w="406" w:type="dxa"/>
            <w:tcBorders>
              <w:top w:val="single" w:sz="18" w:space="0" w:color="auto"/>
              <w:bottom w:val="single" w:sz="2" w:space="0" w:color="auto"/>
            </w:tcBorders>
          </w:tcPr>
          <w:p w14:paraId="411D0216" w14:textId="77777777" w:rsidR="00591A0E" w:rsidRPr="00FA0408" w:rsidRDefault="00591A0E" w:rsidP="007A399E">
            <w:pPr>
              <w:jc w:val="right"/>
              <w:rPr>
                <w:rFonts w:eastAsia="Times New Roman"/>
                <w:sz w:val="20"/>
                <w:szCs w:val="20"/>
                <w:lang w:val="es-ES"/>
              </w:rPr>
            </w:pPr>
            <w:r>
              <w:rPr>
                <w:rFonts w:eastAsia="Times New Roman"/>
                <w:sz w:val="20"/>
                <w:szCs w:val="20"/>
                <w:lang w:val="es-ES"/>
              </w:rPr>
              <w:t xml:space="preserve">       </w:t>
            </w:r>
          </w:p>
        </w:tc>
        <w:tc>
          <w:tcPr>
            <w:tcW w:w="1149" w:type="dxa"/>
            <w:gridSpan w:val="4"/>
            <w:tcBorders>
              <w:top w:val="single" w:sz="18" w:space="0" w:color="auto"/>
              <w:bottom w:val="single" w:sz="2" w:space="0" w:color="auto"/>
            </w:tcBorders>
          </w:tcPr>
          <w:p w14:paraId="10E5DB7D" w14:textId="77777777" w:rsidR="00591A0E" w:rsidRPr="00FA0408" w:rsidRDefault="00591A0E" w:rsidP="007A399E">
            <w:pPr>
              <w:jc w:val="right"/>
              <w:rPr>
                <w:rFonts w:eastAsia="Times New Roman"/>
                <w:sz w:val="20"/>
                <w:szCs w:val="20"/>
                <w:lang w:val="es-ES"/>
              </w:rPr>
            </w:pPr>
            <w:r>
              <w:rPr>
                <w:rFonts w:eastAsia="Times New Roman"/>
                <w:sz w:val="20"/>
                <w:szCs w:val="20"/>
                <w:lang w:val="es-ES"/>
              </w:rPr>
              <w:t>Totalmente de acuerdo</w:t>
            </w:r>
          </w:p>
        </w:tc>
      </w:tr>
      <w:tr w:rsidR="00591A0E" w:rsidRPr="002712E3" w14:paraId="4DCB214A" w14:textId="77777777" w:rsidTr="007A399E">
        <w:trPr>
          <w:gridAfter w:val="1"/>
          <w:wAfter w:w="320" w:type="dxa"/>
          <w:trHeight w:val="478"/>
        </w:trPr>
        <w:tc>
          <w:tcPr>
            <w:tcW w:w="6445" w:type="dxa"/>
            <w:tcMar>
              <w:top w:w="0" w:type="dxa"/>
              <w:left w:w="120" w:type="dxa"/>
              <w:bottom w:w="0" w:type="dxa"/>
              <w:right w:w="120" w:type="dxa"/>
            </w:tcMar>
            <w:hideMark/>
          </w:tcPr>
          <w:p w14:paraId="7D888E73" w14:textId="77777777" w:rsidR="00591A0E" w:rsidRPr="00FA0408" w:rsidRDefault="00591A0E" w:rsidP="007A399E">
            <w:pPr>
              <w:spacing w:before="240"/>
              <w:jc w:val="both"/>
              <w:rPr>
                <w:rFonts w:eastAsia="Times New Roman"/>
                <w:sz w:val="20"/>
                <w:szCs w:val="20"/>
                <w:lang w:val="es-ES"/>
              </w:rPr>
            </w:pPr>
            <w:r w:rsidRPr="00FA0408">
              <w:rPr>
                <w:rFonts w:eastAsia="Times New Roman"/>
                <w:sz w:val="20"/>
                <w:szCs w:val="20"/>
                <w:lang w:val="es-ES"/>
              </w:rPr>
              <w:t>1. Creo que me gustaría utilizar frecuentemente este sitio web.</w:t>
            </w:r>
          </w:p>
        </w:tc>
        <w:tc>
          <w:tcPr>
            <w:tcW w:w="548" w:type="dxa"/>
          </w:tcPr>
          <w:p w14:paraId="7ACDD6FF" w14:textId="77777777" w:rsidR="00591A0E" w:rsidRPr="00FA0408" w:rsidRDefault="00591A0E" w:rsidP="007A399E">
            <w:pPr>
              <w:spacing w:before="240"/>
              <w:rPr>
                <w:rFonts w:eastAsia="Times New Roman"/>
                <w:sz w:val="20"/>
                <w:szCs w:val="20"/>
                <w:lang w:val="es-ES"/>
              </w:rPr>
            </w:pPr>
          </w:p>
        </w:tc>
        <w:tc>
          <w:tcPr>
            <w:tcW w:w="411" w:type="dxa"/>
          </w:tcPr>
          <w:p w14:paraId="45BDF357"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0640" behindDoc="0" locked="0" layoutInCell="1" allowOverlap="1" wp14:anchorId="480957BD" wp14:editId="2977BECF">
                      <wp:simplePos x="0" y="0"/>
                      <wp:positionH relativeFrom="column">
                        <wp:posOffset>71120</wp:posOffset>
                      </wp:positionH>
                      <wp:positionV relativeFrom="paragraph">
                        <wp:posOffset>120650</wp:posOffset>
                      </wp:positionV>
                      <wp:extent cx="104775" cy="114300"/>
                      <wp:effectExtent l="0" t="0" r="28575" b="19050"/>
                      <wp:wrapNone/>
                      <wp:docPr id="51" name="Flowchart: Connector 5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32A272" id="Flowchart: Connector 51" o:spid="_x0000_s1026" type="#_x0000_t120" style="position:absolute;margin-left:5.6pt;margin-top:9.5pt;width:8.25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Lf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" filled="f" strokecolor="windowText" strokeweight="1pt">
                      <v:stroke joinstyle="miter"/>
                    </v:shape>
                  </w:pict>
                </mc:Fallback>
              </mc:AlternateContent>
            </w:r>
          </w:p>
        </w:tc>
        <w:tc>
          <w:tcPr>
            <w:tcW w:w="411" w:type="dxa"/>
          </w:tcPr>
          <w:p w14:paraId="232D3071"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1664" behindDoc="0" locked="0" layoutInCell="1" allowOverlap="1" wp14:anchorId="71DFDA2C" wp14:editId="33C1B50F">
                      <wp:simplePos x="0" y="0"/>
                      <wp:positionH relativeFrom="column">
                        <wp:posOffset>57150</wp:posOffset>
                      </wp:positionH>
                      <wp:positionV relativeFrom="paragraph">
                        <wp:posOffset>118745</wp:posOffset>
                      </wp:positionV>
                      <wp:extent cx="104775" cy="114300"/>
                      <wp:effectExtent l="0" t="0" r="28575" b="19050"/>
                      <wp:wrapNone/>
                      <wp:docPr id="52" name="Flowchart: Connector 5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4EE37E" id="Flowchart: Connector 52" o:spid="_x0000_s1026" type="#_x0000_t120" style="position:absolute;margin-left:4.5pt;margin-top:9.35pt;width:8.25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iRfg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" filled="f" strokecolor="windowText" strokeweight="1pt">
                      <v:stroke joinstyle="miter"/>
                    </v:shape>
                  </w:pict>
                </mc:Fallback>
              </mc:AlternateContent>
            </w:r>
          </w:p>
        </w:tc>
        <w:tc>
          <w:tcPr>
            <w:tcW w:w="412" w:type="dxa"/>
            <w:gridSpan w:val="2"/>
          </w:tcPr>
          <w:p w14:paraId="17A81EBE"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2688" behindDoc="0" locked="0" layoutInCell="1" allowOverlap="1" wp14:anchorId="294BC9A8" wp14:editId="5B83F743">
                      <wp:simplePos x="0" y="0"/>
                      <wp:positionH relativeFrom="column">
                        <wp:posOffset>53975</wp:posOffset>
                      </wp:positionH>
                      <wp:positionV relativeFrom="paragraph">
                        <wp:posOffset>109220</wp:posOffset>
                      </wp:positionV>
                      <wp:extent cx="104775" cy="114300"/>
                      <wp:effectExtent l="0" t="0" r="28575" b="19050"/>
                      <wp:wrapNone/>
                      <wp:docPr id="53" name="Flowchart: Connector 5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B12175" id="Flowchart: Connector 53" o:spid="_x0000_s1026" type="#_x0000_t120" style="position:absolute;margin-left:4.25pt;margin-top:8.6pt;width:8.25pt;height: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" filled="f" strokecolor="windowText" strokeweight="1pt">
                      <v:stroke joinstyle="miter"/>
                    </v:shape>
                  </w:pict>
                </mc:Fallback>
              </mc:AlternateContent>
            </w:r>
          </w:p>
        </w:tc>
        <w:tc>
          <w:tcPr>
            <w:tcW w:w="411" w:type="dxa"/>
          </w:tcPr>
          <w:p w14:paraId="27B021A3"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3712" behindDoc="0" locked="0" layoutInCell="1" allowOverlap="1" wp14:anchorId="70B1BF3F" wp14:editId="6E02C207">
                      <wp:simplePos x="0" y="0"/>
                      <wp:positionH relativeFrom="column">
                        <wp:posOffset>69215</wp:posOffset>
                      </wp:positionH>
                      <wp:positionV relativeFrom="paragraph">
                        <wp:posOffset>109220</wp:posOffset>
                      </wp:positionV>
                      <wp:extent cx="104775" cy="114300"/>
                      <wp:effectExtent l="0" t="0" r="28575" b="19050"/>
                      <wp:wrapNone/>
                      <wp:docPr id="54" name="Flowchart: Connector 5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329C73" id="Flowchart: Connector 54" o:spid="_x0000_s1026" type="#_x0000_t120" style="position:absolute;margin-left:5.45pt;margin-top:8.6pt;width:8.25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wNfg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" filled="f" strokecolor="windowText" strokeweight="1pt">
                      <v:stroke joinstyle="miter"/>
                    </v:shape>
                  </w:pict>
                </mc:Fallback>
              </mc:AlternateContent>
            </w:r>
          </w:p>
        </w:tc>
        <w:tc>
          <w:tcPr>
            <w:tcW w:w="412" w:type="dxa"/>
          </w:tcPr>
          <w:p w14:paraId="2B07300D" w14:textId="77777777" w:rsidR="00591A0E" w:rsidRPr="00FA0408" w:rsidRDefault="00591A0E" w:rsidP="007A399E">
            <w:pPr>
              <w:spacing w:before="240"/>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4736" behindDoc="0" locked="0" layoutInCell="1" allowOverlap="1" wp14:anchorId="7ADA8757" wp14:editId="2C871E1A">
                      <wp:simplePos x="0" y="0"/>
                      <wp:positionH relativeFrom="column">
                        <wp:posOffset>56515</wp:posOffset>
                      </wp:positionH>
                      <wp:positionV relativeFrom="paragraph">
                        <wp:posOffset>109220</wp:posOffset>
                      </wp:positionV>
                      <wp:extent cx="104775" cy="114300"/>
                      <wp:effectExtent l="0" t="0" r="28575" b="19050"/>
                      <wp:wrapNone/>
                      <wp:docPr id="55" name="Flowchart: Connector 5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3B5648" id="Flowchart: Connector 55" o:spid="_x0000_s1026" type="#_x0000_t120" style="position:absolute;margin-left:4.45pt;margin-top:8.6pt;width:8.25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WB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" filled="f" strokecolor="windowText" strokeweight="1pt">
                      <v:stroke joinstyle="miter"/>
                    </v:shape>
                  </w:pict>
                </mc:Fallback>
              </mc:AlternateContent>
            </w:r>
          </w:p>
        </w:tc>
      </w:tr>
      <w:tr w:rsidR="00591A0E" w:rsidRPr="002712E3" w14:paraId="2FF17C73" w14:textId="77777777" w:rsidTr="007A399E">
        <w:trPr>
          <w:gridAfter w:val="1"/>
          <w:wAfter w:w="320" w:type="dxa"/>
          <w:trHeight w:val="260"/>
        </w:trPr>
        <w:tc>
          <w:tcPr>
            <w:tcW w:w="6445" w:type="dxa"/>
            <w:tcMar>
              <w:top w:w="0" w:type="dxa"/>
              <w:left w:w="120" w:type="dxa"/>
              <w:bottom w:w="0" w:type="dxa"/>
              <w:right w:w="120" w:type="dxa"/>
            </w:tcMar>
            <w:hideMark/>
          </w:tcPr>
          <w:p w14:paraId="04C8E110" w14:textId="77777777" w:rsidR="00591A0E" w:rsidRPr="00FA0408" w:rsidRDefault="00591A0E" w:rsidP="007A399E">
            <w:pPr>
              <w:jc w:val="both"/>
              <w:rPr>
                <w:rFonts w:eastAsia="Times New Roman"/>
                <w:sz w:val="20"/>
                <w:szCs w:val="20"/>
                <w:lang w:val="es-ES"/>
              </w:rPr>
            </w:pPr>
            <w:r>
              <w:rPr>
                <w:rFonts w:eastAsia="Times New Roman"/>
                <w:sz w:val="20"/>
                <w:szCs w:val="20"/>
                <w:shd w:val="clear" w:color="auto" w:fill="FFFFFF"/>
                <w:lang w:val="es-ES"/>
              </w:rPr>
              <w:t>2. Encontré el sitio web sencillo.</w:t>
            </w:r>
          </w:p>
        </w:tc>
        <w:tc>
          <w:tcPr>
            <w:tcW w:w="548" w:type="dxa"/>
          </w:tcPr>
          <w:p w14:paraId="296ED9BD" w14:textId="77777777" w:rsidR="00591A0E" w:rsidRPr="00FA0408" w:rsidRDefault="00591A0E" w:rsidP="007A399E">
            <w:pPr>
              <w:rPr>
                <w:rFonts w:eastAsia="Times New Roman"/>
                <w:sz w:val="20"/>
                <w:szCs w:val="20"/>
                <w:shd w:val="clear" w:color="auto" w:fill="FFFFFF"/>
                <w:lang w:val="es-ES"/>
              </w:rPr>
            </w:pPr>
          </w:p>
        </w:tc>
        <w:tc>
          <w:tcPr>
            <w:tcW w:w="411" w:type="dxa"/>
          </w:tcPr>
          <w:p w14:paraId="1CA3E09C"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5760" behindDoc="0" locked="0" layoutInCell="1" allowOverlap="1" wp14:anchorId="569A8AE9" wp14:editId="01CFE0B8">
                      <wp:simplePos x="0" y="0"/>
                      <wp:positionH relativeFrom="column">
                        <wp:posOffset>71120</wp:posOffset>
                      </wp:positionH>
                      <wp:positionV relativeFrom="paragraph">
                        <wp:posOffset>6350</wp:posOffset>
                      </wp:positionV>
                      <wp:extent cx="104775" cy="114300"/>
                      <wp:effectExtent l="0" t="0" r="28575" b="19050"/>
                      <wp:wrapNone/>
                      <wp:docPr id="56" name="Flowchart: Connector 5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C76071" id="Flowchart: Connector 56" o:spid="_x0000_s1026" type="#_x0000_t120" style="position:absolute;margin-left:5.6pt;margin-top:.5pt;width:8.25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Pfg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" filled="f" strokecolor="windowText" strokeweight="1pt">
                      <v:stroke joinstyle="miter"/>
                    </v:shape>
                  </w:pict>
                </mc:Fallback>
              </mc:AlternateContent>
            </w:r>
          </w:p>
        </w:tc>
        <w:tc>
          <w:tcPr>
            <w:tcW w:w="411" w:type="dxa"/>
          </w:tcPr>
          <w:p w14:paraId="55EC75F2"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6784" behindDoc="0" locked="0" layoutInCell="1" allowOverlap="1" wp14:anchorId="1EEC9EAE" wp14:editId="769036A7">
                      <wp:simplePos x="0" y="0"/>
                      <wp:positionH relativeFrom="column">
                        <wp:posOffset>57150</wp:posOffset>
                      </wp:positionH>
                      <wp:positionV relativeFrom="paragraph">
                        <wp:posOffset>4445</wp:posOffset>
                      </wp:positionV>
                      <wp:extent cx="104775" cy="114300"/>
                      <wp:effectExtent l="0" t="0" r="28575" b="19050"/>
                      <wp:wrapNone/>
                      <wp:docPr id="57" name="Flowchart: Connector 5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D4C7F" id="Flowchart: Connector 57" o:spid="_x0000_s1026" type="#_x0000_t120" style="position:absolute;margin-left:4.5pt;margin-top:.35pt;width:8.25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Dfg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" filled="f" strokecolor="windowText" strokeweight="1pt">
                      <v:stroke joinstyle="miter"/>
                    </v:shape>
                  </w:pict>
                </mc:Fallback>
              </mc:AlternateContent>
            </w:r>
          </w:p>
        </w:tc>
        <w:tc>
          <w:tcPr>
            <w:tcW w:w="412" w:type="dxa"/>
            <w:gridSpan w:val="2"/>
          </w:tcPr>
          <w:p w14:paraId="6B75A45F"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7808" behindDoc="0" locked="0" layoutInCell="1" allowOverlap="1" wp14:anchorId="158D936A" wp14:editId="735D0EF7">
                      <wp:simplePos x="0" y="0"/>
                      <wp:positionH relativeFrom="column">
                        <wp:posOffset>53975</wp:posOffset>
                      </wp:positionH>
                      <wp:positionV relativeFrom="paragraph">
                        <wp:posOffset>4445</wp:posOffset>
                      </wp:positionV>
                      <wp:extent cx="104775" cy="114300"/>
                      <wp:effectExtent l="0" t="0" r="28575" b="19050"/>
                      <wp:wrapNone/>
                      <wp:docPr id="58" name="Flowchart: Connector 5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06C7BF" id="Flowchart: Connector 58" o:spid="_x0000_s1026" type="#_x0000_t120" style="position:absolute;margin-left:4.25pt;margin-top:.35pt;width:8.25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Xv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" filled="f" strokecolor="windowText" strokeweight="1pt">
                      <v:stroke joinstyle="miter"/>
                    </v:shape>
                  </w:pict>
                </mc:Fallback>
              </mc:AlternateContent>
            </w:r>
          </w:p>
        </w:tc>
        <w:tc>
          <w:tcPr>
            <w:tcW w:w="411" w:type="dxa"/>
          </w:tcPr>
          <w:p w14:paraId="1B2FBA17"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8832" behindDoc="0" locked="0" layoutInCell="1" allowOverlap="1" wp14:anchorId="5414022E" wp14:editId="1EA480A5">
                      <wp:simplePos x="0" y="0"/>
                      <wp:positionH relativeFrom="column">
                        <wp:posOffset>59690</wp:posOffset>
                      </wp:positionH>
                      <wp:positionV relativeFrom="paragraph">
                        <wp:posOffset>4445</wp:posOffset>
                      </wp:positionV>
                      <wp:extent cx="104775" cy="114300"/>
                      <wp:effectExtent l="0" t="0" r="28575" b="19050"/>
                      <wp:wrapNone/>
                      <wp:docPr id="59" name="Flowchart: Connector 5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BB1DD1" id="Flowchart: Connector 59" o:spid="_x0000_s1026" type="#_x0000_t120" style="position:absolute;margin-left:4.7pt;margin-top:.35pt;width:8.25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xjfg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" filled="f" strokecolor="windowText" strokeweight="1pt">
                      <v:stroke joinstyle="miter"/>
                    </v:shape>
                  </w:pict>
                </mc:Fallback>
              </mc:AlternateContent>
            </w:r>
          </w:p>
        </w:tc>
        <w:tc>
          <w:tcPr>
            <w:tcW w:w="412" w:type="dxa"/>
          </w:tcPr>
          <w:p w14:paraId="1102B549"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69856" behindDoc="0" locked="0" layoutInCell="1" allowOverlap="1" wp14:anchorId="27E7FCEE" wp14:editId="09DEF8C7">
                      <wp:simplePos x="0" y="0"/>
                      <wp:positionH relativeFrom="column">
                        <wp:posOffset>56515</wp:posOffset>
                      </wp:positionH>
                      <wp:positionV relativeFrom="paragraph">
                        <wp:posOffset>4445</wp:posOffset>
                      </wp:positionV>
                      <wp:extent cx="104775" cy="114300"/>
                      <wp:effectExtent l="0" t="0" r="28575" b="19050"/>
                      <wp:wrapNone/>
                      <wp:docPr id="60" name="Flowchart: Connector 6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737773" id="Flowchart: Connector 60" o:spid="_x0000_s1026" type="#_x0000_t120" style="position:absolute;margin-left:4.45pt;margin-top:.35pt;width:8.25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7tfQ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" filled="f" strokecolor="windowText" strokeweight="1pt">
                      <v:stroke joinstyle="miter"/>
                    </v:shape>
                  </w:pict>
                </mc:Fallback>
              </mc:AlternateContent>
            </w:r>
          </w:p>
        </w:tc>
      </w:tr>
      <w:tr w:rsidR="00591A0E" w:rsidRPr="002712E3" w14:paraId="09542743" w14:textId="77777777" w:rsidTr="007A399E">
        <w:trPr>
          <w:gridAfter w:val="1"/>
          <w:wAfter w:w="320" w:type="dxa"/>
          <w:trHeight w:val="187"/>
        </w:trPr>
        <w:tc>
          <w:tcPr>
            <w:tcW w:w="6445" w:type="dxa"/>
            <w:tcMar>
              <w:top w:w="0" w:type="dxa"/>
              <w:left w:w="120" w:type="dxa"/>
              <w:bottom w:w="0" w:type="dxa"/>
              <w:right w:w="120" w:type="dxa"/>
            </w:tcMar>
            <w:hideMark/>
          </w:tcPr>
          <w:p w14:paraId="5E4013D4"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3. </w:t>
            </w:r>
            <w:r w:rsidRPr="00FA0408">
              <w:rPr>
                <w:rFonts w:eastAsia="Times New Roman"/>
                <w:sz w:val="20"/>
                <w:szCs w:val="20"/>
                <w:lang w:val="es-ES"/>
              </w:rPr>
              <w:t>Pienso que el sitio web es fácil de usar.</w:t>
            </w:r>
          </w:p>
        </w:tc>
        <w:tc>
          <w:tcPr>
            <w:tcW w:w="548" w:type="dxa"/>
          </w:tcPr>
          <w:p w14:paraId="5B4593DD" w14:textId="77777777" w:rsidR="00591A0E" w:rsidRPr="00FA0408" w:rsidRDefault="00591A0E" w:rsidP="007A399E">
            <w:pPr>
              <w:rPr>
                <w:rFonts w:eastAsia="Times New Roman"/>
                <w:sz w:val="20"/>
                <w:szCs w:val="20"/>
                <w:shd w:val="clear" w:color="auto" w:fill="FFFFFF"/>
                <w:lang w:val="es-ES"/>
              </w:rPr>
            </w:pPr>
          </w:p>
        </w:tc>
        <w:tc>
          <w:tcPr>
            <w:tcW w:w="411" w:type="dxa"/>
          </w:tcPr>
          <w:p w14:paraId="17467C0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0880" behindDoc="0" locked="0" layoutInCell="1" allowOverlap="1" wp14:anchorId="49FA9441" wp14:editId="2D1650AA">
                      <wp:simplePos x="0" y="0"/>
                      <wp:positionH relativeFrom="column">
                        <wp:posOffset>71120</wp:posOffset>
                      </wp:positionH>
                      <wp:positionV relativeFrom="paragraph">
                        <wp:posOffset>6350</wp:posOffset>
                      </wp:positionV>
                      <wp:extent cx="104775" cy="114300"/>
                      <wp:effectExtent l="0" t="0" r="28575" b="19050"/>
                      <wp:wrapNone/>
                      <wp:docPr id="61" name="Flowchart: Connector 6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7A519F" id="Flowchart: Connector 61" o:spid="_x0000_s1026" type="#_x0000_t120" style="position:absolute;margin-left:5.6pt;margin-top:.5pt;width:8.25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dhfQ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" filled="f" strokecolor="windowText" strokeweight="1pt">
                      <v:stroke joinstyle="miter"/>
                    </v:shape>
                  </w:pict>
                </mc:Fallback>
              </mc:AlternateContent>
            </w:r>
          </w:p>
        </w:tc>
        <w:tc>
          <w:tcPr>
            <w:tcW w:w="411" w:type="dxa"/>
          </w:tcPr>
          <w:p w14:paraId="0611AE62"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1904" behindDoc="0" locked="0" layoutInCell="1" allowOverlap="1" wp14:anchorId="4C21556F" wp14:editId="35D76EB3">
                      <wp:simplePos x="0" y="0"/>
                      <wp:positionH relativeFrom="column">
                        <wp:posOffset>57150</wp:posOffset>
                      </wp:positionH>
                      <wp:positionV relativeFrom="paragraph">
                        <wp:posOffset>4445</wp:posOffset>
                      </wp:positionV>
                      <wp:extent cx="104775" cy="114300"/>
                      <wp:effectExtent l="0" t="0" r="28575" b="19050"/>
                      <wp:wrapNone/>
                      <wp:docPr id="62" name="Flowchart: Connector 6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C7FD13" id="Flowchart: Connector 62" o:spid="_x0000_s1026" type="#_x0000_t120" style="position:absolute;margin-left:4.5pt;margin-top:.35pt;width:8.25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0vfg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" filled="f" strokecolor="windowText" strokeweight="1pt">
                      <v:stroke joinstyle="miter"/>
                    </v:shape>
                  </w:pict>
                </mc:Fallback>
              </mc:AlternateContent>
            </w:r>
          </w:p>
        </w:tc>
        <w:tc>
          <w:tcPr>
            <w:tcW w:w="412" w:type="dxa"/>
            <w:gridSpan w:val="2"/>
          </w:tcPr>
          <w:p w14:paraId="6F5B86CB"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2928" behindDoc="0" locked="0" layoutInCell="1" allowOverlap="1" wp14:anchorId="24BE87AB" wp14:editId="3C677F44">
                      <wp:simplePos x="0" y="0"/>
                      <wp:positionH relativeFrom="column">
                        <wp:posOffset>53975</wp:posOffset>
                      </wp:positionH>
                      <wp:positionV relativeFrom="paragraph">
                        <wp:posOffset>4445</wp:posOffset>
                      </wp:positionV>
                      <wp:extent cx="104775" cy="114300"/>
                      <wp:effectExtent l="0" t="0" r="28575" b="19050"/>
                      <wp:wrapNone/>
                      <wp:docPr id="63" name="Flowchart: Connector 6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E68B81" id="Flowchart: Connector 63" o:spid="_x0000_s1026" type="#_x0000_t120" style="position:absolute;margin-left:4.25pt;margin-top:.35pt;width:8.25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" filled="f" strokecolor="windowText" strokeweight="1pt">
                      <v:stroke joinstyle="miter"/>
                    </v:shape>
                  </w:pict>
                </mc:Fallback>
              </mc:AlternateContent>
            </w:r>
          </w:p>
        </w:tc>
        <w:tc>
          <w:tcPr>
            <w:tcW w:w="411" w:type="dxa"/>
          </w:tcPr>
          <w:p w14:paraId="254F057F"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3952" behindDoc="0" locked="0" layoutInCell="1" allowOverlap="1" wp14:anchorId="698A2CDE" wp14:editId="74E82054">
                      <wp:simplePos x="0" y="0"/>
                      <wp:positionH relativeFrom="column">
                        <wp:posOffset>59690</wp:posOffset>
                      </wp:positionH>
                      <wp:positionV relativeFrom="paragraph">
                        <wp:posOffset>4445</wp:posOffset>
                      </wp:positionV>
                      <wp:extent cx="104775" cy="114300"/>
                      <wp:effectExtent l="0" t="0" r="28575" b="19050"/>
                      <wp:wrapNone/>
                      <wp:docPr id="64" name="Flowchart: Connector 6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B2EBDA" id="Flowchart: Connector 64" o:spid="_x0000_s1026" type="#_x0000_t120" style="position:absolute;margin-left:4.7pt;margin-top:.35pt;width:8.2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zfg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" filled="f" strokecolor="windowText" strokeweight="1pt">
                      <v:stroke joinstyle="miter"/>
                    </v:shape>
                  </w:pict>
                </mc:Fallback>
              </mc:AlternateContent>
            </w:r>
          </w:p>
        </w:tc>
        <w:tc>
          <w:tcPr>
            <w:tcW w:w="412" w:type="dxa"/>
          </w:tcPr>
          <w:p w14:paraId="63929467"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4976" behindDoc="0" locked="0" layoutInCell="1" allowOverlap="1" wp14:anchorId="082D3500" wp14:editId="4956E57D">
                      <wp:simplePos x="0" y="0"/>
                      <wp:positionH relativeFrom="column">
                        <wp:posOffset>56515</wp:posOffset>
                      </wp:positionH>
                      <wp:positionV relativeFrom="paragraph">
                        <wp:posOffset>4445</wp:posOffset>
                      </wp:positionV>
                      <wp:extent cx="104775" cy="114300"/>
                      <wp:effectExtent l="0" t="0" r="28575" b="19050"/>
                      <wp:wrapNone/>
                      <wp:docPr id="65" name="Flowchart: Connector 6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9241D6" id="Flowchart: Connector 65" o:spid="_x0000_s1026" type="#_x0000_t120" style="position:absolute;margin-left:4.45pt;margin-top:.35pt;width:8.25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fQ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" filled="f" strokecolor="windowText" strokeweight="1pt">
                      <v:stroke joinstyle="miter"/>
                    </v:shape>
                  </w:pict>
                </mc:Fallback>
              </mc:AlternateContent>
            </w:r>
          </w:p>
        </w:tc>
      </w:tr>
      <w:tr w:rsidR="00591A0E" w:rsidRPr="002712E3" w14:paraId="56F446C7" w14:textId="77777777" w:rsidTr="007A399E">
        <w:trPr>
          <w:gridAfter w:val="1"/>
          <w:wAfter w:w="320" w:type="dxa"/>
          <w:trHeight w:val="507"/>
        </w:trPr>
        <w:tc>
          <w:tcPr>
            <w:tcW w:w="6445" w:type="dxa"/>
            <w:tcMar>
              <w:top w:w="0" w:type="dxa"/>
              <w:left w:w="120" w:type="dxa"/>
              <w:bottom w:w="0" w:type="dxa"/>
              <w:right w:w="120" w:type="dxa"/>
            </w:tcMar>
            <w:hideMark/>
          </w:tcPr>
          <w:p w14:paraId="7C72E1C5"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4. </w:t>
            </w:r>
            <w:r w:rsidRPr="008229AB">
              <w:rPr>
                <w:rFonts w:eastAsia="Times New Roman"/>
                <w:sz w:val="20"/>
                <w:szCs w:val="20"/>
                <w:shd w:val="clear" w:color="auto" w:fill="FFFFFF"/>
                <w:lang w:val="es-ES"/>
              </w:rPr>
              <w:t>Pienso que podré utilizar este sitio web sin el apoyo de personal técnico.</w:t>
            </w:r>
          </w:p>
        </w:tc>
        <w:tc>
          <w:tcPr>
            <w:tcW w:w="548" w:type="dxa"/>
          </w:tcPr>
          <w:p w14:paraId="5E4C37C1" w14:textId="77777777" w:rsidR="00591A0E" w:rsidRPr="00FA0408" w:rsidRDefault="00591A0E" w:rsidP="007A399E">
            <w:pPr>
              <w:rPr>
                <w:rFonts w:eastAsia="Times New Roman"/>
                <w:sz w:val="20"/>
                <w:szCs w:val="20"/>
                <w:shd w:val="clear" w:color="auto" w:fill="FFFFFF"/>
                <w:lang w:val="es-ES"/>
              </w:rPr>
            </w:pPr>
          </w:p>
        </w:tc>
        <w:tc>
          <w:tcPr>
            <w:tcW w:w="411" w:type="dxa"/>
          </w:tcPr>
          <w:p w14:paraId="2D03C440"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6000" behindDoc="0" locked="0" layoutInCell="1" allowOverlap="1" wp14:anchorId="25AED7DC" wp14:editId="3F9BD888">
                      <wp:simplePos x="0" y="0"/>
                      <wp:positionH relativeFrom="column">
                        <wp:posOffset>71120</wp:posOffset>
                      </wp:positionH>
                      <wp:positionV relativeFrom="paragraph">
                        <wp:posOffset>73025</wp:posOffset>
                      </wp:positionV>
                      <wp:extent cx="104775" cy="114300"/>
                      <wp:effectExtent l="0" t="0" r="28575" b="19050"/>
                      <wp:wrapNone/>
                      <wp:docPr id="66" name="Flowchart: Connector 6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210A92" id="Flowchart: Connector 66" o:spid="_x0000_s1026" type="#_x0000_t120" style="position:absolute;margin-left:5.6pt;margin-top:5.75pt;width:8.25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pxfg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" filled="f" strokecolor="windowText" strokeweight="1pt">
                      <v:stroke joinstyle="miter"/>
                    </v:shape>
                  </w:pict>
                </mc:Fallback>
              </mc:AlternateContent>
            </w:r>
          </w:p>
        </w:tc>
        <w:tc>
          <w:tcPr>
            <w:tcW w:w="411" w:type="dxa"/>
          </w:tcPr>
          <w:p w14:paraId="048C9CA0"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7024" behindDoc="0" locked="0" layoutInCell="1" allowOverlap="1" wp14:anchorId="58CEA96E" wp14:editId="0B46BA81">
                      <wp:simplePos x="0" y="0"/>
                      <wp:positionH relativeFrom="column">
                        <wp:posOffset>57150</wp:posOffset>
                      </wp:positionH>
                      <wp:positionV relativeFrom="paragraph">
                        <wp:posOffset>71120</wp:posOffset>
                      </wp:positionV>
                      <wp:extent cx="104775" cy="114300"/>
                      <wp:effectExtent l="0" t="0" r="28575" b="19050"/>
                      <wp:wrapNone/>
                      <wp:docPr id="67" name="Flowchart: Connector 6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25CC4E" id="Flowchart: Connector 67" o:spid="_x0000_s1026" type="#_x0000_t120" style="position:absolute;margin-left:4.5pt;margin-top:5.6pt;width:8.2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JP9fg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" filled="f" strokecolor="windowText" strokeweight="1pt">
                      <v:stroke joinstyle="miter"/>
                    </v:shape>
                  </w:pict>
                </mc:Fallback>
              </mc:AlternateContent>
            </w:r>
          </w:p>
        </w:tc>
        <w:tc>
          <w:tcPr>
            <w:tcW w:w="412" w:type="dxa"/>
            <w:gridSpan w:val="2"/>
          </w:tcPr>
          <w:p w14:paraId="216163A5"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8048" behindDoc="0" locked="0" layoutInCell="1" allowOverlap="1" wp14:anchorId="336D9CAA" wp14:editId="0F1FE946">
                      <wp:simplePos x="0" y="0"/>
                      <wp:positionH relativeFrom="column">
                        <wp:posOffset>53975</wp:posOffset>
                      </wp:positionH>
                      <wp:positionV relativeFrom="paragraph">
                        <wp:posOffset>71120</wp:posOffset>
                      </wp:positionV>
                      <wp:extent cx="104775" cy="114300"/>
                      <wp:effectExtent l="0" t="0" r="28575" b="19050"/>
                      <wp:wrapNone/>
                      <wp:docPr id="68" name="Flowchart: Connector 6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51EE93" id="Flowchart: Connector 68" o:spid="_x0000_s1026" type="#_x0000_t120" style="position:absolute;margin-left:4.25pt;margin-top:5.6pt;width:8.2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RfQ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" filled="f" strokecolor="windowText" strokeweight="1pt">
                      <v:stroke joinstyle="miter"/>
                    </v:shape>
                  </w:pict>
                </mc:Fallback>
              </mc:AlternateContent>
            </w:r>
          </w:p>
        </w:tc>
        <w:tc>
          <w:tcPr>
            <w:tcW w:w="411" w:type="dxa"/>
          </w:tcPr>
          <w:p w14:paraId="3038694A"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79072" behindDoc="0" locked="0" layoutInCell="1" allowOverlap="1" wp14:anchorId="5644C8CB" wp14:editId="27D7ED96">
                      <wp:simplePos x="0" y="0"/>
                      <wp:positionH relativeFrom="column">
                        <wp:posOffset>59690</wp:posOffset>
                      </wp:positionH>
                      <wp:positionV relativeFrom="paragraph">
                        <wp:posOffset>71120</wp:posOffset>
                      </wp:positionV>
                      <wp:extent cx="104775" cy="114300"/>
                      <wp:effectExtent l="0" t="0" r="28575" b="19050"/>
                      <wp:wrapNone/>
                      <wp:docPr id="69" name="Flowchart: Connector 6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698EC05" id="Flowchart: Connector 69" o:spid="_x0000_s1026" type="#_x0000_t120" style="position:absolute;margin-left:4.7pt;margin-top:5.6pt;width:8.25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" filled="f" strokecolor="windowText" strokeweight="1pt">
                      <v:stroke joinstyle="miter"/>
                    </v:shape>
                  </w:pict>
                </mc:Fallback>
              </mc:AlternateContent>
            </w:r>
          </w:p>
        </w:tc>
        <w:tc>
          <w:tcPr>
            <w:tcW w:w="412" w:type="dxa"/>
          </w:tcPr>
          <w:p w14:paraId="7F2C0622"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0096" behindDoc="0" locked="0" layoutInCell="1" allowOverlap="1" wp14:anchorId="21C2652B" wp14:editId="39AFD5A6">
                      <wp:simplePos x="0" y="0"/>
                      <wp:positionH relativeFrom="column">
                        <wp:posOffset>66040</wp:posOffset>
                      </wp:positionH>
                      <wp:positionV relativeFrom="paragraph">
                        <wp:posOffset>71120</wp:posOffset>
                      </wp:positionV>
                      <wp:extent cx="104775" cy="114300"/>
                      <wp:effectExtent l="0" t="0" r="28575" b="19050"/>
                      <wp:wrapNone/>
                      <wp:docPr id="70" name="Flowchart: Connector 7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CCF447" id="Flowchart: Connector 70" o:spid="_x0000_s1026" type="#_x0000_t120" style="position:absolute;margin-left:5.2pt;margin-top:5.6pt;width:8.2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KH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" filled="f" strokecolor="windowText" strokeweight="1pt">
                      <v:stroke joinstyle="miter"/>
                    </v:shape>
                  </w:pict>
                </mc:Fallback>
              </mc:AlternateContent>
            </w:r>
          </w:p>
        </w:tc>
      </w:tr>
      <w:tr w:rsidR="00591A0E" w:rsidRPr="002712E3" w14:paraId="629384DB" w14:textId="77777777" w:rsidTr="007A399E">
        <w:trPr>
          <w:gridAfter w:val="1"/>
          <w:wAfter w:w="320" w:type="dxa"/>
          <w:trHeight w:val="507"/>
        </w:trPr>
        <w:tc>
          <w:tcPr>
            <w:tcW w:w="6445" w:type="dxa"/>
            <w:tcMar>
              <w:top w:w="0" w:type="dxa"/>
              <w:left w:w="120" w:type="dxa"/>
              <w:bottom w:w="0" w:type="dxa"/>
              <w:right w:w="120" w:type="dxa"/>
            </w:tcMar>
            <w:hideMark/>
          </w:tcPr>
          <w:p w14:paraId="744C2704"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5. Encontré que varias de las funciones en el sitio web estaban bien integradas.</w:t>
            </w:r>
          </w:p>
        </w:tc>
        <w:tc>
          <w:tcPr>
            <w:tcW w:w="548" w:type="dxa"/>
          </w:tcPr>
          <w:p w14:paraId="2881C5C8" w14:textId="77777777" w:rsidR="00591A0E" w:rsidRPr="00FA0408" w:rsidRDefault="00591A0E" w:rsidP="007A399E">
            <w:pPr>
              <w:rPr>
                <w:rFonts w:eastAsia="Times New Roman"/>
                <w:sz w:val="20"/>
                <w:szCs w:val="20"/>
                <w:shd w:val="clear" w:color="auto" w:fill="FFFFFF"/>
                <w:lang w:val="es-ES"/>
              </w:rPr>
            </w:pPr>
          </w:p>
        </w:tc>
        <w:tc>
          <w:tcPr>
            <w:tcW w:w="411" w:type="dxa"/>
          </w:tcPr>
          <w:p w14:paraId="158D50EA"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1120" behindDoc="0" locked="0" layoutInCell="1" allowOverlap="1" wp14:anchorId="29A40F88" wp14:editId="15F4A029">
                      <wp:simplePos x="0" y="0"/>
                      <wp:positionH relativeFrom="column">
                        <wp:posOffset>71120</wp:posOffset>
                      </wp:positionH>
                      <wp:positionV relativeFrom="paragraph">
                        <wp:posOffset>73025</wp:posOffset>
                      </wp:positionV>
                      <wp:extent cx="104775" cy="114300"/>
                      <wp:effectExtent l="0" t="0" r="28575" b="19050"/>
                      <wp:wrapNone/>
                      <wp:docPr id="71" name="Flowchart: Connector 7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11054E" id="Flowchart: Connector 71" o:spid="_x0000_s1026" type="#_x0000_t120" style="position:absolute;margin-left:5.6pt;margin-top:5.75pt;width:8.25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sL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" filled="f" strokecolor="windowText" strokeweight="1pt">
                      <v:stroke joinstyle="miter"/>
                    </v:shape>
                  </w:pict>
                </mc:Fallback>
              </mc:AlternateContent>
            </w:r>
          </w:p>
        </w:tc>
        <w:tc>
          <w:tcPr>
            <w:tcW w:w="411" w:type="dxa"/>
          </w:tcPr>
          <w:p w14:paraId="6965F0E1"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2144" behindDoc="0" locked="0" layoutInCell="1" allowOverlap="1" wp14:anchorId="64B110DF" wp14:editId="77E11BE4">
                      <wp:simplePos x="0" y="0"/>
                      <wp:positionH relativeFrom="column">
                        <wp:posOffset>57150</wp:posOffset>
                      </wp:positionH>
                      <wp:positionV relativeFrom="paragraph">
                        <wp:posOffset>71120</wp:posOffset>
                      </wp:positionV>
                      <wp:extent cx="104775" cy="114300"/>
                      <wp:effectExtent l="0" t="0" r="28575" b="19050"/>
                      <wp:wrapNone/>
                      <wp:docPr id="72" name="Flowchart: Connector 7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D84BBB" id="Flowchart: Connector 72" o:spid="_x0000_s1026" type="#_x0000_t120" style="position:absolute;margin-left:4.5pt;margin-top:5.6pt;width:8.25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FFfg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" filled="f" strokecolor="windowText" strokeweight="1pt">
                      <v:stroke joinstyle="miter"/>
                    </v:shape>
                  </w:pict>
                </mc:Fallback>
              </mc:AlternateContent>
            </w:r>
          </w:p>
        </w:tc>
        <w:tc>
          <w:tcPr>
            <w:tcW w:w="412" w:type="dxa"/>
            <w:gridSpan w:val="2"/>
          </w:tcPr>
          <w:p w14:paraId="06D6D9B5"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3168" behindDoc="0" locked="0" layoutInCell="1" allowOverlap="1" wp14:anchorId="11F7F4B7" wp14:editId="7073BFC2">
                      <wp:simplePos x="0" y="0"/>
                      <wp:positionH relativeFrom="column">
                        <wp:posOffset>53975</wp:posOffset>
                      </wp:positionH>
                      <wp:positionV relativeFrom="paragraph">
                        <wp:posOffset>71120</wp:posOffset>
                      </wp:positionV>
                      <wp:extent cx="104775" cy="114300"/>
                      <wp:effectExtent l="0" t="0" r="28575" b="19050"/>
                      <wp:wrapNone/>
                      <wp:docPr id="73" name="Flowchart: Connector 7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E7183F" id="Flowchart: Connector 73" o:spid="_x0000_s1026" type="#_x0000_t120" style="position:absolute;margin-left:4.25pt;margin-top:5.6pt;width:8.2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" filled="f" strokecolor="windowText" strokeweight="1pt">
                      <v:stroke joinstyle="miter"/>
                    </v:shape>
                  </w:pict>
                </mc:Fallback>
              </mc:AlternateContent>
            </w:r>
          </w:p>
        </w:tc>
        <w:tc>
          <w:tcPr>
            <w:tcW w:w="411" w:type="dxa"/>
          </w:tcPr>
          <w:p w14:paraId="7B6AB2CB"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4192" behindDoc="0" locked="0" layoutInCell="1" allowOverlap="1" wp14:anchorId="239066EC" wp14:editId="75C91F82">
                      <wp:simplePos x="0" y="0"/>
                      <wp:positionH relativeFrom="column">
                        <wp:posOffset>59690</wp:posOffset>
                      </wp:positionH>
                      <wp:positionV relativeFrom="paragraph">
                        <wp:posOffset>71120</wp:posOffset>
                      </wp:positionV>
                      <wp:extent cx="104775" cy="114300"/>
                      <wp:effectExtent l="0" t="0" r="28575" b="19050"/>
                      <wp:wrapNone/>
                      <wp:docPr id="74" name="Flowchart: Connector 7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512126" id="Flowchart: Connector 74" o:spid="_x0000_s1026" type="#_x0000_t120" style="position:absolute;margin-left:4.7pt;margin-top:5.6pt;width:8.2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XZfg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" filled="f" strokecolor="windowText" strokeweight="1pt">
                      <v:stroke joinstyle="miter"/>
                    </v:shape>
                  </w:pict>
                </mc:Fallback>
              </mc:AlternateContent>
            </w:r>
          </w:p>
        </w:tc>
        <w:tc>
          <w:tcPr>
            <w:tcW w:w="412" w:type="dxa"/>
          </w:tcPr>
          <w:p w14:paraId="4759FEDF"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5216" behindDoc="0" locked="0" layoutInCell="1" allowOverlap="1" wp14:anchorId="3FCAABC6" wp14:editId="5D2C93FC">
                      <wp:simplePos x="0" y="0"/>
                      <wp:positionH relativeFrom="column">
                        <wp:posOffset>66040</wp:posOffset>
                      </wp:positionH>
                      <wp:positionV relativeFrom="paragraph">
                        <wp:posOffset>71120</wp:posOffset>
                      </wp:positionV>
                      <wp:extent cx="104775" cy="114300"/>
                      <wp:effectExtent l="0" t="0" r="28575" b="19050"/>
                      <wp:wrapNone/>
                      <wp:docPr id="75" name="Flowchart: Connector 7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E15386" id="Flowchart: Connector 75" o:spid="_x0000_s1026" type="#_x0000_t120" style="position:absolute;margin-left:5.2pt;margin-top:5.6pt;width:8.25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xVfA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" filled="f" strokecolor="windowText" strokeweight="1pt">
                      <v:stroke joinstyle="miter"/>
                    </v:shape>
                  </w:pict>
                </mc:Fallback>
              </mc:AlternateContent>
            </w:r>
          </w:p>
        </w:tc>
      </w:tr>
      <w:tr w:rsidR="00591A0E" w:rsidRPr="002712E3" w14:paraId="78BF37B2" w14:textId="77777777" w:rsidTr="007A399E">
        <w:trPr>
          <w:gridAfter w:val="1"/>
          <w:wAfter w:w="320" w:type="dxa"/>
          <w:trHeight w:val="260"/>
        </w:trPr>
        <w:tc>
          <w:tcPr>
            <w:tcW w:w="6445" w:type="dxa"/>
            <w:tcMar>
              <w:top w:w="0" w:type="dxa"/>
              <w:left w:w="120" w:type="dxa"/>
              <w:bottom w:w="0" w:type="dxa"/>
              <w:right w:w="120" w:type="dxa"/>
            </w:tcMar>
            <w:hideMark/>
          </w:tcPr>
          <w:p w14:paraId="505CA936"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6. </w:t>
            </w:r>
            <w:r w:rsidRPr="008229AB">
              <w:rPr>
                <w:rFonts w:eastAsia="Times New Roman"/>
                <w:sz w:val="20"/>
                <w:szCs w:val="20"/>
                <w:shd w:val="clear" w:color="auto" w:fill="FFFFFF"/>
                <w:lang w:val="es-ES"/>
              </w:rPr>
              <w:t>Pensé que había demasiada consistencia en el sitio web.</w:t>
            </w:r>
          </w:p>
        </w:tc>
        <w:tc>
          <w:tcPr>
            <w:tcW w:w="548" w:type="dxa"/>
          </w:tcPr>
          <w:p w14:paraId="0DD46CCA" w14:textId="77777777" w:rsidR="00591A0E" w:rsidRPr="00FA0408" w:rsidRDefault="00591A0E" w:rsidP="007A399E">
            <w:pPr>
              <w:rPr>
                <w:rFonts w:eastAsia="Times New Roman"/>
                <w:sz w:val="20"/>
                <w:szCs w:val="20"/>
                <w:shd w:val="clear" w:color="auto" w:fill="FFFFFF"/>
                <w:lang w:val="es-ES"/>
              </w:rPr>
            </w:pPr>
          </w:p>
        </w:tc>
        <w:tc>
          <w:tcPr>
            <w:tcW w:w="411" w:type="dxa"/>
          </w:tcPr>
          <w:p w14:paraId="295E31A3"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6240" behindDoc="0" locked="0" layoutInCell="1" allowOverlap="1" wp14:anchorId="12360836" wp14:editId="3DE5B50B">
                      <wp:simplePos x="0" y="0"/>
                      <wp:positionH relativeFrom="column">
                        <wp:posOffset>71120</wp:posOffset>
                      </wp:positionH>
                      <wp:positionV relativeFrom="paragraph">
                        <wp:posOffset>6350</wp:posOffset>
                      </wp:positionV>
                      <wp:extent cx="104775" cy="114300"/>
                      <wp:effectExtent l="0" t="0" r="28575" b="19050"/>
                      <wp:wrapNone/>
                      <wp:docPr id="76" name="Flowchart: Connector 7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A9E96B" id="Flowchart: Connector 76" o:spid="_x0000_s1026" type="#_x0000_t120" style="position:absolute;margin-left:5.6pt;margin-top:.5pt;width:8.25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Ybfg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" filled="f" strokecolor="windowText" strokeweight="1pt">
                      <v:stroke joinstyle="miter"/>
                    </v:shape>
                  </w:pict>
                </mc:Fallback>
              </mc:AlternateContent>
            </w:r>
          </w:p>
        </w:tc>
        <w:tc>
          <w:tcPr>
            <w:tcW w:w="411" w:type="dxa"/>
          </w:tcPr>
          <w:p w14:paraId="1DA31328"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7264" behindDoc="0" locked="0" layoutInCell="1" allowOverlap="1" wp14:anchorId="305F2E08" wp14:editId="4E75A3E0">
                      <wp:simplePos x="0" y="0"/>
                      <wp:positionH relativeFrom="column">
                        <wp:posOffset>57150</wp:posOffset>
                      </wp:positionH>
                      <wp:positionV relativeFrom="paragraph">
                        <wp:posOffset>4445</wp:posOffset>
                      </wp:positionV>
                      <wp:extent cx="104775" cy="114300"/>
                      <wp:effectExtent l="0" t="0" r="28575" b="19050"/>
                      <wp:wrapNone/>
                      <wp:docPr id="77" name="Flowchart: Connector 7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EC5553" id="Flowchart: Connector 77" o:spid="_x0000_s1026" type="#_x0000_t120" style="position:absolute;margin-left:4.5pt;margin-top:.35pt;width:8.25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Xfg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" filled="f" strokecolor="windowText" strokeweight="1pt">
                      <v:stroke joinstyle="miter"/>
                    </v:shape>
                  </w:pict>
                </mc:Fallback>
              </mc:AlternateContent>
            </w:r>
          </w:p>
        </w:tc>
        <w:tc>
          <w:tcPr>
            <w:tcW w:w="412" w:type="dxa"/>
            <w:gridSpan w:val="2"/>
          </w:tcPr>
          <w:p w14:paraId="1422B050"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8288" behindDoc="0" locked="0" layoutInCell="1" allowOverlap="1" wp14:anchorId="121CA058" wp14:editId="6F400CE2">
                      <wp:simplePos x="0" y="0"/>
                      <wp:positionH relativeFrom="column">
                        <wp:posOffset>53975</wp:posOffset>
                      </wp:positionH>
                      <wp:positionV relativeFrom="paragraph">
                        <wp:posOffset>4445</wp:posOffset>
                      </wp:positionV>
                      <wp:extent cx="104775" cy="114300"/>
                      <wp:effectExtent l="0" t="0" r="28575" b="19050"/>
                      <wp:wrapNone/>
                      <wp:docPr id="78" name="Flowchart: Connector 7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145C0A" id="Flowchart: Connector 78" o:spid="_x0000_s1026" type="#_x0000_t120" style="position:absolute;margin-left:4.25pt;margin-top:.35pt;width:8.25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w7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" filled="f" strokecolor="windowText" strokeweight="1pt">
                      <v:stroke joinstyle="miter"/>
                    </v:shape>
                  </w:pict>
                </mc:Fallback>
              </mc:AlternateContent>
            </w:r>
          </w:p>
        </w:tc>
        <w:tc>
          <w:tcPr>
            <w:tcW w:w="411" w:type="dxa"/>
          </w:tcPr>
          <w:p w14:paraId="11D2AB2E"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89312" behindDoc="0" locked="0" layoutInCell="1" allowOverlap="1" wp14:anchorId="073B2DCB" wp14:editId="0458899C">
                      <wp:simplePos x="0" y="0"/>
                      <wp:positionH relativeFrom="column">
                        <wp:posOffset>59690</wp:posOffset>
                      </wp:positionH>
                      <wp:positionV relativeFrom="paragraph">
                        <wp:posOffset>4445</wp:posOffset>
                      </wp:positionV>
                      <wp:extent cx="104775" cy="114300"/>
                      <wp:effectExtent l="0" t="0" r="28575" b="19050"/>
                      <wp:wrapNone/>
                      <wp:docPr id="79" name="Flowchart: Connector 7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6342CE" id="Flowchart: Connector 79" o:spid="_x0000_s1026" type="#_x0000_t120" style="position:absolute;margin-left:4.7pt;margin-top:.35pt;width:8.25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W3fg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" filled="f" strokecolor="windowText" strokeweight="1pt">
                      <v:stroke joinstyle="miter"/>
                    </v:shape>
                  </w:pict>
                </mc:Fallback>
              </mc:AlternateContent>
            </w:r>
          </w:p>
        </w:tc>
        <w:tc>
          <w:tcPr>
            <w:tcW w:w="412" w:type="dxa"/>
          </w:tcPr>
          <w:p w14:paraId="59FDCD70"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0336" behindDoc="0" locked="0" layoutInCell="1" allowOverlap="1" wp14:anchorId="53A3D660" wp14:editId="4F63FD43">
                      <wp:simplePos x="0" y="0"/>
                      <wp:positionH relativeFrom="column">
                        <wp:posOffset>56515</wp:posOffset>
                      </wp:positionH>
                      <wp:positionV relativeFrom="paragraph">
                        <wp:posOffset>4445</wp:posOffset>
                      </wp:positionV>
                      <wp:extent cx="104775" cy="114300"/>
                      <wp:effectExtent l="0" t="0" r="28575" b="19050"/>
                      <wp:wrapNone/>
                      <wp:docPr id="80" name="Flowchart: Connector 8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9E497D" id="Flowchart: Connector 80" o:spid="_x0000_s1026" type="#_x0000_t120" style="position:absolute;margin-left:4.45pt;margin-top:.35pt;width:8.25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" filled="f" strokecolor="windowText" strokeweight="1pt">
                      <v:stroke joinstyle="miter"/>
                    </v:shape>
                  </w:pict>
                </mc:Fallback>
              </mc:AlternateContent>
            </w:r>
          </w:p>
        </w:tc>
      </w:tr>
      <w:tr w:rsidR="00591A0E" w:rsidRPr="002712E3" w14:paraId="46FF00C5" w14:textId="77777777" w:rsidTr="007A399E">
        <w:trPr>
          <w:gridAfter w:val="1"/>
          <w:wAfter w:w="320" w:type="dxa"/>
          <w:trHeight w:val="507"/>
        </w:trPr>
        <w:tc>
          <w:tcPr>
            <w:tcW w:w="6445" w:type="dxa"/>
            <w:tcMar>
              <w:top w:w="0" w:type="dxa"/>
              <w:left w:w="120" w:type="dxa"/>
              <w:bottom w:w="0" w:type="dxa"/>
              <w:right w:w="120" w:type="dxa"/>
            </w:tcMar>
            <w:hideMark/>
          </w:tcPr>
          <w:p w14:paraId="5AC8AB16"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7. </w:t>
            </w:r>
            <w:r w:rsidRPr="00FA0408">
              <w:rPr>
                <w:rFonts w:eastAsia="Times New Roman"/>
                <w:sz w:val="20"/>
                <w:szCs w:val="20"/>
                <w:lang w:val="es-ES"/>
              </w:rPr>
              <w:t>Me imagino que la mayoría de las personas podrían aprender a usar este sitio web muy rápido.</w:t>
            </w:r>
          </w:p>
        </w:tc>
        <w:tc>
          <w:tcPr>
            <w:tcW w:w="548" w:type="dxa"/>
          </w:tcPr>
          <w:p w14:paraId="5F585BE8" w14:textId="77777777" w:rsidR="00591A0E" w:rsidRPr="00FA0408" w:rsidRDefault="00591A0E" w:rsidP="007A399E">
            <w:pPr>
              <w:rPr>
                <w:rFonts w:eastAsia="Times New Roman"/>
                <w:sz w:val="20"/>
                <w:szCs w:val="20"/>
                <w:shd w:val="clear" w:color="auto" w:fill="FFFFFF"/>
                <w:lang w:val="es-ES"/>
              </w:rPr>
            </w:pPr>
          </w:p>
        </w:tc>
        <w:tc>
          <w:tcPr>
            <w:tcW w:w="411" w:type="dxa"/>
          </w:tcPr>
          <w:p w14:paraId="5BCAC938"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1360" behindDoc="0" locked="0" layoutInCell="1" allowOverlap="1" wp14:anchorId="49F7CBC1" wp14:editId="425091D7">
                      <wp:simplePos x="0" y="0"/>
                      <wp:positionH relativeFrom="column">
                        <wp:posOffset>71120</wp:posOffset>
                      </wp:positionH>
                      <wp:positionV relativeFrom="paragraph">
                        <wp:posOffset>73025</wp:posOffset>
                      </wp:positionV>
                      <wp:extent cx="104775" cy="114300"/>
                      <wp:effectExtent l="0" t="0" r="28575" b="19050"/>
                      <wp:wrapNone/>
                      <wp:docPr id="81" name="Flowchart: Connector 8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7F0D48" id="Flowchart: Connector 81" o:spid="_x0000_s1026" type="#_x0000_t120" style="position:absolute;margin-left:5.6pt;margin-top:5.75pt;width:8.25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5ghfA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" filled="f" strokecolor="windowText" strokeweight="1pt">
                      <v:stroke joinstyle="miter"/>
                    </v:shape>
                  </w:pict>
                </mc:Fallback>
              </mc:AlternateContent>
            </w:r>
          </w:p>
        </w:tc>
        <w:tc>
          <w:tcPr>
            <w:tcW w:w="411" w:type="dxa"/>
          </w:tcPr>
          <w:p w14:paraId="0D963F71"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2384" behindDoc="0" locked="0" layoutInCell="1" allowOverlap="1" wp14:anchorId="27F7C012" wp14:editId="669039A5">
                      <wp:simplePos x="0" y="0"/>
                      <wp:positionH relativeFrom="column">
                        <wp:posOffset>57150</wp:posOffset>
                      </wp:positionH>
                      <wp:positionV relativeFrom="paragraph">
                        <wp:posOffset>71120</wp:posOffset>
                      </wp:positionV>
                      <wp:extent cx="104775" cy="114300"/>
                      <wp:effectExtent l="0" t="0" r="28575" b="19050"/>
                      <wp:wrapNone/>
                      <wp:docPr id="82" name="Flowchart: Connector 8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1450D7" id="Flowchart: Connector 82" o:spid="_x0000_s1026" type="#_x0000_t120" style="position:absolute;margin-left:4.5pt;margin-top:5.6pt;width:8.25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Jv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" filled="f" strokecolor="windowText" strokeweight="1pt">
                      <v:stroke joinstyle="miter"/>
                    </v:shape>
                  </w:pict>
                </mc:Fallback>
              </mc:AlternateContent>
            </w:r>
          </w:p>
        </w:tc>
        <w:tc>
          <w:tcPr>
            <w:tcW w:w="412" w:type="dxa"/>
            <w:gridSpan w:val="2"/>
          </w:tcPr>
          <w:p w14:paraId="580C7A36"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3408" behindDoc="0" locked="0" layoutInCell="1" allowOverlap="1" wp14:anchorId="4600573E" wp14:editId="161FB95F">
                      <wp:simplePos x="0" y="0"/>
                      <wp:positionH relativeFrom="column">
                        <wp:posOffset>53975</wp:posOffset>
                      </wp:positionH>
                      <wp:positionV relativeFrom="paragraph">
                        <wp:posOffset>71120</wp:posOffset>
                      </wp:positionV>
                      <wp:extent cx="104775" cy="114300"/>
                      <wp:effectExtent l="0" t="0" r="28575" b="19050"/>
                      <wp:wrapNone/>
                      <wp:docPr id="83" name="Flowchart: Connector 8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56AD72" id="Flowchart: Connector 83" o:spid="_x0000_s1026" type="#_x0000_t120" style="position:absolute;margin-left:4.25pt;margin-top:5.6pt;width:8.25pt;height: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" filled="f" strokecolor="windowText" strokeweight="1pt">
                      <v:stroke joinstyle="miter"/>
                    </v:shape>
                  </w:pict>
                </mc:Fallback>
              </mc:AlternateContent>
            </w:r>
          </w:p>
        </w:tc>
        <w:tc>
          <w:tcPr>
            <w:tcW w:w="411" w:type="dxa"/>
          </w:tcPr>
          <w:p w14:paraId="71B9513E"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4432" behindDoc="0" locked="0" layoutInCell="1" allowOverlap="1" wp14:anchorId="5A172ECD" wp14:editId="466B5EA4">
                      <wp:simplePos x="0" y="0"/>
                      <wp:positionH relativeFrom="column">
                        <wp:posOffset>59690</wp:posOffset>
                      </wp:positionH>
                      <wp:positionV relativeFrom="paragraph">
                        <wp:posOffset>71120</wp:posOffset>
                      </wp:positionV>
                      <wp:extent cx="104775" cy="114300"/>
                      <wp:effectExtent l="0" t="0" r="28575" b="19050"/>
                      <wp:wrapNone/>
                      <wp:docPr id="84" name="Flowchart: Connector 8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D71746" id="Flowchart: Connector 84" o:spid="_x0000_s1026" type="#_x0000_t120" style="position:absolute;margin-left:4.7pt;margin-top:5.6pt;width:8.25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bz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" filled="f" strokecolor="windowText" strokeweight="1pt">
                      <v:stroke joinstyle="miter"/>
                    </v:shape>
                  </w:pict>
                </mc:Fallback>
              </mc:AlternateContent>
            </w:r>
          </w:p>
        </w:tc>
        <w:tc>
          <w:tcPr>
            <w:tcW w:w="412" w:type="dxa"/>
          </w:tcPr>
          <w:p w14:paraId="6D6E9961"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5456" behindDoc="0" locked="0" layoutInCell="1" allowOverlap="1" wp14:anchorId="201A9033" wp14:editId="361AA71B">
                      <wp:simplePos x="0" y="0"/>
                      <wp:positionH relativeFrom="column">
                        <wp:posOffset>66040</wp:posOffset>
                      </wp:positionH>
                      <wp:positionV relativeFrom="paragraph">
                        <wp:posOffset>71120</wp:posOffset>
                      </wp:positionV>
                      <wp:extent cx="104775" cy="114300"/>
                      <wp:effectExtent l="0" t="0" r="28575" b="19050"/>
                      <wp:wrapNone/>
                      <wp:docPr id="85" name="Flowchart: Connector 8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784E15" id="Flowchart: Connector 85" o:spid="_x0000_s1026" type="#_x0000_t120" style="position:absolute;margin-left:5.2pt;margin-top:5.6pt;width:8.25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9/fA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" filled="f" strokecolor="windowText" strokeweight="1pt">
                      <v:stroke joinstyle="miter"/>
                    </v:shape>
                  </w:pict>
                </mc:Fallback>
              </mc:AlternateContent>
            </w:r>
          </w:p>
        </w:tc>
      </w:tr>
      <w:tr w:rsidR="00591A0E" w:rsidRPr="002712E3" w14:paraId="35D17679" w14:textId="77777777" w:rsidTr="007A399E">
        <w:trPr>
          <w:gridAfter w:val="1"/>
          <w:wAfter w:w="320" w:type="dxa"/>
          <w:trHeight w:val="260"/>
        </w:trPr>
        <w:tc>
          <w:tcPr>
            <w:tcW w:w="6445" w:type="dxa"/>
            <w:tcMar>
              <w:top w:w="0" w:type="dxa"/>
              <w:left w:w="120" w:type="dxa"/>
              <w:bottom w:w="0" w:type="dxa"/>
              <w:right w:w="120" w:type="dxa"/>
            </w:tcMar>
            <w:hideMark/>
          </w:tcPr>
          <w:p w14:paraId="3FCD5A03"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8. </w:t>
            </w:r>
            <w:r w:rsidRPr="008229AB">
              <w:rPr>
                <w:rFonts w:eastAsia="Times New Roman"/>
                <w:sz w:val="20"/>
                <w:szCs w:val="20"/>
                <w:shd w:val="clear" w:color="auto" w:fill="FFFFFF"/>
                <w:lang w:val="es-ES"/>
              </w:rPr>
              <w:t>Encontré el sitio web muy intuitivo.</w:t>
            </w:r>
          </w:p>
        </w:tc>
        <w:tc>
          <w:tcPr>
            <w:tcW w:w="548" w:type="dxa"/>
          </w:tcPr>
          <w:p w14:paraId="4402F3C4" w14:textId="77777777" w:rsidR="00591A0E" w:rsidRPr="00FA0408" w:rsidRDefault="00591A0E" w:rsidP="007A399E">
            <w:pPr>
              <w:rPr>
                <w:rFonts w:eastAsia="Times New Roman"/>
                <w:sz w:val="20"/>
                <w:szCs w:val="20"/>
                <w:shd w:val="clear" w:color="auto" w:fill="FFFFFF"/>
                <w:lang w:val="es-ES"/>
              </w:rPr>
            </w:pPr>
          </w:p>
        </w:tc>
        <w:tc>
          <w:tcPr>
            <w:tcW w:w="411" w:type="dxa"/>
          </w:tcPr>
          <w:p w14:paraId="404E7567"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6480" behindDoc="0" locked="0" layoutInCell="1" allowOverlap="1" wp14:anchorId="37898196" wp14:editId="313D3BF9">
                      <wp:simplePos x="0" y="0"/>
                      <wp:positionH relativeFrom="column">
                        <wp:posOffset>71120</wp:posOffset>
                      </wp:positionH>
                      <wp:positionV relativeFrom="paragraph">
                        <wp:posOffset>6350</wp:posOffset>
                      </wp:positionV>
                      <wp:extent cx="104775" cy="114300"/>
                      <wp:effectExtent l="0" t="0" r="28575" b="19050"/>
                      <wp:wrapNone/>
                      <wp:docPr id="86" name="Flowchart: Connector 8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8B8363" id="Flowchart: Connector 86" o:spid="_x0000_s1026" type="#_x0000_t120" style="position:absolute;margin-left:5.6pt;margin-top:.5pt;width:8.2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" filled="f" strokecolor="windowText" strokeweight="1pt">
                      <v:stroke joinstyle="miter"/>
                    </v:shape>
                  </w:pict>
                </mc:Fallback>
              </mc:AlternateContent>
            </w:r>
          </w:p>
        </w:tc>
        <w:tc>
          <w:tcPr>
            <w:tcW w:w="411" w:type="dxa"/>
          </w:tcPr>
          <w:p w14:paraId="1CFACA09"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7504" behindDoc="0" locked="0" layoutInCell="1" allowOverlap="1" wp14:anchorId="15328930" wp14:editId="4EC5C616">
                      <wp:simplePos x="0" y="0"/>
                      <wp:positionH relativeFrom="column">
                        <wp:posOffset>57150</wp:posOffset>
                      </wp:positionH>
                      <wp:positionV relativeFrom="paragraph">
                        <wp:posOffset>4445</wp:posOffset>
                      </wp:positionV>
                      <wp:extent cx="104775" cy="114300"/>
                      <wp:effectExtent l="0" t="0" r="28575" b="19050"/>
                      <wp:wrapNone/>
                      <wp:docPr id="87" name="Flowchart: Connector 8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6E9AD5" id="Flowchart: Connector 87" o:spid="_x0000_s1026" type="#_x0000_t120" style="position:absolute;margin-left:4.5pt;margin-top:.35pt;width:8.2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y9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" filled="f" strokecolor="windowText" strokeweight="1pt">
                      <v:stroke joinstyle="miter"/>
                    </v:shape>
                  </w:pict>
                </mc:Fallback>
              </mc:AlternateContent>
            </w:r>
          </w:p>
        </w:tc>
        <w:tc>
          <w:tcPr>
            <w:tcW w:w="412" w:type="dxa"/>
            <w:gridSpan w:val="2"/>
          </w:tcPr>
          <w:p w14:paraId="5C257809"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8528" behindDoc="0" locked="0" layoutInCell="1" allowOverlap="1" wp14:anchorId="144D170E" wp14:editId="6C7A3E7D">
                      <wp:simplePos x="0" y="0"/>
                      <wp:positionH relativeFrom="column">
                        <wp:posOffset>53975</wp:posOffset>
                      </wp:positionH>
                      <wp:positionV relativeFrom="paragraph">
                        <wp:posOffset>4445</wp:posOffset>
                      </wp:positionV>
                      <wp:extent cx="104775" cy="114300"/>
                      <wp:effectExtent l="0" t="0" r="28575" b="19050"/>
                      <wp:wrapNone/>
                      <wp:docPr id="88" name="Flowchart: Connector 8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CD2213" id="Flowchart: Connector 88" o:spid="_x0000_s1026" type="#_x0000_t120" style="position:absolute;margin-left:4.25pt;margin-top:.35pt;width:8.25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8RfQIAAPY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" filled="f" strokecolor="windowText" strokeweight="1pt">
                      <v:stroke joinstyle="miter"/>
                    </v:shape>
                  </w:pict>
                </mc:Fallback>
              </mc:AlternateContent>
            </w:r>
          </w:p>
        </w:tc>
        <w:tc>
          <w:tcPr>
            <w:tcW w:w="411" w:type="dxa"/>
          </w:tcPr>
          <w:p w14:paraId="247AD706"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799552" behindDoc="0" locked="0" layoutInCell="1" allowOverlap="1" wp14:anchorId="28BC296A" wp14:editId="558D7F7A">
                      <wp:simplePos x="0" y="0"/>
                      <wp:positionH relativeFrom="column">
                        <wp:posOffset>59690</wp:posOffset>
                      </wp:positionH>
                      <wp:positionV relativeFrom="paragraph">
                        <wp:posOffset>4445</wp:posOffset>
                      </wp:positionV>
                      <wp:extent cx="104775" cy="114300"/>
                      <wp:effectExtent l="0" t="0" r="28575" b="19050"/>
                      <wp:wrapNone/>
                      <wp:docPr id="89" name="Flowchart: Connector 8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30D40A" id="Flowchart: Connector 89" o:spid="_x0000_s1026" type="#_x0000_t120" style="position:absolute;margin-left:4.7pt;margin-top:.35pt;width:8.25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adfQ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" filled="f" strokecolor="windowText" strokeweight="1pt">
                      <v:stroke joinstyle="miter"/>
                    </v:shape>
                  </w:pict>
                </mc:Fallback>
              </mc:AlternateContent>
            </w:r>
          </w:p>
        </w:tc>
        <w:tc>
          <w:tcPr>
            <w:tcW w:w="412" w:type="dxa"/>
          </w:tcPr>
          <w:p w14:paraId="1797CE49"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0576" behindDoc="0" locked="0" layoutInCell="1" allowOverlap="1" wp14:anchorId="30605F76" wp14:editId="7C3AFA2B">
                      <wp:simplePos x="0" y="0"/>
                      <wp:positionH relativeFrom="column">
                        <wp:posOffset>56515</wp:posOffset>
                      </wp:positionH>
                      <wp:positionV relativeFrom="paragraph">
                        <wp:posOffset>4445</wp:posOffset>
                      </wp:positionV>
                      <wp:extent cx="104775" cy="114300"/>
                      <wp:effectExtent l="0" t="0" r="28575" b="19050"/>
                      <wp:wrapNone/>
                      <wp:docPr id="90" name="Flowchart: Connector 9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498F54" id="Flowchart: Connector 90" o:spid="_x0000_s1026" type="#_x0000_t120" style="position:absolute;margin-left:4.45pt;margin-top:.35pt;width:8.2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3HfQ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" filled="f" strokecolor="windowText" strokeweight="1pt">
                      <v:stroke joinstyle="miter"/>
                    </v:shape>
                  </w:pict>
                </mc:Fallback>
              </mc:AlternateContent>
            </w:r>
          </w:p>
        </w:tc>
      </w:tr>
      <w:tr w:rsidR="00591A0E" w:rsidRPr="002712E3" w14:paraId="613D9CDE" w14:textId="77777777" w:rsidTr="007A399E">
        <w:trPr>
          <w:gridAfter w:val="1"/>
          <w:wAfter w:w="320" w:type="dxa"/>
          <w:trHeight w:val="246"/>
        </w:trPr>
        <w:tc>
          <w:tcPr>
            <w:tcW w:w="6445" w:type="dxa"/>
            <w:tcMar>
              <w:top w:w="0" w:type="dxa"/>
              <w:left w:w="120" w:type="dxa"/>
              <w:bottom w:w="0" w:type="dxa"/>
              <w:right w:w="120" w:type="dxa"/>
            </w:tcMar>
            <w:hideMark/>
          </w:tcPr>
          <w:p w14:paraId="3FBAE363" w14:textId="66D4ADC2"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9. Me sentí muy confiado (seguro) </w:t>
            </w:r>
            <w:r w:rsidR="003510F6">
              <w:rPr>
                <w:rFonts w:eastAsia="Times New Roman"/>
                <w:sz w:val="20"/>
                <w:szCs w:val="20"/>
                <w:shd w:val="clear" w:color="auto" w:fill="FFFFFF"/>
                <w:lang w:val="es-ES"/>
              </w:rPr>
              <w:t xml:space="preserve">al </w:t>
            </w:r>
            <w:r w:rsidRPr="00FA0408">
              <w:rPr>
                <w:rFonts w:eastAsia="Times New Roman"/>
                <w:sz w:val="20"/>
                <w:szCs w:val="20"/>
                <w:shd w:val="clear" w:color="auto" w:fill="FFFFFF"/>
                <w:lang w:val="es-ES"/>
              </w:rPr>
              <w:t>utilizar el sitio we</w:t>
            </w:r>
            <w:r w:rsidRPr="00FA0408">
              <w:rPr>
                <w:rFonts w:eastAsia="Times New Roman"/>
                <w:sz w:val="20"/>
                <w:szCs w:val="20"/>
                <w:lang w:val="es-ES"/>
              </w:rPr>
              <w:t>b.</w:t>
            </w:r>
          </w:p>
        </w:tc>
        <w:tc>
          <w:tcPr>
            <w:tcW w:w="548" w:type="dxa"/>
          </w:tcPr>
          <w:p w14:paraId="7FB22839" w14:textId="77777777" w:rsidR="00591A0E" w:rsidRPr="00FA0408" w:rsidRDefault="00591A0E" w:rsidP="007A399E">
            <w:pPr>
              <w:rPr>
                <w:rFonts w:eastAsia="Times New Roman"/>
                <w:sz w:val="20"/>
                <w:szCs w:val="20"/>
                <w:shd w:val="clear" w:color="auto" w:fill="FFFFFF"/>
                <w:lang w:val="es-ES"/>
              </w:rPr>
            </w:pPr>
          </w:p>
        </w:tc>
        <w:tc>
          <w:tcPr>
            <w:tcW w:w="411" w:type="dxa"/>
          </w:tcPr>
          <w:p w14:paraId="70BE1C0C"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1600" behindDoc="0" locked="0" layoutInCell="1" allowOverlap="1" wp14:anchorId="7D9C4EAF" wp14:editId="70839492">
                      <wp:simplePos x="0" y="0"/>
                      <wp:positionH relativeFrom="column">
                        <wp:posOffset>71120</wp:posOffset>
                      </wp:positionH>
                      <wp:positionV relativeFrom="paragraph">
                        <wp:posOffset>6350</wp:posOffset>
                      </wp:positionV>
                      <wp:extent cx="104775" cy="114300"/>
                      <wp:effectExtent l="0" t="0" r="28575" b="19050"/>
                      <wp:wrapNone/>
                      <wp:docPr id="91" name="Flowchart: Connector 91"/>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96E047" id="Flowchart: Connector 91" o:spid="_x0000_s1026" type="#_x0000_t120" style="position:absolute;margin-left:5.6pt;margin-top:.5pt;width:8.2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RLfQ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" filled="f" strokecolor="windowText" strokeweight="1pt">
                      <v:stroke joinstyle="miter"/>
                    </v:shape>
                  </w:pict>
                </mc:Fallback>
              </mc:AlternateContent>
            </w:r>
          </w:p>
        </w:tc>
        <w:tc>
          <w:tcPr>
            <w:tcW w:w="411" w:type="dxa"/>
          </w:tcPr>
          <w:p w14:paraId="4846F69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2624" behindDoc="0" locked="0" layoutInCell="1" allowOverlap="1" wp14:anchorId="02E78EC4" wp14:editId="085CB412">
                      <wp:simplePos x="0" y="0"/>
                      <wp:positionH relativeFrom="column">
                        <wp:posOffset>57150</wp:posOffset>
                      </wp:positionH>
                      <wp:positionV relativeFrom="paragraph">
                        <wp:posOffset>4445</wp:posOffset>
                      </wp:positionV>
                      <wp:extent cx="104775" cy="114300"/>
                      <wp:effectExtent l="0" t="0" r="28575" b="19050"/>
                      <wp:wrapNone/>
                      <wp:docPr id="92" name="Flowchart: Connector 92"/>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C7A21C" id="Flowchart: Connector 92" o:spid="_x0000_s1026" type="#_x0000_t120" style="position:absolute;margin-left:4.5pt;margin-top:.35pt;width:8.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4Ffg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" filled="f" strokecolor="windowText" strokeweight="1pt">
                      <v:stroke joinstyle="miter"/>
                    </v:shape>
                  </w:pict>
                </mc:Fallback>
              </mc:AlternateContent>
            </w:r>
          </w:p>
        </w:tc>
        <w:tc>
          <w:tcPr>
            <w:tcW w:w="412" w:type="dxa"/>
            <w:gridSpan w:val="2"/>
          </w:tcPr>
          <w:p w14:paraId="656FC16B"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3648" behindDoc="0" locked="0" layoutInCell="1" allowOverlap="1" wp14:anchorId="6774D93A" wp14:editId="08BE69DE">
                      <wp:simplePos x="0" y="0"/>
                      <wp:positionH relativeFrom="column">
                        <wp:posOffset>53975</wp:posOffset>
                      </wp:positionH>
                      <wp:positionV relativeFrom="paragraph">
                        <wp:posOffset>4445</wp:posOffset>
                      </wp:positionV>
                      <wp:extent cx="104775" cy="114300"/>
                      <wp:effectExtent l="0" t="0" r="28575" b="19050"/>
                      <wp:wrapNone/>
                      <wp:docPr id="93" name="Flowchart: Connector 93"/>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28E3D3" id="Flowchart: Connector 93" o:spid="_x0000_s1026" type="#_x0000_t120" style="position:absolute;margin-left:4.25pt;margin-top:.35pt;width:8.25pt;height: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" filled="f" strokecolor="windowText" strokeweight="1pt">
                      <v:stroke joinstyle="miter"/>
                    </v:shape>
                  </w:pict>
                </mc:Fallback>
              </mc:AlternateContent>
            </w:r>
          </w:p>
        </w:tc>
        <w:tc>
          <w:tcPr>
            <w:tcW w:w="411" w:type="dxa"/>
          </w:tcPr>
          <w:p w14:paraId="0B5C24A7"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4672" behindDoc="0" locked="0" layoutInCell="1" allowOverlap="1" wp14:anchorId="0BF0321C" wp14:editId="18BF0217">
                      <wp:simplePos x="0" y="0"/>
                      <wp:positionH relativeFrom="column">
                        <wp:posOffset>59690</wp:posOffset>
                      </wp:positionH>
                      <wp:positionV relativeFrom="paragraph">
                        <wp:posOffset>4445</wp:posOffset>
                      </wp:positionV>
                      <wp:extent cx="104775" cy="114300"/>
                      <wp:effectExtent l="0" t="0" r="28575" b="19050"/>
                      <wp:wrapNone/>
                      <wp:docPr id="94" name="Flowchart: Connector 94"/>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F3F110" id="Flowchart: Connector 94" o:spid="_x0000_s1026" type="#_x0000_t120" style="position:absolute;margin-left:4.7pt;margin-top:.35pt;width:8.25pt;height: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qZfg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" filled="f" strokecolor="windowText" strokeweight="1pt">
                      <v:stroke joinstyle="miter"/>
                    </v:shape>
                  </w:pict>
                </mc:Fallback>
              </mc:AlternateContent>
            </w:r>
          </w:p>
        </w:tc>
        <w:tc>
          <w:tcPr>
            <w:tcW w:w="412" w:type="dxa"/>
          </w:tcPr>
          <w:p w14:paraId="68F6DB07"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5696" behindDoc="0" locked="0" layoutInCell="1" allowOverlap="1" wp14:anchorId="72BFDC62" wp14:editId="45768600">
                      <wp:simplePos x="0" y="0"/>
                      <wp:positionH relativeFrom="column">
                        <wp:posOffset>56515</wp:posOffset>
                      </wp:positionH>
                      <wp:positionV relativeFrom="paragraph">
                        <wp:posOffset>4445</wp:posOffset>
                      </wp:positionV>
                      <wp:extent cx="104775" cy="114300"/>
                      <wp:effectExtent l="0" t="0" r="28575" b="19050"/>
                      <wp:wrapNone/>
                      <wp:docPr id="95" name="Flowchart: Connector 95"/>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A783CB" id="Flowchart: Connector 95" o:spid="_x0000_s1026" type="#_x0000_t120" style="position:absolute;margin-left:4.45pt;margin-top:.35pt;width:8.2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MVfQ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" filled="f" strokecolor="windowText" strokeweight="1pt">
                      <v:stroke joinstyle="miter"/>
                    </v:shape>
                  </w:pict>
                </mc:Fallback>
              </mc:AlternateContent>
            </w:r>
          </w:p>
        </w:tc>
      </w:tr>
      <w:tr w:rsidR="00591A0E" w:rsidRPr="002712E3" w14:paraId="3351C068" w14:textId="77777777" w:rsidTr="007A399E">
        <w:trPr>
          <w:gridAfter w:val="1"/>
          <w:wAfter w:w="320" w:type="dxa"/>
          <w:trHeight w:val="260"/>
        </w:trPr>
        <w:tc>
          <w:tcPr>
            <w:tcW w:w="6445" w:type="dxa"/>
            <w:tcBorders>
              <w:bottom w:val="single" w:sz="18" w:space="0" w:color="auto"/>
            </w:tcBorders>
            <w:tcMar>
              <w:top w:w="0" w:type="dxa"/>
              <w:left w:w="120" w:type="dxa"/>
              <w:bottom w:w="0" w:type="dxa"/>
              <w:right w:w="120" w:type="dxa"/>
            </w:tcMar>
            <w:hideMark/>
          </w:tcPr>
          <w:p w14:paraId="13B7DE1F" w14:textId="77777777" w:rsidR="00591A0E" w:rsidRPr="00FA0408" w:rsidRDefault="00591A0E" w:rsidP="007A399E">
            <w:pPr>
              <w:jc w:val="both"/>
              <w:rPr>
                <w:rFonts w:eastAsia="Times New Roman"/>
                <w:sz w:val="20"/>
                <w:szCs w:val="20"/>
                <w:lang w:val="es-ES"/>
              </w:rPr>
            </w:pPr>
            <w:r w:rsidRPr="00FA0408">
              <w:rPr>
                <w:rFonts w:eastAsia="Times New Roman"/>
                <w:sz w:val="20"/>
                <w:szCs w:val="20"/>
                <w:shd w:val="clear" w:color="auto" w:fill="FFFFFF"/>
                <w:lang w:val="es-ES"/>
              </w:rPr>
              <w:t xml:space="preserve">10. </w:t>
            </w:r>
            <w:r w:rsidRPr="008229AB">
              <w:rPr>
                <w:rFonts w:eastAsia="Times New Roman"/>
                <w:sz w:val="20"/>
                <w:szCs w:val="20"/>
                <w:shd w:val="clear" w:color="auto" w:fill="FFFFFF"/>
                <w:lang w:val="es-ES"/>
              </w:rPr>
              <w:t>Pude utilizar el sitio web sin tener que aprender nada nuevo.</w:t>
            </w:r>
          </w:p>
        </w:tc>
        <w:tc>
          <w:tcPr>
            <w:tcW w:w="548" w:type="dxa"/>
            <w:tcBorders>
              <w:bottom w:val="single" w:sz="18" w:space="0" w:color="auto"/>
            </w:tcBorders>
          </w:tcPr>
          <w:p w14:paraId="0FD10D34" w14:textId="77777777" w:rsidR="00591A0E" w:rsidRPr="00FA0408" w:rsidRDefault="00591A0E" w:rsidP="007A399E">
            <w:pPr>
              <w:rPr>
                <w:rFonts w:eastAsia="Times New Roman"/>
                <w:sz w:val="20"/>
                <w:szCs w:val="20"/>
                <w:shd w:val="clear" w:color="auto" w:fill="FFFFFF"/>
                <w:lang w:val="es-ES"/>
              </w:rPr>
            </w:pPr>
          </w:p>
        </w:tc>
        <w:tc>
          <w:tcPr>
            <w:tcW w:w="411" w:type="dxa"/>
            <w:tcBorders>
              <w:bottom w:val="single" w:sz="18" w:space="0" w:color="auto"/>
            </w:tcBorders>
          </w:tcPr>
          <w:p w14:paraId="61F4315F"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6720" behindDoc="0" locked="0" layoutInCell="1" allowOverlap="1" wp14:anchorId="6EFF8524" wp14:editId="5BA3996F">
                      <wp:simplePos x="0" y="0"/>
                      <wp:positionH relativeFrom="column">
                        <wp:posOffset>71120</wp:posOffset>
                      </wp:positionH>
                      <wp:positionV relativeFrom="paragraph">
                        <wp:posOffset>6350</wp:posOffset>
                      </wp:positionV>
                      <wp:extent cx="104775" cy="114300"/>
                      <wp:effectExtent l="0" t="0" r="28575" b="19050"/>
                      <wp:wrapNone/>
                      <wp:docPr id="96" name="Flowchart: Connector 96"/>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D01F2D" id="Flowchart: Connector 96" o:spid="_x0000_s1026" type="#_x0000_t120" style="position:absolute;margin-left:5.6pt;margin-top:.5pt;width:8.25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" filled="f" strokecolor="windowText" strokeweight="1pt">
                      <v:stroke joinstyle="miter"/>
                    </v:shape>
                  </w:pict>
                </mc:Fallback>
              </mc:AlternateContent>
            </w:r>
          </w:p>
        </w:tc>
        <w:tc>
          <w:tcPr>
            <w:tcW w:w="411" w:type="dxa"/>
            <w:tcBorders>
              <w:bottom w:val="single" w:sz="18" w:space="0" w:color="auto"/>
            </w:tcBorders>
          </w:tcPr>
          <w:p w14:paraId="7016ED2A"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7744" behindDoc="0" locked="0" layoutInCell="1" allowOverlap="1" wp14:anchorId="2E420BC5" wp14:editId="36CA533E">
                      <wp:simplePos x="0" y="0"/>
                      <wp:positionH relativeFrom="column">
                        <wp:posOffset>57150</wp:posOffset>
                      </wp:positionH>
                      <wp:positionV relativeFrom="paragraph">
                        <wp:posOffset>4445</wp:posOffset>
                      </wp:positionV>
                      <wp:extent cx="104775" cy="114300"/>
                      <wp:effectExtent l="0" t="0" r="28575" b="19050"/>
                      <wp:wrapNone/>
                      <wp:docPr id="97" name="Flowchart: Connector 97"/>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167153" id="Flowchart: Connector 97" o:spid="_x0000_s1026" type="#_x0000_t120" style="position:absolute;margin-left:4.5pt;margin-top:.35pt;width:8.25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DXfg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" filled="f" strokecolor="windowText" strokeweight="1pt">
                      <v:stroke joinstyle="miter"/>
                    </v:shape>
                  </w:pict>
                </mc:Fallback>
              </mc:AlternateContent>
            </w:r>
          </w:p>
        </w:tc>
        <w:tc>
          <w:tcPr>
            <w:tcW w:w="412" w:type="dxa"/>
            <w:gridSpan w:val="2"/>
            <w:tcBorders>
              <w:bottom w:val="single" w:sz="18" w:space="0" w:color="auto"/>
            </w:tcBorders>
          </w:tcPr>
          <w:p w14:paraId="3A95546D"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8768" behindDoc="0" locked="0" layoutInCell="1" allowOverlap="1" wp14:anchorId="0AE840BA" wp14:editId="0B07D2D3">
                      <wp:simplePos x="0" y="0"/>
                      <wp:positionH relativeFrom="column">
                        <wp:posOffset>53975</wp:posOffset>
                      </wp:positionH>
                      <wp:positionV relativeFrom="paragraph">
                        <wp:posOffset>4445</wp:posOffset>
                      </wp:positionV>
                      <wp:extent cx="104775" cy="114300"/>
                      <wp:effectExtent l="0" t="0" r="28575" b="19050"/>
                      <wp:wrapNone/>
                      <wp:docPr id="98" name="Flowchart: Connector 98"/>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669F42" id="Flowchart: Connector 98" o:spid="_x0000_s1026" type="#_x0000_t120" style="position:absolute;margin-left:4.25pt;margin-top:.35pt;width:8.25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N7fQ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" filled="f" strokecolor="windowText" strokeweight="1pt">
                      <v:stroke joinstyle="miter"/>
                    </v:shape>
                  </w:pict>
                </mc:Fallback>
              </mc:AlternateContent>
            </w:r>
          </w:p>
        </w:tc>
        <w:tc>
          <w:tcPr>
            <w:tcW w:w="411" w:type="dxa"/>
            <w:tcBorders>
              <w:bottom w:val="single" w:sz="18" w:space="0" w:color="auto"/>
            </w:tcBorders>
          </w:tcPr>
          <w:p w14:paraId="0DD4B04B"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09792" behindDoc="0" locked="0" layoutInCell="1" allowOverlap="1" wp14:anchorId="462FA56B" wp14:editId="2CE9DFA0">
                      <wp:simplePos x="0" y="0"/>
                      <wp:positionH relativeFrom="column">
                        <wp:posOffset>59690</wp:posOffset>
                      </wp:positionH>
                      <wp:positionV relativeFrom="paragraph">
                        <wp:posOffset>4445</wp:posOffset>
                      </wp:positionV>
                      <wp:extent cx="104775" cy="114300"/>
                      <wp:effectExtent l="0" t="0" r="28575" b="19050"/>
                      <wp:wrapNone/>
                      <wp:docPr id="99" name="Flowchart: Connector 99"/>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1AB3C6" id="Flowchart: Connector 99" o:spid="_x0000_s1026" type="#_x0000_t120" style="position:absolute;margin-left:4.7pt;margin-top:.35pt;width:8.25pt;height: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" filled="f" strokecolor="windowText" strokeweight="1pt">
                      <v:stroke joinstyle="miter"/>
                    </v:shape>
                  </w:pict>
                </mc:Fallback>
              </mc:AlternateContent>
            </w:r>
          </w:p>
        </w:tc>
        <w:tc>
          <w:tcPr>
            <w:tcW w:w="412" w:type="dxa"/>
            <w:tcBorders>
              <w:bottom w:val="single" w:sz="18" w:space="0" w:color="auto"/>
            </w:tcBorders>
          </w:tcPr>
          <w:p w14:paraId="337BE6CB" w14:textId="77777777" w:rsidR="00591A0E" w:rsidRPr="00FA0408" w:rsidRDefault="00591A0E" w:rsidP="007A399E">
            <w:pPr>
              <w:rPr>
                <w:rFonts w:eastAsia="Times New Roman"/>
                <w:sz w:val="20"/>
                <w:szCs w:val="20"/>
                <w:lang w:val="es-ES"/>
              </w:rPr>
            </w:pPr>
            <w:r>
              <w:rPr>
                <w:rFonts w:eastAsia="Times New Roman"/>
                <w:noProof/>
                <w:sz w:val="20"/>
                <w:szCs w:val="20"/>
                <w:lang w:val="es-MX" w:eastAsia="es-MX"/>
              </w:rPr>
              <mc:AlternateContent>
                <mc:Choice Requires="wps">
                  <w:drawing>
                    <wp:anchor distT="0" distB="0" distL="114300" distR="114300" simplePos="0" relativeHeight="251810816" behindDoc="0" locked="0" layoutInCell="1" allowOverlap="1" wp14:anchorId="2334CA3A" wp14:editId="3B3EE963">
                      <wp:simplePos x="0" y="0"/>
                      <wp:positionH relativeFrom="column">
                        <wp:posOffset>56515</wp:posOffset>
                      </wp:positionH>
                      <wp:positionV relativeFrom="paragraph">
                        <wp:posOffset>4445</wp:posOffset>
                      </wp:positionV>
                      <wp:extent cx="104775" cy="114300"/>
                      <wp:effectExtent l="0" t="0" r="28575" b="19050"/>
                      <wp:wrapNone/>
                      <wp:docPr id="100" name="Flowchart: Connector 100"/>
                      <wp:cNvGraphicFramePr/>
                      <a:graphic xmlns:a="http://schemas.openxmlformats.org/drawingml/2006/main">
                        <a:graphicData uri="http://schemas.microsoft.com/office/word/2010/wordprocessingShape">
                          <wps:wsp>
                            <wps:cNvSpPr/>
                            <wps:spPr>
                              <a:xfrm>
                                <a:off x="0" y="0"/>
                                <a:ext cx="104775" cy="1143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E4BB6B" id="Flowchart: Connector 100" o:spid="_x0000_s1026" type="#_x0000_t120" style="position:absolute;margin-left:4.45pt;margin-top:.35pt;width:8.25pt;height: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" filled="f" strokecolor="windowText" strokeweight="1pt">
                      <v:stroke joinstyle="miter"/>
                    </v:shape>
                  </w:pict>
                </mc:Fallback>
              </mc:AlternateContent>
            </w:r>
          </w:p>
        </w:tc>
      </w:tr>
    </w:tbl>
    <w:p w14:paraId="624F1445" w14:textId="77777777" w:rsidR="00591A0E" w:rsidRPr="003D3DE2" w:rsidRDefault="00591A0E">
      <w:pPr>
        <w:spacing w:line="480" w:lineRule="auto"/>
        <w:rPr>
          <w:lang w:val="es-ES"/>
        </w:rPr>
      </w:pPr>
    </w:p>
    <w:sectPr w:rsidR="00591A0E" w:rsidRPr="003D3DE2">
      <w:headerReference w:type="default" r:id="rId11"/>
      <w:footerReference w:type="default" r:id="rId12"/>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E08B1" w14:textId="77777777" w:rsidR="002D653C" w:rsidRDefault="002D653C" w:rsidP="001F40F5">
      <w:pPr>
        <w:spacing w:line="240" w:lineRule="auto"/>
      </w:pPr>
      <w:r>
        <w:separator/>
      </w:r>
    </w:p>
  </w:endnote>
  <w:endnote w:type="continuationSeparator" w:id="0">
    <w:p w14:paraId="413CBA06" w14:textId="77777777" w:rsidR="002D653C" w:rsidRDefault="002D653C" w:rsidP="001F4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rPr>
      <w:id w:val="-1134257255"/>
      <w:docPartObj>
        <w:docPartGallery w:val="Page Numbers (Bottom of Page)"/>
        <w:docPartUnique/>
      </w:docPartObj>
    </w:sdtPr>
    <w:sdtEndPr/>
    <w:sdtContent>
      <w:p w14:paraId="6EF81006" w14:textId="77777777" w:rsidR="001F40F5" w:rsidRDefault="001F40F5" w:rsidP="001F40F5">
        <w:pPr>
          <w:pStyle w:val="Piedepgina"/>
          <w:jc w:val="center"/>
          <w:rPr>
            <w:rFonts w:asciiTheme="minorHAnsi" w:hAnsiTheme="minorHAnsi"/>
            <w:sz w:val="18"/>
          </w:rPr>
        </w:pPr>
        <w:r w:rsidRPr="002106AC">
          <w:rPr>
            <w:rFonts w:asciiTheme="minorHAnsi" w:hAnsiTheme="minorHAnsi" w:cstheme="minorHAnsi"/>
            <w:b/>
            <w:lang w:val="es-MX"/>
          </w:rPr>
          <w:t>Vol. 5, Núm. 10                   Julio - Diciembre 2016                           RECI</w:t>
        </w:r>
      </w:p>
    </w:sdtContent>
  </w:sdt>
  <w:p w14:paraId="2F8BD06F" w14:textId="77777777" w:rsidR="001F40F5" w:rsidRDefault="001F40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CFFD4" w14:textId="77777777" w:rsidR="002D653C" w:rsidRDefault="002D653C" w:rsidP="001F40F5">
      <w:pPr>
        <w:spacing w:line="240" w:lineRule="auto"/>
      </w:pPr>
      <w:r>
        <w:separator/>
      </w:r>
    </w:p>
  </w:footnote>
  <w:footnote w:type="continuationSeparator" w:id="0">
    <w:p w14:paraId="7E5E3A13" w14:textId="77777777" w:rsidR="002D653C" w:rsidRDefault="002D653C" w:rsidP="001F40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F9DF" w14:textId="6993D76B" w:rsidR="001F40F5" w:rsidRDefault="001F40F5" w:rsidP="001F40F5">
    <w:pPr>
      <w:pStyle w:val="Encabezado"/>
      <w:jc w:val="center"/>
    </w:pPr>
    <w:r w:rsidRPr="002106AC">
      <w:rPr>
        <w:rFonts w:asciiTheme="minorHAnsi" w:hAnsiTheme="minorHAnsi" w:cstheme="minorHAnsi"/>
        <w:b/>
        <w:i/>
        <w:lang w:val="es-MX"/>
      </w:rPr>
      <w:t xml:space="preserve">Revista Iberoamericana de las Ciencias Computacionales e Informática       </w:t>
    </w:r>
    <w:r w:rsidRPr="002106AC">
      <w:rPr>
        <w:rFonts w:asciiTheme="minorHAnsi" w:hAnsiTheme="minorHAnsi" w:cstheme="minorHAnsi"/>
        <w:b/>
        <w:lang w:val="es-MX"/>
      </w:rPr>
      <w:t>ISSN: 2007-9915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E6FD1"/>
    <w:rsid w:val="000232F4"/>
    <w:rsid w:val="000403BF"/>
    <w:rsid w:val="00040B11"/>
    <w:rsid w:val="000849DC"/>
    <w:rsid w:val="000D17B7"/>
    <w:rsid w:val="000D2B38"/>
    <w:rsid w:val="00107ED7"/>
    <w:rsid w:val="00115488"/>
    <w:rsid w:val="001401F9"/>
    <w:rsid w:val="00144A11"/>
    <w:rsid w:val="001A3B06"/>
    <w:rsid w:val="001C3C66"/>
    <w:rsid w:val="001E6FD1"/>
    <w:rsid w:val="001F40F5"/>
    <w:rsid w:val="00211062"/>
    <w:rsid w:val="0024721B"/>
    <w:rsid w:val="002712E3"/>
    <w:rsid w:val="002B6E9E"/>
    <w:rsid w:val="002D653C"/>
    <w:rsid w:val="00315B48"/>
    <w:rsid w:val="0033372B"/>
    <w:rsid w:val="003510F6"/>
    <w:rsid w:val="003619C3"/>
    <w:rsid w:val="003A0435"/>
    <w:rsid w:val="003A3C4B"/>
    <w:rsid w:val="003D3DE2"/>
    <w:rsid w:val="003E0024"/>
    <w:rsid w:val="00402A3B"/>
    <w:rsid w:val="00435F52"/>
    <w:rsid w:val="004577A6"/>
    <w:rsid w:val="004804E1"/>
    <w:rsid w:val="00490375"/>
    <w:rsid w:val="00494FF9"/>
    <w:rsid w:val="004B0D21"/>
    <w:rsid w:val="004D6E90"/>
    <w:rsid w:val="0051600B"/>
    <w:rsid w:val="005354CF"/>
    <w:rsid w:val="00591A0E"/>
    <w:rsid w:val="005A3D69"/>
    <w:rsid w:val="00604786"/>
    <w:rsid w:val="00620320"/>
    <w:rsid w:val="00637CB3"/>
    <w:rsid w:val="00652B55"/>
    <w:rsid w:val="00664C9B"/>
    <w:rsid w:val="0067449D"/>
    <w:rsid w:val="0068398B"/>
    <w:rsid w:val="00691D6A"/>
    <w:rsid w:val="006A1AD0"/>
    <w:rsid w:val="006B2747"/>
    <w:rsid w:val="006C01C5"/>
    <w:rsid w:val="0070487C"/>
    <w:rsid w:val="007252BB"/>
    <w:rsid w:val="007257B3"/>
    <w:rsid w:val="00783E77"/>
    <w:rsid w:val="007A399E"/>
    <w:rsid w:val="007F622E"/>
    <w:rsid w:val="0080080A"/>
    <w:rsid w:val="00872D71"/>
    <w:rsid w:val="00895E58"/>
    <w:rsid w:val="008A08D2"/>
    <w:rsid w:val="008A164A"/>
    <w:rsid w:val="008F0403"/>
    <w:rsid w:val="00947238"/>
    <w:rsid w:val="00951CBE"/>
    <w:rsid w:val="009610E5"/>
    <w:rsid w:val="009633F8"/>
    <w:rsid w:val="009639CA"/>
    <w:rsid w:val="0099592C"/>
    <w:rsid w:val="009B7D00"/>
    <w:rsid w:val="00A01844"/>
    <w:rsid w:val="00A025AF"/>
    <w:rsid w:val="00A07E39"/>
    <w:rsid w:val="00A207BA"/>
    <w:rsid w:val="00A27C30"/>
    <w:rsid w:val="00A4320E"/>
    <w:rsid w:val="00A71582"/>
    <w:rsid w:val="00A91BF6"/>
    <w:rsid w:val="00A9657D"/>
    <w:rsid w:val="00AC1BE7"/>
    <w:rsid w:val="00AD18A9"/>
    <w:rsid w:val="00B02B9D"/>
    <w:rsid w:val="00BC4253"/>
    <w:rsid w:val="00C263D1"/>
    <w:rsid w:val="00C34F15"/>
    <w:rsid w:val="00C762C6"/>
    <w:rsid w:val="00C84F29"/>
    <w:rsid w:val="00CC1666"/>
    <w:rsid w:val="00CD4FEF"/>
    <w:rsid w:val="00CF0CF7"/>
    <w:rsid w:val="00D166BE"/>
    <w:rsid w:val="00D27E64"/>
    <w:rsid w:val="00D46A68"/>
    <w:rsid w:val="00D515DF"/>
    <w:rsid w:val="00D95488"/>
    <w:rsid w:val="00DE7737"/>
    <w:rsid w:val="00DF6E99"/>
    <w:rsid w:val="00E45D9A"/>
    <w:rsid w:val="00E71764"/>
    <w:rsid w:val="00E904E3"/>
    <w:rsid w:val="00EA4D07"/>
    <w:rsid w:val="00EE63E5"/>
    <w:rsid w:val="00F11128"/>
    <w:rsid w:val="00F815DB"/>
    <w:rsid w:val="00F87BCD"/>
    <w:rsid w:val="00FA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401F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1F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401F9"/>
    <w:rPr>
      <w:b/>
      <w:bCs/>
    </w:rPr>
  </w:style>
  <w:style w:type="character" w:customStyle="1" w:styleId="AsuntodelcomentarioCar">
    <w:name w:val="Asunto del comentario Car"/>
    <w:basedOn w:val="TextocomentarioCar"/>
    <w:link w:val="Asuntodelcomentario"/>
    <w:uiPriority w:val="99"/>
    <w:semiHidden/>
    <w:rsid w:val="001401F9"/>
    <w:rPr>
      <w:b/>
      <w:bCs/>
      <w:sz w:val="20"/>
      <w:szCs w:val="20"/>
    </w:rPr>
  </w:style>
  <w:style w:type="character" w:styleId="Hipervnculo">
    <w:name w:val="Hyperlink"/>
    <w:basedOn w:val="Fuentedeprrafopredeter"/>
    <w:uiPriority w:val="99"/>
    <w:unhideWhenUsed/>
    <w:rsid w:val="00040B11"/>
    <w:rPr>
      <w:color w:val="0563C1" w:themeColor="hyperlink"/>
      <w:u w:val="single"/>
    </w:rPr>
  </w:style>
  <w:style w:type="paragraph" w:styleId="Encabezado">
    <w:name w:val="header"/>
    <w:basedOn w:val="Normal"/>
    <w:link w:val="EncabezadoCar"/>
    <w:uiPriority w:val="99"/>
    <w:unhideWhenUsed/>
    <w:rsid w:val="001F40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F40F5"/>
  </w:style>
  <w:style w:type="paragraph" w:styleId="Piedepgina">
    <w:name w:val="footer"/>
    <w:basedOn w:val="Normal"/>
    <w:link w:val="PiedepginaCar"/>
    <w:uiPriority w:val="99"/>
    <w:unhideWhenUsed/>
    <w:rsid w:val="001F40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F4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401F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1F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401F9"/>
    <w:rPr>
      <w:b/>
      <w:bCs/>
    </w:rPr>
  </w:style>
  <w:style w:type="character" w:customStyle="1" w:styleId="AsuntodelcomentarioCar">
    <w:name w:val="Asunto del comentario Car"/>
    <w:basedOn w:val="TextocomentarioCar"/>
    <w:link w:val="Asuntodelcomentario"/>
    <w:uiPriority w:val="99"/>
    <w:semiHidden/>
    <w:rsid w:val="001401F9"/>
    <w:rPr>
      <w:b/>
      <w:bCs/>
      <w:sz w:val="20"/>
      <w:szCs w:val="20"/>
    </w:rPr>
  </w:style>
  <w:style w:type="character" w:styleId="Hipervnculo">
    <w:name w:val="Hyperlink"/>
    <w:basedOn w:val="Fuentedeprrafopredeter"/>
    <w:uiPriority w:val="99"/>
    <w:unhideWhenUsed/>
    <w:rsid w:val="00040B11"/>
    <w:rPr>
      <w:color w:val="0563C1" w:themeColor="hyperlink"/>
      <w:u w:val="single"/>
    </w:rPr>
  </w:style>
  <w:style w:type="paragraph" w:styleId="Encabezado">
    <w:name w:val="header"/>
    <w:basedOn w:val="Normal"/>
    <w:link w:val="EncabezadoCar"/>
    <w:uiPriority w:val="99"/>
    <w:unhideWhenUsed/>
    <w:rsid w:val="001F40F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F40F5"/>
  </w:style>
  <w:style w:type="paragraph" w:styleId="Piedepgina">
    <w:name w:val="footer"/>
    <w:basedOn w:val="Normal"/>
    <w:link w:val="PiedepginaCar"/>
    <w:uiPriority w:val="99"/>
    <w:unhideWhenUsed/>
    <w:rsid w:val="001F40F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F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439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b.cognitive@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x.doi.org/10.1145/1978942.197926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A482A-E77D-41A4-B480-C81B34CD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3613</Words>
  <Characters>19874</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de la Garza</dc:creator>
  <cp:lastModifiedBy>Gustavo Toledo Andrade</cp:lastModifiedBy>
  <cp:revision>5</cp:revision>
  <dcterms:created xsi:type="dcterms:W3CDTF">2016-07-11T22:08:00Z</dcterms:created>
  <dcterms:modified xsi:type="dcterms:W3CDTF">2017-03-14T21:19:00Z</dcterms:modified>
</cp:coreProperties>
</file>