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F3" w:rsidRPr="00866C4A" w:rsidRDefault="00BC29F3" w:rsidP="00875085">
      <w:pPr>
        <w:spacing w:line="276" w:lineRule="auto"/>
        <w:jc w:val="right"/>
        <w:rPr>
          <w:rFonts w:asciiTheme="minorHAnsi" w:eastAsia="Calibri" w:hAnsiTheme="minorHAnsi" w:cstheme="minorHAnsi"/>
          <w:color w:val="6F2F9F"/>
          <w:spacing w:val="1"/>
          <w:sz w:val="36"/>
          <w:szCs w:val="36"/>
          <w:lang w:val="es-ES"/>
        </w:rPr>
      </w:pPr>
      <w:bookmarkStart w:id="0" w:name="PointTmp"/>
      <w:r w:rsidRPr="00875085">
        <w:rPr>
          <w:rFonts w:ascii="Calibri" w:eastAsia="Calibri" w:hAnsi="Calibri" w:cs="Calibri"/>
          <w:color w:val="7030A0"/>
          <w:sz w:val="36"/>
          <w:szCs w:val="36"/>
          <w:lang w:val="es-ES"/>
        </w:rPr>
        <w:t>Diseño y simulación de un sistema de generación</w:t>
      </w:r>
      <w:r w:rsidR="00955B8A" w:rsidRPr="00875085">
        <w:rPr>
          <w:rFonts w:ascii="Calibri" w:eastAsia="Calibri" w:hAnsi="Calibri" w:cs="Calibri"/>
          <w:color w:val="7030A0"/>
          <w:sz w:val="36"/>
          <w:szCs w:val="36"/>
          <w:lang w:val="es-ES"/>
        </w:rPr>
        <w:t xml:space="preserve"> </w:t>
      </w:r>
      <w:r w:rsidR="00866C4A" w:rsidRPr="00875085">
        <w:rPr>
          <w:rFonts w:ascii="Calibri" w:eastAsia="Calibri" w:hAnsi="Calibri" w:cs="Calibri"/>
          <w:color w:val="7030A0"/>
          <w:sz w:val="36"/>
          <w:szCs w:val="36"/>
          <w:lang w:val="es-ES"/>
        </w:rPr>
        <w:t>fotovoltaica</w:t>
      </w:r>
      <w:r w:rsidRPr="00875085">
        <w:rPr>
          <w:rFonts w:ascii="Calibri" w:eastAsia="Calibri" w:hAnsi="Calibri" w:cs="Calibri"/>
          <w:color w:val="7030A0"/>
          <w:sz w:val="36"/>
          <w:szCs w:val="36"/>
          <w:lang w:val="es-ES"/>
        </w:rPr>
        <w:t xml:space="preserve"> para una cocina de inducción</w:t>
      </w:r>
    </w:p>
    <w:p w:rsidR="00E63D00" w:rsidRDefault="00875085" w:rsidP="00875085">
      <w:pPr>
        <w:spacing w:after="460" w:line="276" w:lineRule="auto"/>
        <w:jc w:val="right"/>
        <w:rPr>
          <w:rFonts w:asciiTheme="minorHAnsi" w:eastAsia="Calibri" w:hAnsiTheme="minorHAnsi" w:cstheme="minorHAnsi"/>
          <w:i/>
          <w:color w:val="6F2F9F"/>
          <w:sz w:val="28"/>
          <w:szCs w:val="28"/>
          <w:lang w:val="en-US"/>
        </w:rPr>
      </w:pPr>
      <w:r w:rsidRPr="00D23E6F">
        <w:rPr>
          <w:rFonts w:asciiTheme="minorHAnsi" w:eastAsia="Calibri" w:hAnsiTheme="minorHAnsi" w:cstheme="minorHAnsi"/>
          <w:i/>
          <w:color w:val="6F2F9F"/>
          <w:sz w:val="28"/>
          <w:szCs w:val="28"/>
          <w:lang w:val="en-US"/>
        </w:rPr>
        <w:br/>
      </w:r>
      <w:r w:rsidR="00E63D00" w:rsidRPr="000707FE">
        <w:rPr>
          <w:rFonts w:asciiTheme="minorHAnsi" w:eastAsia="Calibri" w:hAnsiTheme="minorHAnsi" w:cstheme="minorHAnsi"/>
          <w:i/>
          <w:color w:val="6F2F9F"/>
          <w:sz w:val="28"/>
          <w:szCs w:val="28"/>
          <w:lang w:val="en-US"/>
        </w:rPr>
        <w:t>Design and simulation of a photovoltaic generation system for an induction cooker</w:t>
      </w:r>
    </w:p>
    <w:p w:rsidR="00875085" w:rsidRPr="00D23E6F" w:rsidRDefault="00875085" w:rsidP="00875085">
      <w:pPr>
        <w:spacing w:after="460" w:line="276" w:lineRule="auto"/>
        <w:jc w:val="right"/>
        <w:rPr>
          <w:rFonts w:asciiTheme="minorHAnsi" w:eastAsia="Calibri" w:hAnsiTheme="minorHAnsi" w:cstheme="minorHAnsi"/>
          <w:i/>
          <w:color w:val="6F2F9F"/>
          <w:sz w:val="28"/>
          <w:szCs w:val="28"/>
          <w:lang w:val="es-ES"/>
        </w:rPr>
      </w:pPr>
      <w:proofErr w:type="spellStart"/>
      <w:r w:rsidRPr="00D23E6F">
        <w:rPr>
          <w:rFonts w:asciiTheme="minorHAnsi" w:eastAsia="Calibri" w:hAnsiTheme="minorHAnsi" w:cstheme="minorHAnsi"/>
          <w:i/>
          <w:color w:val="6F2F9F"/>
          <w:sz w:val="28"/>
          <w:szCs w:val="28"/>
          <w:lang w:val="es-ES"/>
        </w:rPr>
        <w:t>Projeto</w:t>
      </w:r>
      <w:proofErr w:type="spellEnd"/>
      <w:r w:rsidRPr="00D23E6F">
        <w:rPr>
          <w:rFonts w:asciiTheme="minorHAnsi" w:eastAsia="Calibri" w:hAnsiTheme="minorHAnsi" w:cstheme="minorHAnsi"/>
          <w:i/>
          <w:color w:val="6F2F9F"/>
          <w:sz w:val="28"/>
          <w:szCs w:val="28"/>
          <w:lang w:val="es-ES"/>
        </w:rPr>
        <w:t xml:space="preserve"> e </w:t>
      </w:r>
      <w:proofErr w:type="spellStart"/>
      <w:r w:rsidRPr="00D23E6F">
        <w:rPr>
          <w:rFonts w:asciiTheme="minorHAnsi" w:eastAsia="Calibri" w:hAnsiTheme="minorHAnsi" w:cstheme="minorHAnsi"/>
          <w:i/>
          <w:color w:val="6F2F9F"/>
          <w:sz w:val="28"/>
          <w:szCs w:val="28"/>
          <w:lang w:val="es-ES"/>
        </w:rPr>
        <w:t>simulação</w:t>
      </w:r>
      <w:proofErr w:type="spellEnd"/>
      <w:r w:rsidRPr="00D23E6F">
        <w:rPr>
          <w:rFonts w:asciiTheme="minorHAnsi" w:eastAsia="Calibri" w:hAnsiTheme="minorHAnsi" w:cstheme="minorHAnsi"/>
          <w:i/>
          <w:color w:val="6F2F9F"/>
          <w:sz w:val="28"/>
          <w:szCs w:val="28"/>
          <w:lang w:val="es-ES"/>
        </w:rPr>
        <w:t xml:space="preserve"> de </w:t>
      </w:r>
      <w:proofErr w:type="spellStart"/>
      <w:r w:rsidRPr="00D23E6F">
        <w:rPr>
          <w:rFonts w:asciiTheme="minorHAnsi" w:eastAsia="Calibri" w:hAnsiTheme="minorHAnsi" w:cstheme="minorHAnsi"/>
          <w:i/>
          <w:color w:val="6F2F9F"/>
          <w:sz w:val="28"/>
          <w:szCs w:val="28"/>
          <w:lang w:val="es-ES"/>
        </w:rPr>
        <w:t>um</w:t>
      </w:r>
      <w:proofErr w:type="spellEnd"/>
      <w:r w:rsidRPr="00D23E6F">
        <w:rPr>
          <w:rFonts w:asciiTheme="minorHAnsi" w:eastAsia="Calibri" w:hAnsiTheme="minorHAnsi" w:cstheme="minorHAnsi"/>
          <w:i/>
          <w:color w:val="6F2F9F"/>
          <w:sz w:val="28"/>
          <w:szCs w:val="28"/>
          <w:lang w:val="es-ES"/>
        </w:rPr>
        <w:t xml:space="preserve"> sistema de </w:t>
      </w:r>
      <w:proofErr w:type="spellStart"/>
      <w:r w:rsidRPr="00D23E6F">
        <w:rPr>
          <w:rFonts w:asciiTheme="minorHAnsi" w:eastAsia="Calibri" w:hAnsiTheme="minorHAnsi" w:cstheme="minorHAnsi"/>
          <w:i/>
          <w:color w:val="6F2F9F"/>
          <w:sz w:val="28"/>
          <w:szCs w:val="28"/>
          <w:lang w:val="es-ES"/>
        </w:rPr>
        <w:t>geração</w:t>
      </w:r>
      <w:proofErr w:type="spellEnd"/>
      <w:r w:rsidRPr="00D23E6F">
        <w:rPr>
          <w:rFonts w:asciiTheme="minorHAnsi" w:eastAsia="Calibri" w:hAnsiTheme="minorHAnsi" w:cstheme="minorHAnsi"/>
          <w:i/>
          <w:color w:val="6F2F9F"/>
          <w:sz w:val="28"/>
          <w:szCs w:val="28"/>
          <w:lang w:val="es-ES"/>
        </w:rPr>
        <w:t xml:space="preserve"> fotovoltaica para </w:t>
      </w:r>
      <w:proofErr w:type="spellStart"/>
      <w:r w:rsidRPr="00D23E6F">
        <w:rPr>
          <w:rFonts w:asciiTheme="minorHAnsi" w:eastAsia="Calibri" w:hAnsiTheme="minorHAnsi" w:cstheme="minorHAnsi"/>
          <w:i/>
          <w:color w:val="6F2F9F"/>
          <w:sz w:val="28"/>
          <w:szCs w:val="28"/>
          <w:lang w:val="es-ES"/>
        </w:rPr>
        <w:t>um</w:t>
      </w:r>
      <w:proofErr w:type="spellEnd"/>
      <w:r w:rsidRPr="00D23E6F">
        <w:rPr>
          <w:rFonts w:asciiTheme="minorHAnsi" w:eastAsia="Calibri" w:hAnsiTheme="minorHAnsi" w:cstheme="minorHAnsi"/>
          <w:i/>
          <w:color w:val="6F2F9F"/>
          <w:sz w:val="28"/>
          <w:szCs w:val="28"/>
          <w:lang w:val="es-ES"/>
        </w:rPr>
        <w:t xml:space="preserve"> </w:t>
      </w:r>
      <w:proofErr w:type="spellStart"/>
      <w:r w:rsidRPr="00D23E6F">
        <w:rPr>
          <w:rFonts w:asciiTheme="minorHAnsi" w:eastAsia="Calibri" w:hAnsiTheme="minorHAnsi" w:cstheme="minorHAnsi"/>
          <w:i/>
          <w:color w:val="6F2F9F"/>
          <w:sz w:val="28"/>
          <w:szCs w:val="28"/>
          <w:lang w:val="es-ES"/>
        </w:rPr>
        <w:t>fogão</w:t>
      </w:r>
      <w:proofErr w:type="spellEnd"/>
      <w:r w:rsidRPr="00D23E6F">
        <w:rPr>
          <w:rFonts w:asciiTheme="minorHAnsi" w:eastAsia="Calibri" w:hAnsiTheme="minorHAnsi" w:cstheme="minorHAnsi"/>
          <w:i/>
          <w:color w:val="6F2F9F"/>
          <w:sz w:val="28"/>
          <w:szCs w:val="28"/>
          <w:lang w:val="es-ES"/>
        </w:rPr>
        <w:t xml:space="preserve"> de </w:t>
      </w:r>
      <w:proofErr w:type="spellStart"/>
      <w:r w:rsidRPr="00D23E6F">
        <w:rPr>
          <w:rFonts w:asciiTheme="minorHAnsi" w:eastAsia="Calibri" w:hAnsiTheme="minorHAnsi" w:cstheme="minorHAnsi"/>
          <w:i/>
          <w:color w:val="6F2F9F"/>
          <w:sz w:val="28"/>
          <w:szCs w:val="28"/>
          <w:lang w:val="es-ES"/>
        </w:rPr>
        <w:t>indução</w:t>
      </w:r>
      <w:proofErr w:type="spellEnd"/>
    </w:p>
    <w:p w:rsidR="00E63D00" w:rsidRPr="000707FE" w:rsidRDefault="00E63D00" w:rsidP="004E4651">
      <w:pPr>
        <w:spacing w:line="276" w:lineRule="auto"/>
        <w:ind w:right="98"/>
        <w:jc w:val="right"/>
        <w:rPr>
          <w:rFonts w:eastAsia="Calibri"/>
          <w:sz w:val="24"/>
          <w:szCs w:val="24"/>
          <w:lang w:val="es-ES"/>
        </w:rPr>
      </w:pPr>
      <w:bookmarkStart w:id="1" w:name="_GoBack"/>
      <w:r w:rsidRPr="00875085">
        <w:rPr>
          <w:rFonts w:ascii="Calibri" w:eastAsia="Calibri" w:hAnsi="Calibri" w:cs="Calibri"/>
          <w:b/>
          <w:sz w:val="24"/>
          <w:szCs w:val="24"/>
          <w:lang w:val="es-ES"/>
        </w:rPr>
        <w:t>Rita Paola León Pérez</w:t>
      </w:r>
      <w:r w:rsidRPr="000707FE">
        <w:rPr>
          <w:rFonts w:eastAsia="Calibri"/>
          <w:b/>
          <w:bCs/>
          <w:w w:val="99"/>
          <w:sz w:val="24"/>
          <w:szCs w:val="24"/>
          <w:lang w:val="es-ES"/>
        </w:rPr>
        <w:t xml:space="preserve"> </w:t>
      </w:r>
      <w:r w:rsidR="004E4651">
        <w:rPr>
          <w:rFonts w:eastAsia="Calibri"/>
          <w:b/>
          <w:bCs/>
          <w:w w:val="99"/>
          <w:sz w:val="24"/>
          <w:szCs w:val="24"/>
          <w:lang w:val="es-ES"/>
        </w:rPr>
        <w:br/>
      </w:r>
      <w:r w:rsidRPr="00875085">
        <w:rPr>
          <w:rFonts w:asciiTheme="minorHAnsi" w:eastAsia="Arial" w:hAnsiTheme="minorHAnsi"/>
          <w:color w:val="000000"/>
          <w:sz w:val="24"/>
          <w:szCs w:val="24"/>
          <w:lang w:val="es-ES"/>
        </w:rPr>
        <w:t>Universidad de las Fuerzas Armadas-</w:t>
      </w:r>
      <w:r w:rsidR="00C95AF5">
        <w:rPr>
          <w:rFonts w:asciiTheme="minorHAnsi" w:eastAsia="Arial" w:hAnsiTheme="minorHAnsi"/>
          <w:color w:val="000000"/>
          <w:sz w:val="24"/>
          <w:szCs w:val="24"/>
          <w:lang w:val="es-ES"/>
        </w:rPr>
        <w:t>E</w:t>
      </w:r>
      <w:r w:rsidRPr="00875085">
        <w:rPr>
          <w:rFonts w:asciiTheme="minorHAnsi" w:eastAsia="Arial" w:hAnsiTheme="minorHAnsi"/>
          <w:color w:val="000000"/>
          <w:sz w:val="24"/>
          <w:szCs w:val="24"/>
          <w:lang w:val="es-ES"/>
        </w:rPr>
        <w:t>SPE</w:t>
      </w:r>
      <w:r w:rsidR="004E4651">
        <w:rPr>
          <w:rFonts w:asciiTheme="minorHAnsi" w:eastAsia="Arial" w:hAnsiTheme="minorHAnsi"/>
          <w:color w:val="000000"/>
          <w:sz w:val="24"/>
          <w:szCs w:val="24"/>
          <w:lang w:val="es-ES"/>
        </w:rPr>
        <w:t xml:space="preserve">, Ecuador </w:t>
      </w:r>
      <w:r w:rsidRPr="000707FE">
        <w:rPr>
          <w:rFonts w:eastAsia="Calibri"/>
          <w:color w:val="212121"/>
          <w:sz w:val="24"/>
          <w:szCs w:val="24"/>
          <w:lang w:val="es-ES"/>
        </w:rPr>
        <w:t xml:space="preserve"> </w:t>
      </w:r>
      <w:r w:rsidR="004E4651">
        <w:rPr>
          <w:rFonts w:eastAsia="Calibri"/>
          <w:color w:val="212121"/>
          <w:sz w:val="24"/>
          <w:szCs w:val="24"/>
          <w:lang w:val="es-ES"/>
        </w:rPr>
        <w:br/>
      </w:r>
      <w:hyperlink r:id="rId9">
        <w:r w:rsidRPr="00875085">
          <w:rPr>
            <w:rFonts w:asciiTheme="minorHAnsi" w:eastAsia="Calibri" w:hAnsiTheme="minorHAnsi"/>
            <w:color w:val="FF0000"/>
            <w:sz w:val="24"/>
            <w:szCs w:val="24"/>
            <w:lang w:val="es-ES"/>
          </w:rPr>
          <w:t>rpleon1@espe.edu.ec</w:t>
        </w:r>
      </w:hyperlink>
    </w:p>
    <w:p w:rsidR="00E63D00" w:rsidRPr="000707FE" w:rsidRDefault="00E63D00" w:rsidP="00875085">
      <w:pPr>
        <w:spacing w:before="6" w:line="276" w:lineRule="auto"/>
        <w:rPr>
          <w:sz w:val="11"/>
          <w:szCs w:val="11"/>
          <w:lang w:val="es-ES"/>
        </w:rPr>
      </w:pPr>
    </w:p>
    <w:p w:rsidR="00E63D00" w:rsidRPr="000707FE" w:rsidRDefault="00E63D00" w:rsidP="004E4651">
      <w:pPr>
        <w:spacing w:line="276" w:lineRule="auto"/>
        <w:ind w:right="98"/>
        <w:jc w:val="right"/>
        <w:rPr>
          <w:rFonts w:eastAsia="Calibri"/>
          <w:sz w:val="24"/>
          <w:szCs w:val="24"/>
          <w:lang w:val="es-ES"/>
        </w:rPr>
      </w:pPr>
      <w:r w:rsidRPr="00875085">
        <w:rPr>
          <w:rFonts w:ascii="Calibri" w:eastAsia="Calibri" w:hAnsi="Calibri" w:cs="Calibri"/>
          <w:b/>
          <w:sz w:val="24"/>
          <w:szCs w:val="24"/>
          <w:lang w:val="es-ES"/>
        </w:rPr>
        <w:t>Darwin Le</w:t>
      </w:r>
      <w:r w:rsidR="00BA1D98" w:rsidRPr="00875085">
        <w:rPr>
          <w:rFonts w:ascii="Calibri" w:eastAsia="Calibri" w:hAnsi="Calibri" w:cs="Calibri"/>
          <w:b/>
          <w:sz w:val="24"/>
          <w:szCs w:val="24"/>
          <w:lang w:val="es-ES"/>
        </w:rPr>
        <w:t>ó</w:t>
      </w:r>
      <w:r w:rsidRPr="00875085">
        <w:rPr>
          <w:rFonts w:ascii="Calibri" w:eastAsia="Calibri" w:hAnsi="Calibri" w:cs="Calibri"/>
          <w:b/>
          <w:sz w:val="24"/>
          <w:szCs w:val="24"/>
          <w:lang w:val="es-ES"/>
        </w:rPr>
        <w:t>nidas Aguilar Salazar</w:t>
      </w:r>
      <w:r w:rsidRPr="000707FE">
        <w:rPr>
          <w:rFonts w:eastAsia="Calibri"/>
          <w:b/>
          <w:bCs/>
          <w:w w:val="99"/>
          <w:sz w:val="24"/>
          <w:szCs w:val="24"/>
          <w:lang w:val="es-ES"/>
        </w:rPr>
        <w:t xml:space="preserve"> </w:t>
      </w:r>
      <w:r w:rsidR="004E4651">
        <w:rPr>
          <w:rFonts w:eastAsia="Calibri"/>
          <w:b/>
          <w:bCs/>
          <w:w w:val="99"/>
          <w:sz w:val="24"/>
          <w:szCs w:val="24"/>
          <w:lang w:val="es-ES"/>
        </w:rPr>
        <w:br/>
      </w:r>
      <w:r w:rsidR="004E4651" w:rsidRPr="00875085">
        <w:rPr>
          <w:rFonts w:asciiTheme="minorHAnsi" w:eastAsia="Arial" w:hAnsiTheme="minorHAnsi"/>
          <w:color w:val="000000"/>
          <w:sz w:val="24"/>
          <w:szCs w:val="24"/>
          <w:lang w:val="es-ES"/>
        </w:rPr>
        <w:t>Universidad de las Fuerzas Armadas-</w:t>
      </w:r>
      <w:r w:rsidR="004E4651">
        <w:rPr>
          <w:rFonts w:asciiTheme="minorHAnsi" w:eastAsia="Arial" w:hAnsiTheme="minorHAnsi"/>
          <w:color w:val="000000"/>
          <w:sz w:val="24"/>
          <w:szCs w:val="24"/>
          <w:lang w:val="es-ES"/>
        </w:rPr>
        <w:t>E</w:t>
      </w:r>
      <w:r w:rsidR="004E4651" w:rsidRPr="00875085">
        <w:rPr>
          <w:rFonts w:asciiTheme="minorHAnsi" w:eastAsia="Arial" w:hAnsiTheme="minorHAnsi"/>
          <w:color w:val="000000"/>
          <w:sz w:val="24"/>
          <w:szCs w:val="24"/>
          <w:lang w:val="es-ES"/>
        </w:rPr>
        <w:t>SPE</w:t>
      </w:r>
      <w:r w:rsidR="004E4651">
        <w:rPr>
          <w:rFonts w:asciiTheme="minorHAnsi" w:eastAsia="Arial" w:hAnsiTheme="minorHAnsi"/>
          <w:color w:val="000000"/>
          <w:sz w:val="24"/>
          <w:szCs w:val="24"/>
          <w:lang w:val="es-ES"/>
        </w:rPr>
        <w:t>, Ecuador</w:t>
      </w:r>
      <w:r w:rsidRPr="000707FE">
        <w:rPr>
          <w:rFonts w:eastAsia="Calibri"/>
          <w:color w:val="212121"/>
          <w:sz w:val="24"/>
          <w:szCs w:val="24"/>
          <w:lang w:val="es-ES"/>
        </w:rPr>
        <w:t xml:space="preserve"> </w:t>
      </w:r>
      <w:r w:rsidR="004E4651">
        <w:rPr>
          <w:rFonts w:eastAsia="Calibri"/>
          <w:color w:val="212121"/>
          <w:sz w:val="24"/>
          <w:szCs w:val="24"/>
          <w:lang w:val="es-ES"/>
        </w:rPr>
        <w:br/>
      </w:r>
      <w:hyperlink r:id="rId10">
        <w:r w:rsidRPr="00875085">
          <w:rPr>
            <w:rFonts w:asciiTheme="minorHAnsi" w:eastAsia="Calibri" w:hAnsiTheme="minorHAnsi"/>
            <w:color w:val="FF0000"/>
            <w:sz w:val="24"/>
            <w:szCs w:val="24"/>
            <w:lang w:val="es-ES"/>
          </w:rPr>
          <w:t>dlaguilar@espe.edu.ec</w:t>
        </w:r>
      </w:hyperlink>
    </w:p>
    <w:p w:rsidR="00E63D00" w:rsidRPr="000707FE" w:rsidRDefault="00E63D00" w:rsidP="004E4651">
      <w:pPr>
        <w:spacing w:line="276" w:lineRule="auto"/>
        <w:rPr>
          <w:lang w:val="es-ES"/>
        </w:rPr>
      </w:pPr>
    </w:p>
    <w:p w:rsidR="00E63D00" w:rsidRPr="000707FE" w:rsidRDefault="00E63D00" w:rsidP="004E4651">
      <w:pPr>
        <w:spacing w:line="276" w:lineRule="auto"/>
        <w:ind w:right="98"/>
        <w:jc w:val="right"/>
        <w:rPr>
          <w:rFonts w:eastAsia="Calibri"/>
          <w:sz w:val="24"/>
          <w:szCs w:val="24"/>
          <w:lang w:val="es-ES"/>
        </w:rPr>
      </w:pPr>
      <w:r w:rsidRPr="00875085">
        <w:rPr>
          <w:rFonts w:ascii="Calibri" w:eastAsia="Calibri" w:hAnsi="Calibri" w:cs="Calibri"/>
          <w:b/>
          <w:sz w:val="24"/>
          <w:szCs w:val="24"/>
          <w:lang w:val="es-ES"/>
        </w:rPr>
        <w:t>Rub</w:t>
      </w:r>
      <w:r w:rsidR="008A0FB5" w:rsidRPr="00875085">
        <w:rPr>
          <w:rFonts w:ascii="Calibri" w:eastAsia="Calibri" w:hAnsi="Calibri" w:cs="Calibri"/>
          <w:b/>
          <w:sz w:val="24"/>
          <w:szCs w:val="24"/>
          <w:lang w:val="es-ES"/>
        </w:rPr>
        <w:t>é</w:t>
      </w:r>
      <w:r w:rsidRPr="00875085">
        <w:rPr>
          <w:rFonts w:ascii="Calibri" w:eastAsia="Calibri" w:hAnsi="Calibri" w:cs="Calibri"/>
          <w:b/>
          <w:sz w:val="24"/>
          <w:szCs w:val="24"/>
          <w:lang w:val="es-ES"/>
        </w:rPr>
        <w:t>n David V</w:t>
      </w:r>
      <w:r w:rsidR="008A0FB5" w:rsidRPr="00875085">
        <w:rPr>
          <w:rFonts w:ascii="Calibri" w:eastAsia="Calibri" w:hAnsi="Calibri" w:cs="Calibri"/>
          <w:b/>
          <w:sz w:val="24"/>
          <w:szCs w:val="24"/>
          <w:lang w:val="es-ES"/>
        </w:rPr>
        <w:t>é</w:t>
      </w:r>
      <w:r w:rsidRPr="00875085">
        <w:rPr>
          <w:rFonts w:ascii="Calibri" w:eastAsia="Calibri" w:hAnsi="Calibri" w:cs="Calibri"/>
          <w:b/>
          <w:sz w:val="24"/>
          <w:szCs w:val="24"/>
          <w:lang w:val="es-ES"/>
        </w:rPr>
        <w:t>lez Ortuño</w:t>
      </w:r>
      <w:r w:rsidRPr="000707FE">
        <w:rPr>
          <w:rFonts w:eastAsia="Calibri"/>
          <w:b/>
          <w:bCs/>
          <w:spacing w:val="-1"/>
          <w:sz w:val="24"/>
          <w:szCs w:val="24"/>
          <w:lang w:val="es-ES"/>
        </w:rPr>
        <w:t xml:space="preserve"> </w:t>
      </w:r>
      <w:r w:rsidR="004E4651">
        <w:rPr>
          <w:rFonts w:eastAsia="Calibri"/>
          <w:b/>
          <w:bCs/>
          <w:spacing w:val="-1"/>
          <w:sz w:val="24"/>
          <w:szCs w:val="24"/>
          <w:lang w:val="es-ES"/>
        </w:rPr>
        <w:br/>
      </w:r>
      <w:r w:rsidR="004E4651" w:rsidRPr="00875085">
        <w:rPr>
          <w:rFonts w:asciiTheme="minorHAnsi" w:eastAsia="Arial" w:hAnsiTheme="minorHAnsi"/>
          <w:color w:val="000000"/>
          <w:sz w:val="24"/>
          <w:szCs w:val="24"/>
          <w:lang w:val="es-ES"/>
        </w:rPr>
        <w:t>Universidad de las Fuerzas Armadas-</w:t>
      </w:r>
      <w:r w:rsidR="004E4651">
        <w:rPr>
          <w:rFonts w:asciiTheme="minorHAnsi" w:eastAsia="Arial" w:hAnsiTheme="minorHAnsi"/>
          <w:color w:val="000000"/>
          <w:sz w:val="24"/>
          <w:szCs w:val="24"/>
          <w:lang w:val="es-ES"/>
        </w:rPr>
        <w:t>E</w:t>
      </w:r>
      <w:r w:rsidR="004E4651" w:rsidRPr="00875085">
        <w:rPr>
          <w:rFonts w:asciiTheme="minorHAnsi" w:eastAsia="Arial" w:hAnsiTheme="minorHAnsi"/>
          <w:color w:val="000000"/>
          <w:sz w:val="24"/>
          <w:szCs w:val="24"/>
          <w:lang w:val="es-ES"/>
        </w:rPr>
        <w:t>SPE</w:t>
      </w:r>
      <w:r w:rsidR="004E4651">
        <w:rPr>
          <w:rFonts w:asciiTheme="minorHAnsi" w:eastAsia="Arial" w:hAnsiTheme="minorHAnsi"/>
          <w:color w:val="000000"/>
          <w:sz w:val="24"/>
          <w:szCs w:val="24"/>
          <w:lang w:val="es-ES"/>
        </w:rPr>
        <w:t>, Ecuador</w:t>
      </w:r>
      <w:r w:rsidR="004E4651">
        <w:rPr>
          <w:rFonts w:eastAsia="Calibri"/>
          <w:color w:val="212121"/>
          <w:sz w:val="24"/>
          <w:szCs w:val="24"/>
          <w:lang w:val="es-ES"/>
        </w:rPr>
        <w:br/>
      </w:r>
      <w:r w:rsidRPr="00875085">
        <w:rPr>
          <w:rFonts w:asciiTheme="minorHAnsi" w:eastAsia="Calibri" w:hAnsiTheme="minorHAnsi"/>
          <w:color w:val="FF0000"/>
          <w:sz w:val="24"/>
          <w:szCs w:val="24"/>
          <w:lang w:val="es-ES"/>
        </w:rPr>
        <w:t>rdvelez@espe.edu.ec</w:t>
      </w:r>
    </w:p>
    <w:p w:rsidR="00D23E6F" w:rsidRPr="000707FE" w:rsidRDefault="004E4651" w:rsidP="004E4651">
      <w:pPr>
        <w:spacing w:line="276" w:lineRule="auto"/>
        <w:ind w:right="98"/>
        <w:jc w:val="right"/>
        <w:rPr>
          <w:rFonts w:eastAsia="Calibri"/>
          <w:sz w:val="24"/>
          <w:szCs w:val="24"/>
          <w:lang w:val="es-ES"/>
        </w:rPr>
      </w:pPr>
      <w:r>
        <w:rPr>
          <w:rFonts w:ascii="Calibri" w:eastAsia="Calibri" w:hAnsi="Calibri" w:cs="Calibri"/>
          <w:b/>
          <w:sz w:val="24"/>
          <w:szCs w:val="24"/>
          <w:lang w:val="es-ES"/>
        </w:rPr>
        <w:br/>
      </w:r>
      <w:r w:rsidR="00D23E6F">
        <w:rPr>
          <w:rFonts w:ascii="Calibri" w:eastAsia="Calibri" w:hAnsi="Calibri" w:cs="Calibri"/>
          <w:b/>
          <w:sz w:val="24"/>
          <w:szCs w:val="24"/>
          <w:lang w:val="es-ES"/>
        </w:rPr>
        <w:t>Diego Gustavo Arcos Avilés</w:t>
      </w:r>
      <w:r w:rsidR="00D23E6F" w:rsidRPr="000707FE">
        <w:rPr>
          <w:rFonts w:eastAsia="Calibri"/>
          <w:b/>
          <w:bCs/>
          <w:spacing w:val="-1"/>
          <w:sz w:val="24"/>
          <w:szCs w:val="24"/>
          <w:lang w:val="es-ES"/>
        </w:rPr>
        <w:t xml:space="preserve"> </w:t>
      </w:r>
      <w:r>
        <w:rPr>
          <w:rFonts w:eastAsia="Calibri"/>
          <w:b/>
          <w:bCs/>
          <w:spacing w:val="-1"/>
          <w:sz w:val="24"/>
          <w:szCs w:val="24"/>
          <w:lang w:val="es-ES"/>
        </w:rPr>
        <w:br/>
      </w:r>
      <w:r w:rsidRPr="00875085">
        <w:rPr>
          <w:rFonts w:asciiTheme="minorHAnsi" w:eastAsia="Arial" w:hAnsiTheme="minorHAnsi"/>
          <w:color w:val="000000"/>
          <w:sz w:val="24"/>
          <w:szCs w:val="24"/>
          <w:lang w:val="es-ES"/>
        </w:rPr>
        <w:t>Universidad de las Fuerzas Armadas-</w:t>
      </w:r>
      <w:r>
        <w:rPr>
          <w:rFonts w:asciiTheme="minorHAnsi" w:eastAsia="Arial" w:hAnsiTheme="minorHAnsi"/>
          <w:color w:val="000000"/>
          <w:sz w:val="24"/>
          <w:szCs w:val="24"/>
          <w:lang w:val="es-ES"/>
        </w:rPr>
        <w:t>E</w:t>
      </w:r>
      <w:r w:rsidRPr="00875085">
        <w:rPr>
          <w:rFonts w:asciiTheme="minorHAnsi" w:eastAsia="Arial" w:hAnsiTheme="minorHAnsi"/>
          <w:color w:val="000000"/>
          <w:sz w:val="24"/>
          <w:szCs w:val="24"/>
          <w:lang w:val="es-ES"/>
        </w:rPr>
        <w:t>SPE</w:t>
      </w:r>
      <w:r>
        <w:rPr>
          <w:rFonts w:asciiTheme="minorHAnsi" w:eastAsia="Arial" w:hAnsiTheme="minorHAnsi"/>
          <w:color w:val="000000"/>
          <w:sz w:val="24"/>
          <w:szCs w:val="24"/>
          <w:lang w:val="es-ES"/>
        </w:rPr>
        <w:t>, Ecuador</w:t>
      </w:r>
      <w:r w:rsidR="00D23E6F" w:rsidRPr="000707FE">
        <w:rPr>
          <w:rFonts w:eastAsia="Calibri"/>
          <w:color w:val="212121"/>
          <w:sz w:val="24"/>
          <w:szCs w:val="24"/>
          <w:lang w:val="es-ES"/>
        </w:rPr>
        <w:t xml:space="preserve"> </w:t>
      </w:r>
      <w:r>
        <w:rPr>
          <w:rFonts w:eastAsia="Calibri"/>
          <w:color w:val="212121"/>
          <w:sz w:val="24"/>
          <w:szCs w:val="24"/>
          <w:lang w:val="es-ES"/>
        </w:rPr>
        <w:br/>
      </w:r>
      <w:r w:rsidR="00D23E6F">
        <w:rPr>
          <w:rFonts w:asciiTheme="minorHAnsi" w:eastAsia="Calibri" w:hAnsiTheme="minorHAnsi"/>
          <w:color w:val="FF0000"/>
          <w:sz w:val="24"/>
          <w:szCs w:val="24"/>
          <w:lang w:val="es-ES"/>
        </w:rPr>
        <w:t>dgarcos</w:t>
      </w:r>
      <w:r w:rsidR="00D23E6F" w:rsidRPr="00875085">
        <w:rPr>
          <w:rFonts w:asciiTheme="minorHAnsi" w:eastAsia="Calibri" w:hAnsiTheme="minorHAnsi"/>
          <w:color w:val="FF0000"/>
          <w:sz w:val="24"/>
          <w:szCs w:val="24"/>
          <w:lang w:val="es-ES"/>
        </w:rPr>
        <w:t>@espe.edu.ec</w:t>
      </w:r>
    </w:p>
    <w:bookmarkEnd w:id="1"/>
    <w:p w:rsidR="008B6659" w:rsidRPr="000707FE" w:rsidRDefault="008B6659" w:rsidP="00C90CA9">
      <w:pPr>
        <w:spacing w:line="360" w:lineRule="auto"/>
        <w:jc w:val="both"/>
        <w:rPr>
          <w:rFonts w:eastAsia="Calibri"/>
          <w:color w:val="6F2F9F"/>
          <w:sz w:val="28"/>
          <w:szCs w:val="28"/>
          <w:lang w:val="es-ES"/>
        </w:rPr>
      </w:pPr>
    </w:p>
    <w:p w:rsidR="00875085" w:rsidRDefault="00875085" w:rsidP="00C90CA9">
      <w:pPr>
        <w:spacing w:line="360" w:lineRule="auto"/>
        <w:jc w:val="both"/>
        <w:rPr>
          <w:rFonts w:asciiTheme="minorHAnsi" w:eastAsia="Calibri" w:hAnsiTheme="minorHAnsi" w:cstheme="minorHAnsi"/>
          <w:color w:val="6F2F9F"/>
          <w:sz w:val="28"/>
          <w:szCs w:val="28"/>
          <w:lang w:val="es-ES"/>
        </w:rPr>
      </w:pPr>
    </w:p>
    <w:p w:rsidR="008B6659" w:rsidRPr="000707FE" w:rsidRDefault="00281860" w:rsidP="00C90CA9">
      <w:pPr>
        <w:spacing w:line="360" w:lineRule="auto"/>
        <w:jc w:val="both"/>
        <w:rPr>
          <w:rFonts w:asciiTheme="minorHAnsi" w:eastAsia="Calibri" w:hAnsiTheme="minorHAnsi" w:cstheme="minorHAnsi"/>
          <w:color w:val="6F2F9F"/>
          <w:sz w:val="28"/>
          <w:szCs w:val="28"/>
          <w:lang w:val="es-ES"/>
        </w:rPr>
      </w:pPr>
      <w:r w:rsidRPr="000707FE">
        <w:rPr>
          <w:rFonts w:asciiTheme="minorHAnsi" w:eastAsia="Calibri" w:hAnsiTheme="minorHAnsi" w:cstheme="minorHAnsi"/>
          <w:color w:val="6F2F9F"/>
          <w:sz w:val="28"/>
          <w:szCs w:val="28"/>
          <w:lang w:val="es-ES"/>
        </w:rPr>
        <w:t>Resumen</w:t>
      </w:r>
    </w:p>
    <w:p w:rsidR="008355A0" w:rsidRDefault="005D24F3" w:rsidP="00C90CA9">
      <w:pPr>
        <w:spacing w:before="120" w:after="120" w:line="360" w:lineRule="auto"/>
        <w:jc w:val="both"/>
        <w:rPr>
          <w:sz w:val="24"/>
          <w:szCs w:val="24"/>
          <w:lang w:val="es-ES"/>
        </w:rPr>
      </w:pPr>
      <w:r w:rsidRPr="005D24F3">
        <w:rPr>
          <w:sz w:val="24"/>
          <w:szCs w:val="24"/>
          <w:lang w:val="es-ES"/>
        </w:rPr>
        <w:t>El presente proyecto consiste en diseñar y simular los elementos necesarios para las etapas que conforman un sistema de generación fotovoltaica que permit</w:t>
      </w:r>
      <w:r w:rsidR="00D23E6F">
        <w:rPr>
          <w:sz w:val="24"/>
          <w:szCs w:val="24"/>
          <w:lang w:val="es-ES"/>
        </w:rPr>
        <w:t>e</w:t>
      </w:r>
      <w:r w:rsidRPr="005D24F3">
        <w:rPr>
          <w:sz w:val="24"/>
          <w:szCs w:val="24"/>
          <w:lang w:val="es-ES"/>
        </w:rPr>
        <w:t xml:space="preserve"> abastecer de energía a una cocina de inducción magnética. </w:t>
      </w:r>
      <w:r w:rsidR="00430D48">
        <w:rPr>
          <w:sz w:val="24"/>
          <w:szCs w:val="24"/>
          <w:lang w:val="es-ES"/>
        </w:rPr>
        <w:t>Para ello se muestran</w:t>
      </w:r>
      <w:r w:rsidRPr="005D24F3">
        <w:rPr>
          <w:sz w:val="24"/>
          <w:szCs w:val="24"/>
          <w:lang w:val="es-ES"/>
        </w:rPr>
        <w:t xml:space="preserve"> los procedimientos de diseño de las etapas de potencia, almacenamiento y generación fotovoltaica, </w:t>
      </w:r>
      <w:r w:rsidR="00D87848">
        <w:rPr>
          <w:sz w:val="24"/>
          <w:szCs w:val="24"/>
          <w:lang w:val="es-ES"/>
        </w:rPr>
        <w:t>las cuales</w:t>
      </w:r>
      <w:r w:rsidRPr="005D24F3">
        <w:rPr>
          <w:sz w:val="24"/>
          <w:szCs w:val="24"/>
          <w:lang w:val="es-ES"/>
        </w:rPr>
        <w:t xml:space="preserve"> conforman cada uno de los sistemas de generación fotovoltaica</w:t>
      </w:r>
      <w:r w:rsidR="002E5EBC">
        <w:rPr>
          <w:sz w:val="24"/>
          <w:szCs w:val="24"/>
          <w:lang w:val="es-ES"/>
        </w:rPr>
        <w:t xml:space="preserve">, uno </w:t>
      </w:r>
      <w:r w:rsidRPr="005D24F3">
        <w:rPr>
          <w:sz w:val="24"/>
          <w:szCs w:val="24"/>
          <w:lang w:val="es-ES"/>
        </w:rPr>
        <w:t>sin sistema de almacenamiento</w:t>
      </w:r>
      <w:r w:rsidR="0014285E">
        <w:rPr>
          <w:sz w:val="24"/>
          <w:szCs w:val="24"/>
          <w:lang w:val="es-ES"/>
        </w:rPr>
        <w:t xml:space="preserve"> </w:t>
      </w:r>
      <w:r w:rsidRPr="005D24F3">
        <w:rPr>
          <w:sz w:val="24"/>
          <w:szCs w:val="24"/>
          <w:lang w:val="es-ES"/>
        </w:rPr>
        <w:t xml:space="preserve">y dos con sistema de almacenamiento. La simulación de cada uno de los modelos planteados se </w:t>
      </w:r>
      <w:r w:rsidRPr="005D24F3">
        <w:rPr>
          <w:sz w:val="24"/>
          <w:szCs w:val="24"/>
          <w:lang w:val="es-ES"/>
        </w:rPr>
        <w:lastRenderedPageBreak/>
        <w:t xml:space="preserve">desarrolla </w:t>
      </w:r>
      <w:r w:rsidR="00EA3879">
        <w:rPr>
          <w:sz w:val="24"/>
          <w:szCs w:val="24"/>
          <w:lang w:val="es-ES"/>
        </w:rPr>
        <w:t>con</w:t>
      </w:r>
      <w:r w:rsidRPr="005D24F3">
        <w:rPr>
          <w:sz w:val="24"/>
          <w:szCs w:val="24"/>
          <w:lang w:val="es-ES"/>
        </w:rPr>
        <w:t xml:space="preserve"> el software Matlab</w:t>
      </w:r>
      <w:r w:rsidR="00EA3879">
        <w:rPr>
          <w:sz w:val="24"/>
          <w:szCs w:val="24"/>
          <w:lang w:val="es-ES"/>
        </w:rPr>
        <w:t>-</w:t>
      </w:r>
      <w:proofErr w:type="spellStart"/>
      <w:r w:rsidRPr="005D24F3">
        <w:rPr>
          <w:sz w:val="24"/>
          <w:szCs w:val="24"/>
          <w:lang w:val="es-ES"/>
        </w:rPr>
        <w:t>Simulink</w:t>
      </w:r>
      <w:proofErr w:type="spellEnd"/>
      <w:r w:rsidRPr="005D24F3">
        <w:rPr>
          <w:sz w:val="24"/>
          <w:szCs w:val="24"/>
          <w:lang w:val="es-ES"/>
        </w:rPr>
        <w:t xml:space="preserve">, las etapas de potencia se desarrollan </w:t>
      </w:r>
      <w:r w:rsidR="00EA3879">
        <w:rPr>
          <w:sz w:val="24"/>
          <w:szCs w:val="24"/>
          <w:lang w:val="es-ES"/>
        </w:rPr>
        <w:t>con</w:t>
      </w:r>
      <w:r w:rsidRPr="005D24F3">
        <w:rPr>
          <w:sz w:val="24"/>
          <w:szCs w:val="24"/>
          <w:lang w:val="es-ES"/>
        </w:rPr>
        <w:t xml:space="preserve"> la librería </w:t>
      </w:r>
      <w:proofErr w:type="spellStart"/>
      <w:r w:rsidRPr="005D24F3">
        <w:rPr>
          <w:sz w:val="24"/>
          <w:szCs w:val="24"/>
          <w:lang w:val="es-ES"/>
        </w:rPr>
        <w:t>SimPowerSystems</w:t>
      </w:r>
      <w:proofErr w:type="spellEnd"/>
      <w:r w:rsidRPr="005D24F3">
        <w:rPr>
          <w:sz w:val="24"/>
          <w:szCs w:val="24"/>
          <w:lang w:val="es-ES"/>
        </w:rPr>
        <w:t xml:space="preserve">, el diseño de los controladores se desarrolla </w:t>
      </w:r>
      <w:r w:rsidR="00EA3879">
        <w:rPr>
          <w:sz w:val="24"/>
          <w:szCs w:val="24"/>
          <w:lang w:val="es-ES"/>
        </w:rPr>
        <w:t>con</w:t>
      </w:r>
      <w:r w:rsidRPr="005D24F3">
        <w:rPr>
          <w:sz w:val="24"/>
          <w:szCs w:val="24"/>
          <w:lang w:val="es-ES"/>
        </w:rPr>
        <w:t xml:space="preserve"> la librería </w:t>
      </w:r>
      <w:proofErr w:type="spellStart"/>
      <w:r w:rsidRPr="005D24F3">
        <w:rPr>
          <w:sz w:val="24"/>
          <w:szCs w:val="24"/>
          <w:lang w:val="es-ES"/>
        </w:rPr>
        <w:t>Sisotool</w:t>
      </w:r>
      <w:proofErr w:type="spellEnd"/>
      <w:r w:rsidRPr="005D24F3">
        <w:rPr>
          <w:sz w:val="24"/>
          <w:szCs w:val="24"/>
          <w:lang w:val="es-ES"/>
        </w:rPr>
        <w:t xml:space="preserve">, </w:t>
      </w:r>
      <w:r w:rsidR="004B4B2E">
        <w:rPr>
          <w:sz w:val="24"/>
          <w:szCs w:val="24"/>
          <w:lang w:val="es-ES"/>
        </w:rPr>
        <w:t xml:space="preserve">y </w:t>
      </w:r>
      <w:r w:rsidR="00D87848">
        <w:rPr>
          <w:sz w:val="24"/>
          <w:szCs w:val="24"/>
          <w:lang w:val="es-ES"/>
        </w:rPr>
        <w:t xml:space="preserve">el </w:t>
      </w:r>
      <w:r w:rsidRPr="005D24F3">
        <w:rPr>
          <w:sz w:val="24"/>
          <w:szCs w:val="24"/>
          <w:lang w:val="es-ES"/>
        </w:rPr>
        <w:t xml:space="preserve">desarrollo de las simulaciones </w:t>
      </w:r>
      <w:r w:rsidR="00EA3879">
        <w:rPr>
          <w:sz w:val="24"/>
          <w:szCs w:val="24"/>
          <w:lang w:val="es-ES"/>
        </w:rPr>
        <w:t>se comprueba con</w:t>
      </w:r>
      <w:r w:rsidRPr="005D24F3">
        <w:rPr>
          <w:sz w:val="24"/>
          <w:szCs w:val="24"/>
          <w:lang w:val="es-ES"/>
        </w:rPr>
        <w:t xml:space="preserve"> el correcto funcionamiento de los sistemas </w:t>
      </w:r>
      <w:r w:rsidR="00135D02">
        <w:rPr>
          <w:sz w:val="24"/>
          <w:szCs w:val="24"/>
          <w:lang w:val="es-ES"/>
        </w:rPr>
        <w:t>dentro de</w:t>
      </w:r>
      <w:r w:rsidRPr="005D24F3">
        <w:rPr>
          <w:sz w:val="24"/>
          <w:szCs w:val="24"/>
          <w:lang w:val="es-ES"/>
        </w:rPr>
        <w:t xml:space="preserve"> los parámetros establecidos. </w:t>
      </w:r>
      <w:r w:rsidR="00D87848">
        <w:rPr>
          <w:sz w:val="24"/>
          <w:szCs w:val="24"/>
          <w:lang w:val="es-ES"/>
        </w:rPr>
        <w:t>Finalmente</w:t>
      </w:r>
      <w:r w:rsidRPr="005D24F3">
        <w:rPr>
          <w:sz w:val="24"/>
          <w:szCs w:val="24"/>
          <w:lang w:val="es-ES"/>
        </w:rPr>
        <w:t xml:space="preserve"> se co</w:t>
      </w:r>
      <w:r w:rsidR="008355A0">
        <w:rPr>
          <w:sz w:val="24"/>
          <w:szCs w:val="24"/>
          <w:lang w:val="es-ES"/>
        </w:rPr>
        <w:t>mpara</w:t>
      </w:r>
      <w:r w:rsidR="004B4B2E">
        <w:rPr>
          <w:sz w:val="24"/>
          <w:szCs w:val="24"/>
          <w:lang w:val="es-ES"/>
        </w:rPr>
        <w:t>n</w:t>
      </w:r>
      <w:r w:rsidR="008355A0">
        <w:rPr>
          <w:sz w:val="24"/>
          <w:szCs w:val="24"/>
          <w:lang w:val="es-ES"/>
        </w:rPr>
        <w:t xml:space="preserve"> los modelos desarrollados </w:t>
      </w:r>
      <w:r w:rsidRPr="005D24F3">
        <w:rPr>
          <w:sz w:val="24"/>
          <w:szCs w:val="24"/>
          <w:lang w:val="es-ES"/>
        </w:rPr>
        <w:t>a fin de determinar cuál es el sistema más propicio para abastec</w:t>
      </w:r>
      <w:r w:rsidR="00D87848">
        <w:rPr>
          <w:sz w:val="24"/>
          <w:szCs w:val="24"/>
          <w:lang w:val="es-ES"/>
        </w:rPr>
        <w:t>er</w:t>
      </w:r>
      <w:r w:rsidRPr="005D24F3">
        <w:rPr>
          <w:sz w:val="24"/>
          <w:szCs w:val="24"/>
          <w:lang w:val="es-ES"/>
        </w:rPr>
        <w:t xml:space="preserve"> </w:t>
      </w:r>
      <w:r w:rsidR="007C3448">
        <w:rPr>
          <w:sz w:val="24"/>
          <w:szCs w:val="24"/>
          <w:lang w:val="es-ES"/>
        </w:rPr>
        <w:t xml:space="preserve">de </w:t>
      </w:r>
      <w:r w:rsidRPr="005D24F3">
        <w:rPr>
          <w:sz w:val="24"/>
          <w:szCs w:val="24"/>
          <w:lang w:val="es-ES"/>
        </w:rPr>
        <w:t xml:space="preserve">energía </w:t>
      </w:r>
      <w:r w:rsidR="00D87848">
        <w:rPr>
          <w:sz w:val="24"/>
          <w:szCs w:val="24"/>
          <w:lang w:val="es-ES"/>
        </w:rPr>
        <w:t>a</w:t>
      </w:r>
      <w:r w:rsidRPr="005D24F3">
        <w:rPr>
          <w:sz w:val="24"/>
          <w:szCs w:val="24"/>
          <w:lang w:val="es-ES"/>
        </w:rPr>
        <w:t xml:space="preserve"> la cocina de inducción magnética.</w:t>
      </w:r>
    </w:p>
    <w:p w:rsidR="00BC29F3" w:rsidRPr="000707FE" w:rsidRDefault="00BC29F3" w:rsidP="00C90CA9">
      <w:pPr>
        <w:spacing w:before="120" w:after="120" w:line="360" w:lineRule="auto"/>
        <w:jc w:val="both"/>
        <w:rPr>
          <w:color w:val="000000"/>
          <w:sz w:val="24"/>
          <w:szCs w:val="24"/>
          <w:lang w:val="es-ES"/>
        </w:rPr>
      </w:pPr>
      <w:r w:rsidRPr="000707FE">
        <w:rPr>
          <w:rFonts w:asciiTheme="minorHAnsi" w:eastAsia="Calibri" w:hAnsiTheme="minorHAnsi" w:cstheme="minorHAnsi"/>
          <w:color w:val="6F2F9F"/>
          <w:spacing w:val="-1"/>
          <w:sz w:val="28"/>
          <w:szCs w:val="28"/>
          <w:lang w:val="es-ES"/>
        </w:rPr>
        <w:t>Palabras clave:</w:t>
      </w:r>
      <w:r w:rsidRPr="000707FE">
        <w:rPr>
          <w:rFonts w:eastAsiaTheme="minorHAnsi"/>
          <w:b/>
          <w:i/>
          <w:sz w:val="24"/>
          <w:szCs w:val="24"/>
          <w:lang w:val="es-ES"/>
        </w:rPr>
        <w:t xml:space="preserve"> </w:t>
      </w:r>
      <w:r w:rsidR="00135D02">
        <w:rPr>
          <w:color w:val="000000"/>
          <w:sz w:val="24"/>
          <w:szCs w:val="24"/>
          <w:lang w:val="es-ES"/>
        </w:rPr>
        <w:t>s</w:t>
      </w:r>
      <w:r w:rsidRPr="000707FE">
        <w:rPr>
          <w:color w:val="000000"/>
          <w:sz w:val="24"/>
          <w:szCs w:val="24"/>
          <w:lang w:val="es-ES"/>
        </w:rPr>
        <w:t>istemas fotovoltaicos, sistemas de potencia, cocina de inducción, control PID, paneles fotovoltaicos.</w:t>
      </w:r>
    </w:p>
    <w:p w:rsidR="00C90CA9" w:rsidRPr="000707FE" w:rsidRDefault="00C90CA9" w:rsidP="000707FE">
      <w:pPr>
        <w:spacing w:before="4" w:line="360" w:lineRule="auto"/>
        <w:ind w:right="7938"/>
        <w:jc w:val="both"/>
        <w:rPr>
          <w:rFonts w:asciiTheme="minorHAnsi" w:eastAsia="Calibri" w:hAnsiTheme="minorHAnsi" w:cstheme="minorHAnsi"/>
          <w:sz w:val="28"/>
          <w:szCs w:val="28"/>
          <w:lang w:val="en-US"/>
        </w:rPr>
      </w:pPr>
      <w:r w:rsidRPr="000707FE">
        <w:rPr>
          <w:rFonts w:asciiTheme="minorHAnsi" w:eastAsia="Calibri" w:hAnsiTheme="minorHAnsi" w:cstheme="minorHAnsi"/>
          <w:color w:val="6F2F9F"/>
          <w:sz w:val="28"/>
          <w:szCs w:val="28"/>
          <w:lang w:val="en-US"/>
        </w:rPr>
        <w:t>Abstra</w:t>
      </w:r>
      <w:r w:rsidRPr="000707FE">
        <w:rPr>
          <w:rFonts w:asciiTheme="minorHAnsi" w:eastAsia="Calibri" w:hAnsiTheme="minorHAnsi" w:cstheme="minorHAnsi"/>
          <w:color w:val="6F2F9F"/>
          <w:spacing w:val="-1"/>
          <w:sz w:val="28"/>
          <w:szCs w:val="28"/>
          <w:lang w:val="en-US"/>
        </w:rPr>
        <w:t>c</w:t>
      </w:r>
      <w:r w:rsidRPr="000707FE">
        <w:rPr>
          <w:rFonts w:asciiTheme="minorHAnsi" w:eastAsia="Calibri" w:hAnsiTheme="minorHAnsi" w:cstheme="minorHAnsi"/>
          <w:color w:val="6F2F9F"/>
          <w:sz w:val="28"/>
          <w:szCs w:val="28"/>
          <w:lang w:val="en-US"/>
        </w:rPr>
        <w:t>t</w:t>
      </w:r>
    </w:p>
    <w:p w:rsidR="00E63D00" w:rsidRPr="000707FE" w:rsidRDefault="0054625B" w:rsidP="005D24F3">
      <w:pPr>
        <w:pStyle w:val="Default"/>
        <w:spacing w:line="360" w:lineRule="auto"/>
        <w:jc w:val="both"/>
        <w:rPr>
          <w:rFonts w:ascii="Times New Roman" w:hAnsi="Times New Roman" w:cs="Times New Roman"/>
          <w:lang w:val="en-US"/>
        </w:rPr>
      </w:pPr>
      <w:r w:rsidRPr="0054625B">
        <w:rPr>
          <w:rFonts w:ascii="Times New Roman" w:hAnsi="Times New Roman" w:cs="Times New Roman"/>
          <w:lang w:val="en-US"/>
        </w:rPr>
        <w:t xml:space="preserve">In this project presents the design and simulation of the elements necessary to design the stages that are part of a photovoltaic generation system that allows power supply to a magnetic induction cooker. Showing design procedures of the power stages, storage and photovoltaic generation, for each photovoltaic generation systems, for this the following models were defined: a model for a photovoltaic system without storage system, and two models for photovoltaic system with storage system. The simulation of each of the proposed models was made in the software </w:t>
      </w:r>
      <w:proofErr w:type="spellStart"/>
      <w:r w:rsidRPr="0054625B">
        <w:rPr>
          <w:rFonts w:ascii="Times New Roman" w:hAnsi="Times New Roman" w:cs="Times New Roman"/>
          <w:lang w:val="en-US"/>
        </w:rPr>
        <w:t>Matlab</w:t>
      </w:r>
      <w:proofErr w:type="spellEnd"/>
      <w:r w:rsidRPr="0054625B">
        <w:rPr>
          <w:rFonts w:ascii="Times New Roman" w:hAnsi="Times New Roman" w:cs="Times New Roman"/>
          <w:lang w:val="en-US"/>
        </w:rPr>
        <w:t xml:space="preserve"> - Simulink, the power stages are developed by </w:t>
      </w:r>
      <w:proofErr w:type="spellStart"/>
      <w:r w:rsidRPr="0054625B">
        <w:rPr>
          <w:rFonts w:ascii="Times New Roman" w:hAnsi="Times New Roman" w:cs="Times New Roman"/>
          <w:lang w:val="en-US"/>
        </w:rPr>
        <w:t>SimPowerSystems</w:t>
      </w:r>
      <w:proofErr w:type="spellEnd"/>
      <w:r w:rsidRPr="0054625B">
        <w:rPr>
          <w:rFonts w:ascii="Times New Roman" w:hAnsi="Times New Roman" w:cs="Times New Roman"/>
          <w:lang w:val="en-US"/>
        </w:rPr>
        <w:t xml:space="preserve"> library, the design of controllers developed by </w:t>
      </w:r>
      <w:proofErr w:type="spellStart"/>
      <w:r w:rsidRPr="0054625B">
        <w:rPr>
          <w:rFonts w:ascii="Times New Roman" w:hAnsi="Times New Roman" w:cs="Times New Roman"/>
          <w:lang w:val="en-US"/>
        </w:rPr>
        <w:t>Sisotool</w:t>
      </w:r>
      <w:proofErr w:type="spellEnd"/>
      <w:r w:rsidRPr="0054625B">
        <w:rPr>
          <w:rFonts w:ascii="Times New Roman" w:hAnsi="Times New Roman" w:cs="Times New Roman"/>
          <w:lang w:val="en-US"/>
        </w:rPr>
        <w:t xml:space="preserve"> library. Through simulations it checked the correct functioning of the systems under the established parameters. Additionally the models developed to determine what is the most suitable for the supply of energy for cooking magnetic induction system is compared.</w:t>
      </w:r>
    </w:p>
    <w:bookmarkEnd w:id="0"/>
    <w:p w:rsidR="00C90CA9" w:rsidRDefault="00C90CA9" w:rsidP="005D24F3">
      <w:pPr>
        <w:spacing w:line="360" w:lineRule="auto"/>
        <w:ind w:right="-5"/>
        <w:jc w:val="both"/>
        <w:rPr>
          <w:color w:val="000000"/>
          <w:sz w:val="24"/>
          <w:szCs w:val="24"/>
          <w:lang w:val="en-US"/>
        </w:rPr>
      </w:pPr>
      <w:r w:rsidRPr="000707FE">
        <w:rPr>
          <w:rFonts w:asciiTheme="minorHAnsi" w:eastAsia="Calibri" w:hAnsiTheme="minorHAnsi" w:cstheme="minorHAnsi"/>
          <w:color w:val="6F2F9F"/>
          <w:sz w:val="28"/>
          <w:szCs w:val="28"/>
          <w:lang w:val="en-US"/>
        </w:rPr>
        <w:t>Key</w:t>
      </w:r>
      <w:r w:rsidRPr="000707FE">
        <w:rPr>
          <w:rFonts w:asciiTheme="minorHAnsi" w:eastAsia="Calibri" w:hAnsiTheme="minorHAnsi" w:cstheme="minorHAnsi"/>
          <w:color w:val="6F2F9F"/>
          <w:spacing w:val="-1"/>
          <w:sz w:val="28"/>
          <w:szCs w:val="28"/>
          <w:lang w:val="en-US"/>
        </w:rPr>
        <w:t xml:space="preserve"> </w:t>
      </w:r>
      <w:r w:rsidRPr="000707FE">
        <w:rPr>
          <w:rFonts w:asciiTheme="minorHAnsi" w:eastAsia="Calibri" w:hAnsiTheme="minorHAnsi" w:cstheme="minorHAnsi"/>
          <w:color w:val="6F2F9F"/>
          <w:sz w:val="28"/>
          <w:szCs w:val="28"/>
          <w:lang w:val="en-US"/>
        </w:rPr>
        <w:t>wor</w:t>
      </w:r>
      <w:r w:rsidRPr="000707FE">
        <w:rPr>
          <w:rFonts w:asciiTheme="minorHAnsi" w:eastAsia="Calibri" w:hAnsiTheme="minorHAnsi" w:cstheme="minorHAnsi"/>
          <w:color w:val="6F2F9F"/>
          <w:spacing w:val="-1"/>
          <w:sz w:val="28"/>
          <w:szCs w:val="28"/>
          <w:lang w:val="en-US"/>
        </w:rPr>
        <w:t>d</w:t>
      </w:r>
      <w:r w:rsidRPr="000707FE">
        <w:rPr>
          <w:rFonts w:asciiTheme="minorHAnsi" w:eastAsia="Calibri" w:hAnsiTheme="minorHAnsi" w:cstheme="minorHAnsi"/>
          <w:color w:val="6F2F9F"/>
          <w:sz w:val="28"/>
          <w:szCs w:val="28"/>
          <w:lang w:val="en-US"/>
        </w:rPr>
        <w:t>s:</w:t>
      </w:r>
      <w:r w:rsidRPr="000707FE">
        <w:rPr>
          <w:rFonts w:eastAsia="Calibri"/>
          <w:color w:val="6F2F9F"/>
          <w:spacing w:val="-13"/>
          <w:sz w:val="28"/>
          <w:szCs w:val="28"/>
          <w:lang w:val="en-US"/>
        </w:rPr>
        <w:t xml:space="preserve"> </w:t>
      </w:r>
      <w:r w:rsidR="005D24F3" w:rsidRPr="005D24F3">
        <w:rPr>
          <w:color w:val="000000"/>
          <w:sz w:val="24"/>
          <w:szCs w:val="24"/>
          <w:lang w:val="en-US"/>
        </w:rPr>
        <w:t>photovoltaic systems, power</w:t>
      </w:r>
      <w:r w:rsidR="005D24F3">
        <w:rPr>
          <w:color w:val="000000"/>
          <w:sz w:val="24"/>
          <w:szCs w:val="24"/>
          <w:lang w:val="en-US"/>
        </w:rPr>
        <w:t xml:space="preserve"> systems, induction cooker, PID </w:t>
      </w:r>
      <w:r w:rsidR="00DE5726" w:rsidRPr="005D24F3">
        <w:rPr>
          <w:color w:val="000000"/>
          <w:sz w:val="24"/>
          <w:szCs w:val="24"/>
          <w:lang w:val="en-US"/>
        </w:rPr>
        <w:t>control</w:t>
      </w:r>
      <w:r w:rsidR="005D24F3" w:rsidRPr="005D24F3">
        <w:rPr>
          <w:color w:val="000000"/>
          <w:sz w:val="24"/>
          <w:szCs w:val="24"/>
          <w:lang w:val="en-US"/>
        </w:rPr>
        <w:t xml:space="preserve"> photovoltaic panels.</w:t>
      </w:r>
    </w:p>
    <w:p w:rsidR="00875085" w:rsidRPr="00875085" w:rsidRDefault="00875085" w:rsidP="005D24F3">
      <w:pPr>
        <w:spacing w:line="360" w:lineRule="auto"/>
        <w:ind w:right="-5"/>
        <w:jc w:val="both"/>
        <w:rPr>
          <w:rFonts w:asciiTheme="minorHAnsi" w:eastAsia="Calibri" w:hAnsiTheme="minorHAnsi" w:cstheme="minorHAnsi"/>
          <w:color w:val="6F2F9F"/>
          <w:sz w:val="28"/>
          <w:szCs w:val="28"/>
          <w:lang w:val="en-US"/>
        </w:rPr>
      </w:pPr>
      <w:proofErr w:type="spellStart"/>
      <w:r w:rsidRPr="00875085">
        <w:rPr>
          <w:rFonts w:asciiTheme="minorHAnsi" w:eastAsia="Calibri" w:hAnsiTheme="minorHAnsi" w:cstheme="minorHAnsi"/>
          <w:color w:val="6F2F9F"/>
          <w:sz w:val="28"/>
          <w:szCs w:val="28"/>
          <w:lang w:val="en-US"/>
        </w:rPr>
        <w:t>Resumo</w:t>
      </w:r>
      <w:proofErr w:type="spellEnd"/>
    </w:p>
    <w:p w:rsidR="00875085" w:rsidRPr="00D23E6F" w:rsidRDefault="00875085" w:rsidP="00875085">
      <w:pPr>
        <w:spacing w:line="360" w:lineRule="auto"/>
        <w:ind w:right="-5"/>
        <w:jc w:val="both"/>
        <w:rPr>
          <w:sz w:val="24"/>
          <w:szCs w:val="24"/>
          <w:lang w:val="es-ES"/>
        </w:rPr>
      </w:pPr>
      <w:r w:rsidRPr="00D23E6F">
        <w:rPr>
          <w:sz w:val="24"/>
          <w:szCs w:val="24"/>
          <w:lang w:val="es-ES"/>
        </w:rPr>
        <w:t xml:space="preserve">Este </w:t>
      </w:r>
      <w:proofErr w:type="spellStart"/>
      <w:r w:rsidRPr="00D23E6F">
        <w:rPr>
          <w:sz w:val="24"/>
          <w:szCs w:val="24"/>
          <w:lang w:val="es-ES"/>
        </w:rPr>
        <w:t>projeto</w:t>
      </w:r>
      <w:proofErr w:type="spellEnd"/>
      <w:r w:rsidRPr="00D23E6F">
        <w:rPr>
          <w:sz w:val="24"/>
          <w:szCs w:val="24"/>
          <w:lang w:val="es-ES"/>
        </w:rPr>
        <w:t xml:space="preserve"> é </w:t>
      </w:r>
      <w:proofErr w:type="spellStart"/>
      <w:r w:rsidRPr="00D23E6F">
        <w:rPr>
          <w:sz w:val="24"/>
          <w:szCs w:val="24"/>
          <w:lang w:val="es-ES"/>
        </w:rPr>
        <w:t>projetar</w:t>
      </w:r>
      <w:proofErr w:type="spellEnd"/>
      <w:r w:rsidRPr="00D23E6F">
        <w:rPr>
          <w:sz w:val="24"/>
          <w:szCs w:val="24"/>
          <w:lang w:val="es-ES"/>
        </w:rPr>
        <w:t xml:space="preserve"> e simular os elementos </w:t>
      </w:r>
      <w:proofErr w:type="spellStart"/>
      <w:r w:rsidRPr="00D23E6F">
        <w:rPr>
          <w:sz w:val="24"/>
          <w:szCs w:val="24"/>
          <w:lang w:val="es-ES"/>
        </w:rPr>
        <w:t>necessários</w:t>
      </w:r>
      <w:proofErr w:type="spellEnd"/>
      <w:r w:rsidRPr="00D23E6F">
        <w:rPr>
          <w:sz w:val="24"/>
          <w:szCs w:val="24"/>
          <w:lang w:val="es-ES"/>
        </w:rPr>
        <w:t xml:space="preserve"> para as fases que </w:t>
      </w:r>
      <w:proofErr w:type="spellStart"/>
      <w:r w:rsidRPr="00D23E6F">
        <w:rPr>
          <w:sz w:val="24"/>
          <w:szCs w:val="24"/>
          <w:lang w:val="es-ES"/>
        </w:rPr>
        <w:t>compõem</w:t>
      </w:r>
      <w:proofErr w:type="spellEnd"/>
      <w:r w:rsidRPr="00D23E6F">
        <w:rPr>
          <w:sz w:val="24"/>
          <w:szCs w:val="24"/>
          <w:lang w:val="es-ES"/>
        </w:rPr>
        <w:t xml:space="preserve"> </w:t>
      </w:r>
      <w:proofErr w:type="spellStart"/>
      <w:r w:rsidRPr="00D23E6F">
        <w:rPr>
          <w:sz w:val="24"/>
          <w:szCs w:val="24"/>
          <w:lang w:val="es-ES"/>
        </w:rPr>
        <w:t>um</w:t>
      </w:r>
      <w:proofErr w:type="spellEnd"/>
      <w:r w:rsidRPr="00D23E6F">
        <w:rPr>
          <w:sz w:val="24"/>
          <w:szCs w:val="24"/>
          <w:lang w:val="es-ES"/>
        </w:rPr>
        <w:t xml:space="preserve"> sistema de </w:t>
      </w:r>
      <w:proofErr w:type="spellStart"/>
      <w:r w:rsidRPr="00D23E6F">
        <w:rPr>
          <w:sz w:val="24"/>
          <w:szCs w:val="24"/>
          <w:lang w:val="es-ES"/>
        </w:rPr>
        <w:t>geração</w:t>
      </w:r>
      <w:proofErr w:type="spellEnd"/>
      <w:r w:rsidRPr="00D23E6F">
        <w:rPr>
          <w:sz w:val="24"/>
          <w:szCs w:val="24"/>
          <w:lang w:val="es-ES"/>
        </w:rPr>
        <w:t xml:space="preserve"> de </w:t>
      </w:r>
      <w:proofErr w:type="spellStart"/>
      <w:r w:rsidRPr="00D23E6F">
        <w:rPr>
          <w:sz w:val="24"/>
          <w:szCs w:val="24"/>
          <w:lang w:val="es-ES"/>
        </w:rPr>
        <w:t>energia</w:t>
      </w:r>
      <w:proofErr w:type="spellEnd"/>
      <w:r w:rsidRPr="00D23E6F">
        <w:rPr>
          <w:sz w:val="24"/>
          <w:szCs w:val="24"/>
          <w:lang w:val="es-ES"/>
        </w:rPr>
        <w:t xml:space="preserve"> fotovoltaica que permite </w:t>
      </w:r>
      <w:proofErr w:type="spellStart"/>
      <w:r w:rsidRPr="00D23E6F">
        <w:rPr>
          <w:sz w:val="24"/>
          <w:szCs w:val="24"/>
          <w:lang w:val="es-ES"/>
        </w:rPr>
        <w:t>fornecimento</w:t>
      </w:r>
      <w:proofErr w:type="spellEnd"/>
      <w:r w:rsidRPr="00D23E6F">
        <w:rPr>
          <w:sz w:val="24"/>
          <w:szCs w:val="24"/>
          <w:lang w:val="es-ES"/>
        </w:rPr>
        <w:t xml:space="preserve"> de </w:t>
      </w:r>
      <w:proofErr w:type="spellStart"/>
      <w:r w:rsidRPr="00D23E6F">
        <w:rPr>
          <w:sz w:val="24"/>
          <w:szCs w:val="24"/>
          <w:lang w:val="es-ES"/>
        </w:rPr>
        <w:t>energia</w:t>
      </w:r>
      <w:proofErr w:type="spellEnd"/>
      <w:r w:rsidRPr="00D23E6F">
        <w:rPr>
          <w:sz w:val="24"/>
          <w:szCs w:val="24"/>
          <w:lang w:val="es-ES"/>
        </w:rPr>
        <w:t xml:space="preserve"> a </w:t>
      </w:r>
      <w:proofErr w:type="spellStart"/>
      <w:r w:rsidRPr="00D23E6F">
        <w:rPr>
          <w:sz w:val="24"/>
          <w:szCs w:val="24"/>
          <w:lang w:val="es-ES"/>
        </w:rPr>
        <w:t>um</w:t>
      </w:r>
      <w:proofErr w:type="spellEnd"/>
      <w:r w:rsidRPr="00D23E6F">
        <w:rPr>
          <w:sz w:val="24"/>
          <w:szCs w:val="24"/>
          <w:lang w:val="es-ES"/>
        </w:rPr>
        <w:t xml:space="preserve"> </w:t>
      </w:r>
      <w:proofErr w:type="spellStart"/>
      <w:r w:rsidRPr="00D23E6F">
        <w:rPr>
          <w:sz w:val="24"/>
          <w:szCs w:val="24"/>
          <w:lang w:val="es-ES"/>
        </w:rPr>
        <w:t>fogão</w:t>
      </w:r>
      <w:proofErr w:type="spellEnd"/>
      <w:r w:rsidRPr="00D23E6F">
        <w:rPr>
          <w:sz w:val="24"/>
          <w:szCs w:val="24"/>
          <w:lang w:val="es-ES"/>
        </w:rPr>
        <w:t xml:space="preserve"> de </w:t>
      </w:r>
      <w:proofErr w:type="spellStart"/>
      <w:r w:rsidRPr="00D23E6F">
        <w:rPr>
          <w:sz w:val="24"/>
          <w:szCs w:val="24"/>
          <w:lang w:val="es-ES"/>
        </w:rPr>
        <w:t>indução</w:t>
      </w:r>
      <w:proofErr w:type="spellEnd"/>
      <w:r w:rsidRPr="00D23E6F">
        <w:rPr>
          <w:sz w:val="24"/>
          <w:szCs w:val="24"/>
          <w:lang w:val="es-ES"/>
        </w:rPr>
        <w:t xml:space="preserve"> magnética. Para </w:t>
      </w:r>
      <w:proofErr w:type="spellStart"/>
      <w:r w:rsidRPr="00D23E6F">
        <w:rPr>
          <w:sz w:val="24"/>
          <w:szCs w:val="24"/>
          <w:lang w:val="es-ES"/>
        </w:rPr>
        <w:t>estes</w:t>
      </w:r>
      <w:proofErr w:type="spellEnd"/>
      <w:r w:rsidRPr="00D23E6F">
        <w:rPr>
          <w:sz w:val="24"/>
          <w:szCs w:val="24"/>
          <w:lang w:val="es-ES"/>
        </w:rPr>
        <w:t xml:space="preserve"> </w:t>
      </w:r>
      <w:proofErr w:type="spellStart"/>
      <w:r w:rsidRPr="00D23E6F">
        <w:rPr>
          <w:sz w:val="24"/>
          <w:szCs w:val="24"/>
          <w:lang w:val="es-ES"/>
        </w:rPr>
        <w:t>procedimentos</w:t>
      </w:r>
      <w:proofErr w:type="spellEnd"/>
      <w:r w:rsidRPr="00D23E6F">
        <w:rPr>
          <w:sz w:val="24"/>
          <w:szCs w:val="24"/>
          <w:lang w:val="es-ES"/>
        </w:rPr>
        <w:t xml:space="preserve"> de </w:t>
      </w:r>
      <w:proofErr w:type="spellStart"/>
      <w:r w:rsidRPr="00D23E6F">
        <w:rPr>
          <w:sz w:val="24"/>
          <w:szCs w:val="24"/>
          <w:lang w:val="es-ES"/>
        </w:rPr>
        <w:t>design</w:t>
      </w:r>
      <w:proofErr w:type="spellEnd"/>
      <w:r w:rsidRPr="00D23E6F">
        <w:rPr>
          <w:sz w:val="24"/>
          <w:szCs w:val="24"/>
          <w:lang w:val="es-ES"/>
        </w:rPr>
        <w:t xml:space="preserve"> das fases de </w:t>
      </w:r>
      <w:proofErr w:type="spellStart"/>
      <w:r w:rsidRPr="00D23E6F">
        <w:rPr>
          <w:sz w:val="24"/>
          <w:szCs w:val="24"/>
          <w:lang w:val="es-ES"/>
        </w:rPr>
        <w:t>energia</w:t>
      </w:r>
      <w:proofErr w:type="spellEnd"/>
      <w:r w:rsidRPr="00D23E6F">
        <w:rPr>
          <w:sz w:val="24"/>
          <w:szCs w:val="24"/>
          <w:lang w:val="es-ES"/>
        </w:rPr>
        <w:t xml:space="preserve">, </w:t>
      </w:r>
      <w:proofErr w:type="spellStart"/>
      <w:r w:rsidRPr="00D23E6F">
        <w:rPr>
          <w:sz w:val="24"/>
          <w:szCs w:val="24"/>
          <w:lang w:val="es-ES"/>
        </w:rPr>
        <w:t>armazenamento</w:t>
      </w:r>
      <w:proofErr w:type="spellEnd"/>
      <w:r w:rsidRPr="00D23E6F">
        <w:rPr>
          <w:sz w:val="24"/>
          <w:szCs w:val="24"/>
          <w:lang w:val="es-ES"/>
        </w:rPr>
        <w:t xml:space="preserve"> e </w:t>
      </w:r>
      <w:proofErr w:type="spellStart"/>
      <w:r w:rsidRPr="00D23E6F">
        <w:rPr>
          <w:sz w:val="24"/>
          <w:szCs w:val="24"/>
          <w:lang w:val="es-ES"/>
        </w:rPr>
        <w:t>geração</w:t>
      </w:r>
      <w:proofErr w:type="spellEnd"/>
      <w:r w:rsidRPr="00D23E6F">
        <w:rPr>
          <w:sz w:val="24"/>
          <w:szCs w:val="24"/>
          <w:lang w:val="es-ES"/>
        </w:rPr>
        <w:t xml:space="preserve"> fotovoltaica </w:t>
      </w:r>
      <w:proofErr w:type="spellStart"/>
      <w:r w:rsidRPr="00D23E6F">
        <w:rPr>
          <w:sz w:val="24"/>
          <w:szCs w:val="24"/>
          <w:lang w:val="es-ES"/>
        </w:rPr>
        <w:t>são</w:t>
      </w:r>
      <w:proofErr w:type="spellEnd"/>
      <w:r w:rsidRPr="00D23E6F">
        <w:rPr>
          <w:sz w:val="24"/>
          <w:szCs w:val="24"/>
          <w:lang w:val="es-ES"/>
        </w:rPr>
        <w:t xml:space="preserve"> mostrados, que </w:t>
      </w:r>
      <w:proofErr w:type="spellStart"/>
      <w:r w:rsidRPr="00D23E6F">
        <w:rPr>
          <w:sz w:val="24"/>
          <w:szCs w:val="24"/>
          <w:lang w:val="es-ES"/>
        </w:rPr>
        <w:t>formam</w:t>
      </w:r>
      <w:proofErr w:type="spellEnd"/>
      <w:r w:rsidRPr="00D23E6F">
        <w:rPr>
          <w:sz w:val="24"/>
          <w:szCs w:val="24"/>
          <w:lang w:val="es-ES"/>
        </w:rPr>
        <w:t xml:space="preserve"> cada sistemas de </w:t>
      </w:r>
      <w:proofErr w:type="spellStart"/>
      <w:r w:rsidRPr="00D23E6F">
        <w:rPr>
          <w:sz w:val="24"/>
          <w:szCs w:val="24"/>
          <w:lang w:val="es-ES"/>
        </w:rPr>
        <w:t>geração</w:t>
      </w:r>
      <w:proofErr w:type="spellEnd"/>
      <w:r w:rsidRPr="00D23E6F">
        <w:rPr>
          <w:sz w:val="24"/>
          <w:szCs w:val="24"/>
          <w:lang w:val="es-ES"/>
        </w:rPr>
        <w:t xml:space="preserve"> fotovoltaica, </w:t>
      </w:r>
      <w:proofErr w:type="spellStart"/>
      <w:r w:rsidRPr="00D23E6F">
        <w:rPr>
          <w:sz w:val="24"/>
          <w:szCs w:val="24"/>
          <w:lang w:val="es-ES"/>
        </w:rPr>
        <w:t>um</w:t>
      </w:r>
      <w:proofErr w:type="spellEnd"/>
      <w:r w:rsidRPr="00D23E6F">
        <w:rPr>
          <w:sz w:val="24"/>
          <w:szCs w:val="24"/>
          <w:lang w:val="es-ES"/>
        </w:rPr>
        <w:t xml:space="preserve"> </w:t>
      </w:r>
      <w:proofErr w:type="spellStart"/>
      <w:r w:rsidRPr="00D23E6F">
        <w:rPr>
          <w:sz w:val="24"/>
          <w:szCs w:val="24"/>
          <w:lang w:val="es-ES"/>
        </w:rPr>
        <w:t>sem</w:t>
      </w:r>
      <w:proofErr w:type="spellEnd"/>
      <w:r w:rsidRPr="00D23E6F">
        <w:rPr>
          <w:sz w:val="24"/>
          <w:szCs w:val="24"/>
          <w:lang w:val="es-ES"/>
        </w:rPr>
        <w:t xml:space="preserve"> sistema de </w:t>
      </w:r>
      <w:proofErr w:type="spellStart"/>
      <w:r w:rsidRPr="00D23E6F">
        <w:rPr>
          <w:sz w:val="24"/>
          <w:szCs w:val="24"/>
          <w:lang w:val="es-ES"/>
        </w:rPr>
        <w:t>armazenamento</w:t>
      </w:r>
      <w:proofErr w:type="spellEnd"/>
      <w:r w:rsidRPr="00D23E6F">
        <w:rPr>
          <w:sz w:val="24"/>
          <w:szCs w:val="24"/>
          <w:lang w:val="es-ES"/>
        </w:rPr>
        <w:t xml:space="preserve"> e </w:t>
      </w:r>
      <w:proofErr w:type="spellStart"/>
      <w:r w:rsidRPr="00D23E6F">
        <w:rPr>
          <w:sz w:val="24"/>
          <w:szCs w:val="24"/>
          <w:lang w:val="es-ES"/>
        </w:rPr>
        <w:t>dois</w:t>
      </w:r>
      <w:proofErr w:type="spellEnd"/>
      <w:r w:rsidRPr="00D23E6F">
        <w:rPr>
          <w:sz w:val="24"/>
          <w:szCs w:val="24"/>
          <w:lang w:val="es-ES"/>
        </w:rPr>
        <w:t xml:space="preserve"> sistema de </w:t>
      </w:r>
      <w:proofErr w:type="spellStart"/>
      <w:r w:rsidRPr="00D23E6F">
        <w:rPr>
          <w:sz w:val="24"/>
          <w:szCs w:val="24"/>
          <w:lang w:val="es-ES"/>
        </w:rPr>
        <w:t>armazenamento</w:t>
      </w:r>
      <w:proofErr w:type="spellEnd"/>
      <w:r w:rsidRPr="00D23E6F">
        <w:rPr>
          <w:sz w:val="24"/>
          <w:szCs w:val="24"/>
          <w:lang w:val="es-ES"/>
        </w:rPr>
        <w:t xml:space="preserve">. A </w:t>
      </w:r>
      <w:proofErr w:type="spellStart"/>
      <w:r w:rsidRPr="00D23E6F">
        <w:rPr>
          <w:sz w:val="24"/>
          <w:szCs w:val="24"/>
          <w:lang w:val="es-ES"/>
        </w:rPr>
        <w:t>simulação</w:t>
      </w:r>
      <w:proofErr w:type="spellEnd"/>
      <w:r w:rsidRPr="00D23E6F">
        <w:rPr>
          <w:sz w:val="24"/>
          <w:szCs w:val="24"/>
          <w:lang w:val="es-ES"/>
        </w:rPr>
        <w:t xml:space="preserve"> de cada </w:t>
      </w:r>
      <w:proofErr w:type="spellStart"/>
      <w:r w:rsidRPr="00D23E6F">
        <w:rPr>
          <w:sz w:val="24"/>
          <w:szCs w:val="24"/>
          <w:lang w:val="es-ES"/>
        </w:rPr>
        <w:t>um</w:t>
      </w:r>
      <w:proofErr w:type="spellEnd"/>
      <w:r w:rsidRPr="00D23E6F">
        <w:rPr>
          <w:sz w:val="24"/>
          <w:szCs w:val="24"/>
          <w:lang w:val="es-ES"/>
        </w:rPr>
        <w:t xml:space="preserve"> dos modelos </w:t>
      </w:r>
      <w:proofErr w:type="spellStart"/>
      <w:r w:rsidRPr="00D23E6F">
        <w:rPr>
          <w:sz w:val="24"/>
          <w:szCs w:val="24"/>
          <w:lang w:val="es-ES"/>
        </w:rPr>
        <w:t>propostos</w:t>
      </w:r>
      <w:proofErr w:type="spellEnd"/>
      <w:r w:rsidRPr="00D23E6F">
        <w:rPr>
          <w:sz w:val="24"/>
          <w:szCs w:val="24"/>
          <w:lang w:val="es-ES"/>
        </w:rPr>
        <w:t xml:space="preserve"> é </w:t>
      </w:r>
      <w:proofErr w:type="spellStart"/>
      <w:r w:rsidRPr="00D23E6F">
        <w:rPr>
          <w:sz w:val="24"/>
          <w:szCs w:val="24"/>
          <w:lang w:val="es-ES"/>
        </w:rPr>
        <w:t>desenvolvido</w:t>
      </w:r>
      <w:proofErr w:type="spellEnd"/>
      <w:r w:rsidRPr="00D23E6F">
        <w:rPr>
          <w:sz w:val="24"/>
          <w:szCs w:val="24"/>
          <w:lang w:val="es-ES"/>
        </w:rPr>
        <w:t xml:space="preserve"> </w:t>
      </w:r>
      <w:proofErr w:type="spellStart"/>
      <w:r w:rsidRPr="00D23E6F">
        <w:rPr>
          <w:sz w:val="24"/>
          <w:szCs w:val="24"/>
          <w:lang w:val="es-ES"/>
        </w:rPr>
        <w:t>com</w:t>
      </w:r>
      <w:proofErr w:type="spellEnd"/>
      <w:r w:rsidRPr="00D23E6F">
        <w:rPr>
          <w:sz w:val="24"/>
          <w:szCs w:val="24"/>
          <w:lang w:val="es-ES"/>
        </w:rPr>
        <w:t xml:space="preserve"> software Matlab-</w:t>
      </w:r>
      <w:proofErr w:type="spellStart"/>
      <w:r w:rsidRPr="00D23E6F">
        <w:rPr>
          <w:sz w:val="24"/>
          <w:szCs w:val="24"/>
          <w:lang w:val="es-ES"/>
        </w:rPr>
        <w:t>Simulink</w:t>
      </w:r>
      <w:proofErr w:type="spellEnd"/>
      <w:r w:rsidRPr="00D23E6F">
        <w:rPr>
          <w:sz w:val="24"/>
          <w:szCs w:val="24"/>
          <w:lang w:val="es-ES"/>
        </w:rPr>
        <w:t xml:space="preserve">, </w:t>
      </w:r>
      <w:r w:rsidRPr="00D23E6F">
        <w:rPr>
          <w:sz w:val="24"/>
          <w:szCs w:val="24"/>
          <w:lang w:val="es-ES"/>
        </w:rPr>
        <w:lastRenderedPageBreak/>
        <w:t xml:space="preserve">as fases de </w:t>
      </w:r>
      <w:proofErr w:type="spellStart"/>
      <w:r w:rsidRPr="00D23E6F">
        <w:rPr>
          <w:sz w:val="24"/>
          <w:szCs w:val="24"/>
          <w:lang w:val="es-ES"/>
        </w:rPr>
        <w:t>energia</w:t>
      </w:r>
      <w:proofErr w:type="spellEnd"/>
      <w:r w:rsidRPr="00D23E6F">
        <w:rPr>
          <w:sz w:val="24"/>
          <w:szCs w:val="24"/>
          <w:lang w:val="es-ES"/>
        </w:rPr>
        <w:t xml:space="preserve"> </w:t>
      </w:r>
      <w:proofErr w:type="spellStart"/>
      <w:r w:rsidRPr="00D23E6F">
        <w:rPr>
          <w:sz w:val="24"/>
          <w:szCs w:val="24"/>
          <w:lang w:val="es-ES"/>
        </w:rPr>
        <w:t>são</w:t>
      </w:r>
      <w:proofErr w:type="spellEnd"/>
      <w:r w:rsidRPr="00D23E6F">
        <w:rPr>
          <w:sz w:val="24"/>
          <w:szCs w:val="24"/>
          <w:lang w:val="es-ES"/>
        </w:rPr>
        <w:t xml:space="preserve"> </w:t>
      </w:r>
      <w:proofErr w:type="spellStart"/>
      <w:r w:rsidRPr="00D23E6F">
        <w:rPr>
          <w:sz w:val="24"/>
          <w:szCs w:val="24"/>
          <w:lang w:val="es-ES"/>
        </w:rPr>
        <w:t>desenvolvidos</w:t>
      </w:r>
      <w:proofErr w:type="spellEnd"/>
      <w:r w:rsidRPr="00D23E6F">
        <w:rPr>
          <w:sz w:val="24"/>
          <w:szCs w:val="24"/>
          <w:lang w:val="es-ES"/>
        </w:rPr>
        <w:t xml:space="preserve"> </w:t>
      </w:r>
      <w:proofErr w:type="spellStart"/>
      <w:r w:rsidRPr="00D23E6F">
        <w:rPr>
          <w:sz w:val="24"/>
          <w:szCs w:val="24"/>
          <w:lang w:val="es-ES"/>
        </w:rPr>
        <w:t>com</w:t>
      </w:r>
      <w:proofErr w:type="spellEnd"/>
      <w:r w:rsidRPr="00D23E6F">
        <w:rPr>
          <w:sz w:val="24"/>
          <w:szCs w:val="24"/>
          <w:lang w:val="es-ES"/>
        </w:rPr>
        <w:t xml:space="preserve"> a biblioteca </w:t>
      </w:r>
      <w:proofErr w:type="spellStart"/>
      <w:r w:rsidRPr="00D23E6F">
        <w:rPr>
          <w:sz w:val="24"/>
          <w:szCs w:val="24"/>
          <w:lang w:val="es-ES"/>
        </w:rPr>
        <w:t>SimPowerSystems</w:t>
      </w:r>
      <w:proofErr w:type="spellEnd"/>
      <w:r w:rsidRPr="00D23E6F">
        <w:rPr>
          <w:sz w:val="24"/>
          <w:szCs w:val="24"/>
          <w:lang w:val="es-ES"/>
        </w:rPr>
        <w:t xml:space="preserve">, o </w:t>
      </w:r>
      <w:proofErr w:type="spellStart"/>
      <w:r w:rsidRPr="00D23E6F">
        <w:rPr>
          <w:sz w:val="24"/>
          <w:szCs w:val="24"/>
          <w:lang w:val="es-ES"/>
        </w:rPr>
        <w:t>projeto</w:t>
      </w:r>
      <w:proofErr w:type="spellEnd"/>
      <w:r w:rsidRPr="00D23E6F">
        <w:rPr>
          <w:sz w:val="24"/>
          <w:szCs w:val="24"/>
          <w:lang w:val="es-ES"/>
        </w:rPr>
        <w:t xml:space="preserve"> do controlador é </w:t>
      </w:r>
      <w:proofErr w:type="spellStart"/>
      <w:r w:rsidRPr="00D23E6F">
        <w:rPr>
          <w:sz w:val="24"/>
          <w:szCs w:val="24"/>
          <w:lang w:val="es-ES"/>
        </w:rPr>
        <w:t>desenvolvido</w:t>
      </w:r>
      <w:proofErr w:type="spellEnd"/>
      <w:r w:rsidRPr="00D23E6F">
        <w:rPr>
          <w:sz w:val="24"/>
          <w:szCs w:val="24"/>
          <w:lang w:val="es-ES"/>
        </w:rPr>
        <w:t xml:space="preserve"> </w:t>
      </w:r>
      <w:proofErr w:type="spellStart"/>
      <w:r w:rsidRPr="00D23E6F">
        <w:rPr>
          <w:sz w:val="24"/>
          <w:szCs w:val="24"/>
          <w:lang w:val="es-ES"/>
        </w:rPr>
        <w:t>com</w:t>
      </w:r>
      <w:proofErr w:type="spellEnd"/>
      <w:r w:rsidRPr="00D23E6F">
        <w:rPr>
          <w:sz w:val="24"/>
          <w:szCs w:val="24"/>
          <w:lang w:val="es-ES"/>
        </w:rPr>
        <w:t xml:space="preserve"> a biblioteca </w:t>
      </w:r>
      <w:proofErr w:type="spellStart"/>
      <w:r w:rsidRPr="00D23E6F">
        <w:rPr>
          <w:sz w:val="24"/>
          <w:szCs w:val="24"/>
          <w:lang w:val="es-ES"/>
        </w:rPr>
        <w:t>Sisotool</w:t>
      </w:r>
      <w:proofErr w:type="spellEnd"/>
      <w:r w:rsidRPr="00D23E6F">
        <w:rPr>
          <w:sz w:val="24"/>
          <w:szCs w:val="24"/>
          <w:lang w:val="es-ES"/>
        </w:rPr>
        <w:t xml:space="preserve">, e </w:t>
      </w:r>
      <w:proofErr w:type="spellStart"/>
      <w:r w:rsidRPr="00D23E6F">
        <w:rPr>
          <w:sz w:val="24"/>
          <w:szCs w:val="24"/>
          <w:lang w:val="es-ES"/>
        </w:rPr>
        <w:t>desenvolvimento</w:t>
      </w:r>
      <w:proofErr w:type="spellEnd"/>
      <w:r w:rsidRPr="00D23E6F">
        <w:rPr>
          <w:sz w:val="24"/>
          <w:szCs w:val="24"/>
          <w:lang w:val="es-ES"/>
        </w:rPr>
        <w:t xml:space="preserve"> de </w:t>
      </w:r>
      <w:proofErr w:type="spellStart"/>
      <w:r w:rsidRPr="00D23E6F">
        <w:rPr>
          <w:sz w:val="24"/>
          <w:szCs w:val="24"/>
          <w:lang w:val="es-ES"/>
        </w:rPr>
        <w:t>simulações</w:t>
      </w:r>
      <w:proofErr w:type="spellEnd"/>
      <w:r w:rsidRPr="00D23E6F">
        <w:rPr>
          <w:sz w:val="24"/>
          <w:szCs w:val="24"/>
          <w:lang w:val="es-ES"/>
        </w:rPr>
        <w:t xml:space="preserve"> é verificada o </w:t>
      </w:r>
      <w:proofErr w:type="spellStart"/>
      <w:r w:rsidRPr="00D23E6F">
        <w:rPr>
          <w:sz w:val="24"/>
          <w:szCs w:val="24"/>
          <w:lang w:val="es-ES"/>
        </w:rPr>
        <w:t>bom</w:t>
      </w:r>
      <w:proofErr w:type="spellEnd"/>
      <w:r w:rsidRPr="00D23E6F">
        <w:rPr>
          <w:sz w:val="24"/>
          <w:szCs w:val="24"/>
          <w:lang w:val="es-ES"/>
        </w:rPr>
        <w:t xml:space="preserve"> </w:t>
      </w:r>
      <w:proofErr w:type="spellStart"/>
      <w:r w:rsidRPr="00D23E6F">
        <w:rPr>
          <w:sz w:val="24"/>
          <w:szCs w:val="24"/>
          <w:lang w:val="es-ES"/>
        </w:rPr>
        <w:t>funcionamento</w:t>
      </w:r>
      <w:proofErr w:type="spellEnd"/>
      <w:r w:rsidRPr="00D23E6F">
        <w:rPr>
          <w:sz w:val="24"/>
          <w:szCs w:val="24"/>
          <w:lang w:val="es-ES"/>
        </w:rPr>
        <w:t xml:space="preserve"> dos sistemas dentro dos </w:t>
      </w:r>
      <w:proofErr w:type="spellStart"/>
      <w:r w:rsidRPr="00D23E6F">
        <w:rPr>
          <w:sz w:val="24"/>
          <w:szCs w:val="24"/>
          <w:lang w:val="es-ES"/>
        </w:rPr>
        <w:t>parâmetros</w:t>
      </w:r>
      <w:proofErr w:type="spellEnd"/>
      <w:r w:rsidRPr="00D23E6F">
        <w:rPr>
          <w:sz w:val="24"/>
          <w:szCs w:val="24"/>
          <w:lang w:val="es-ES"/>
        </w:rPr>
        <w:t xml:space="preserve"> </w:t>
      </w:r>
      <w:proofErr w:type="spellStart"/>
      <w:r w:rsidRPr="00D23E6F">
        <w:rPr>
          <w:sz w:val="24"/>
          <w:szCs w:val="24"/>
          <w:lang w:val="es-ES"/>
        </w:rPr>
        <w:t>estabelecidos</w:t>
      </w:r>
      <w:proofErr w:type="spellEnd"/>
      <w:r w:rsidRPr="00D23E6F">
        <w:rPr>
          <w:sz w:val="24"/>
          <w:szCs w:val="24"/>
          <w:lang w:val="es-ES"/>
        </w:rPr>
        <w:t xml:space="preserve">. Finalmente, os modelos </w:t>
      </w:r>
      <w:proofErr w:type="spellStart"/>
      <w:r w:rsidRPr="00D23E6F">
        <w:rPr>
          <w:sz w:val="24"/>
          <w:szCs w:val="24"/>
          <w:lang w:val="es-ES"/>
        </w:rPr>
        <w:t>desenvolvidos</w:t>
      </w:r>
      <w:proofErr w:type="spellEnd"/>
      <w:r w:rsidRPr="00D23E6F">
        <w:rPr>
          <w:sz w:val="24"/>
          <w:szCs w:val="24"/>
          <w:lang w:val="es-ES"/>
        </w:rPr>
        <w:t xml:space="preserve"> para determinar o que é o </w:t>
      </w:r>
      <w:proofErr w:type="spellStart"/>
      <w:r w:rsidRPr="00D23E6F">
        <w:rPr>
          <w:sz w:val="24"/>
          <w:szCs w:val="24"/>
          <w:lang w:val="es-ES"/>
        </w:rPr>
        <w:t>mais</w:t>
      </w:r>
      <w:proofErr w:type="spellEnd"/>
      <w:r w:rsidRPr="00D23E6F">
        <w:rPr>
          <w:sz w:val="24"/>
          <w:szCs w:val="24"/>
          <w:lang w:val="es-ES"/>
        </w:rPr>
        <w:t xml:space="preserve"> </w:t>
      </w:r>
      <w:proofErr w:type="spellStart"/>
      <w:r w:rsidRPr="00D23E6F">
        <w:rPr>
          <w:sz w:val="24"/>
          <w:szCs w:val="24"/>
          <w:lang w:val="es-ES"/>
        </w:rPr>
        <w:t>propício</w:t>
      </w:r>
      <w:proofErr w:type="spellEnd"/>
      <w:r w:rsidRPr="00D23E6F">
        <w:rPr>
          <w:sz w:val="24"/>
          <w:szCs w:val="24"/>
          <w:lang w:val="es-ES"/>
        </w:rPr>
        <w:t xml:space="preserve"> para fornecer </w:t>
      </w:r>
      <w:proofErr w:type="spellStart"/>
      <w:r w:rsidRPr="00D23E6F">
        <w:rPr>
          <w:sz w:val="24"/>
          <w:szCs w:val="24"/>
          <w:lang w:val="es-ES"/>
        </w:rPr>
        <w:t>energia</w:t>
      </w:r>
      <w:proofErr w:type="spellEnd"/>
      <w:r w:rsidRPr="00D23E6F">
        <w:rPr>
          <w:sz w:val="24"/>
          <w:szCs w:val="24"/>
          <w:lang w:val="es-ES"/>
        </w:rPr>
        <w:t xml:space="preserve"> para o sistema de </w:t>
      </w:r>
      <w:proofErr w:type="spellStart"/>
      <w:r w:rsidRPr="00D23E6F">
        <w:rPr>
          <w:sz w:val="24"/>
          <w:szCs w:val="24"/>
          <w:lang w:val="es-ES"/>
        </w:rPr>
        <w:t>cozimento</w:t>
      </w:r>
      <w:proofErr w:type="spellEnd"/>
      <w:r w:rsidRPr="00D23E6F">
        <w:rPr>
          <w:sz w:val="24"/>
          <w:szCs w:val="24"/>
          <w:lang w:val="es-ES"/>
        </w:rPr>
        <w:t xml:space="preserve"> por </w:t>
      </w:r>
      <w:proofErr w:type="spellStart"/>
      <w:r w:rsidRPr="00D23E6F">
        <w:rPr>
          <w:sz w:val="24"/>
          <w:szCs w:val="24"/>
          <w:lang w:val="es-ES"/>
        </w:rPr>
        <w:t>indução</w:t>
      </w:r>
      <w:proofErr w:type="spellEnd"/>
      <w:r w:rsidRPr="00D23E6F">
        <w:rPr>
          <w:sz w:val="24"/>
          <w:szCs w:val="24"/>
          <w:lang w:val="es-ES"/>
        </w:rPr>
        <w:t xml:space="preserve"> magnética </w:t>
      </w:r>
      <w:proofErr w:type="spellStart"/>
      <w:r w:rsidRPr="00D23E6F">
        <w:rPr>
          <w:sz w:val="24"/>
          <w:szCs w:val="24"/>
          <w:lang w:val="es-ES"/>
        </w:rPr>
        <w:t>são</w:t>
      </w:r>
      <w:proofErr w:type="spellEnd"/>
      <w:r w:rsidRPr="00D23E6F">
        <w:rPr>
          <w:sz w:val="24"/>
          <w:szCs w:val="24"/>
          <w:lang w:val="es-ES"/>
        </w:rPr>
        <w:t xml:space="preserve"> comparados.</w:t>
      </w:r>
    </w:p>
    <w:p w:rsidR="00875085" w:rsidRPr="00D23E6F" w:rsidRDefault="00875085" w:rsidP="00875085">
      <w:pPr>
        <w:spacing w:line="360" w:lineRule="auto"/>
        <w:ind w:right="-5"/>
        <w:jc w:val="both"/>
        <w:rPr>
          <w:sz w:val="24"/>
          <w:szCs w:val="24"/>
          <w:lang w:val="es-ES"/>
        </w:rPr>
      </w:pPr>
      <w:proofErr w:type="spellStart"/>
      <w:r w:rsidRPr="00D23E6F">
        <w:rPr>
          <w:rFonts w:asciiTheme="minorHAnsi" w:eastAsia="Calibri" w:hAnsiTheme="minorHAnsi" w:cstheme="minorHAnsi"/>
          <w:color w:val="6F2F9F"/>
          <w:sz w:val="28"/>
          <w:szCs w:val="28"/>
          <w:lang w:val="es-ES"/>
        </w:rPr>
        <w:t>Palavras</w:t>
      </w:r>
      <w:proofErr w:type="spellEnd"/>
      <w:r w:rsidRPr="00D23E6F">
        <w:rPr>
          <w:rFonts w:asciiTheme="minorHAnsi" w:eastAsia="Calibri" w:hAnsiTheme="minorHAnsi" w:cstheme="minorHAnsi"/>
          <w:color w:val="6F2F9F"/>
          <w:sz w:val="28"/>
          <w:szCs w:val="28"/>
          <w:lang w:val="es-ES"/>
        </w:rPr>
        <w:t>-chave:</w:t>
      </w:r>
      <w:r w:rsidRPr="00D23E6F">
        <w:rPr>
          <w:sz w:val="24"/>
          <w:szCs w:val="24"/>
          <w:lang w:val="es-ES"/>
        </w:rPr>
        <w:t xml:space="preserve"> sistemas fotovoltaicos, sistemas de </w:t>
      </w:r>
      <w:proofErr w:type="spellStart"/>
      <w:r w:rsidRPr="00D23E6F">
        <w:rPr>
          <w:sz w:val="24"/>
          <w:szCs w:val="24"/>
          <w:lang w:val="es-ES"/>
        </w:rPr>
        <w:t>energia</w:t>
      </w:r>
      <w:proofErr w:type="spellEnd"/>
      <w:r w:rsidRPr="00D23E6F">
        <w:rPr>
          <w:sz w:val="24"/>
          <w:szCs w:val="24"/>
          <w:lang w:val="es-ES"/>
        </w:rPr>
        <w:t xml:space="preserve">, </w:t>
      </w:r>
      <w:proofErr w:type="spellStart"/>
      <w:r w:rsidRPr="00D23E6F">
        <w:rPr>
          <w:sz w:val="24"/>
          <w:szCs w:val="24"/>
          <w:lang w:val="es-ES"/>
        </w:rPr>
        <w:t>fogão</w:t>
      </w:r>
      <w:proofErr w:type="spellEnd"/>
      <w:r w:rsidRPr="00D23E6F">
        <w:rPr>
          <w:sz w:val="24"/>
          <w:szCs w:val="24"/>
          <w:lang w:val="es-ES"/>
        </w:rPr>
        <w:t xml:space="preserve"> de </w:t>
      </w:r>
      <w:proofErr w:type="spellStart"/>
      <w:r w:rsidRPr="00D23E6F">
        <w:rPr>
          <w:sz w:val="24"/>
          <w:szCs w:val="24"/>
          <w:lang w:val="es-ES"/>
        </w:rPr>
        <w:t>indução</w:t>
      </w:r>
      <w:proofErr w:type="spellEnd"/>
      <w:r w:rsidRPr="00D23E6F">
        <w:rPr>
          <w:sz w:val="24"/>
          <w:szCs w:val="24"/>
          <w:lang w:val="es-ES"/>
        </w:rPr>
        <w:t xml:space="preserve">, controle PID, </w:t>
      </w:r>
      <w:proofErr w:type="spellStart"/>
      <w:r w:rsidRPr="00D23E6F">
        <w:rPr>
          <w:sz w:val="24"/>
          <w:szCs w:val="24"/>
          <w:lang w:val="es-ES"/>
        </w:rPr>
        <w:t>painéis</w:t>
      </w:r>
      <w:proofErr w:type="spellEnd"/>
      <w:r w:rsidRPr="00D23E6F">
        <w:rPr>
          <w:sz w:val="24"/>
          <w:szCs w:val="24"/>
          <w:lang w:val="es-ES"/>
        </w:rPr>
        <w:t xml:space="preserve"> fotovoltaicos.</w:t>
      </w:r>
    </w:p>
    <w:p w:rsidR="00C90CA9" w:rsidRPr="00D23E6F" w:rsidRDefault="00C90CA9" w:rsidP="00C90CA9">
      <w:pPr>
        <w:spacing w:line="360" w:lineRule="auto"/>
        <w:rPr>
          <w:sz w:val="13"/>
          <w:szCs w:val="13"/>
          <w:lang w:val="es-ES"/>
        </w:rPr>
      </w:pPr>
    </w:p>
    <w:p w:rsidR="00C90CA9" w:rsidRPr="00D23E6F" w:rsidRDefault="00C90CA9" w:rsidP="00C90CA9">
      <w:pPr>
        <w:spacing w:line="360" w:lineRule="auto"/>
        <w:rPr>
          <w:lang w:val="es-ES"/>
        </w:rPr>
      </w:pPr>
    </w:p>
    <w:p w:rsidR="00132F3C" w:rsidRPr="000707FE" w:rsidRDefault="00132F3C" w:rsidP="00132F3C">
      <w:pPr>
        <w:spacing w:line="360" w:lineRule="auto"/>
        <w:ind w:left="102" w:right="64"/>
        <w:jc w:val="both"/>
        <w:rPr>
          <w:sz w:val="24"/>
          <w:szCs w:val="24"/>
          <w:lang w:val="es-ES"/>
        </w:rPr>
      </w:pPr>
      <w:r w:rsidRPr="000707FE">
        <w:rPr>
          <w:rFonts w:eastAsiaTheme="minorHAnsi"/>
          <w:noProof/>
          <w:sz w:val="22"/>
          <w:szCs w:val="22"/>
          <w:lang w:val="es-MX" w:eastAsia="es-MX"/>
        </w:rPr>
        <mc:AlternateContent>
          <mc:Choice Requires="wpg">
            <w:drawing>
              <wp:anchor distT="0" distB="0" distL="114300" distR="114300" simplePos="0" relativeHeight="251658240" behindDoc="1" locked="0" layoutInCell="1" allowOverlap="1" wp14:anchorId="3144809F" wp14:editId="2C0730F9">
                <wp:simplePos x="0" y="0"/>
                <wp:positionH relativeFrom="page">
                  <wp:posOffset>1070610</wp:posOffset>
                </wp:positionH>
                <wp:positionV relativeFrom="paragraph">
                  <wp:posOffset>454025</wp:posOffset>
                </wp:positionV>
                <wp:extent cx="5633720" cy="41910"/>
                <wp:effectExtent l="3810" t="0" r="127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720" cy="41910"/>
                          <a:chOff x="1686" y="715"/>
                          <a:chExt cx="8872" cy="66"/>
                        </a:xfrm>
                      </wpg:grpSpPr>
                      <wpg:grpSp>
                        <wpg:cNvPr id="13" name="Group 3"/>
                        <wpg:cNvGrpSpPr>
                          <a:grpSpLocks/>
                        </wpg:cNvGrpSpPr>
                        <wpg:grpSpPr bwMode="auto">
                          <a:xfrm>
                            <a:off x="1702" y="731"/>
                            <a:ext cx="8839" cy="33"/>
                            <a:chOff x="1702" y="731"/>
                            <a:chExt cx="8839" cy="33"/>
                          </a:xfrm>
                        </wpg:grpSpPr>
                        <wps:wsp>
                          <wps:cNvPr id="14" name="Freeform 4"/>
                          <wps:cNvSpPr>
                            <a:spLocks/>
                          </wps:cNvSpPr>
                          <wps:spPr bwMode="auto">
                            <a:xfrm>
                              <a:off x="1702" y="731"/>
                              <a:ext cx="8839" cy="33"/>
                            </a:xfrm>
                            <a:custGeom>
                              <a:avLst/>
                              <a:gdLst>
                                <a:gd name="T0" fmla="+- 0 1702 1702"/>
                                <a:gd name="T1" fmla="*/ T0 w 8839"/>
                                <a:gd name="T2" fmla="+- 0 764 731"/>
                                <a:gd name="T3" fmla="*/ 764 h 33"/>
                                <a:gd name="T4" fmla="+- 0 10541 1702"/>
                                <a:gd name="T5" fmla="*/ T4 w 8839"/>
                                <a:gd name="T6" fmla="+- 0 764 731"/>
                                <a:gd name="T7" fmla="*/ 764 h 33"/>
                                <a:gd name="T8" fmla="+- 0 10541 1702"/>
                                <a:gd name="T9" fmla="*/ T8 w 8839"/>
                                <a:gd name="T10" fmla="+- 0 731 731"/>
                                <a:gd name="T11" fmla="*/ 731 h 33"/>
                                <a:gd name="T12" fmla="+- 0 1702 1702"/>
                                <a:gd name="T13" fmla="*/ T12 w 8839"/>
                                <a:gd name="T14" fmla="+- 0 731 731"/>
                                <a:gd name="T15" fmla="*/ 731 h 33"/>
                                <a:gd name="T16" fmla="+- 0 1702 1702"/>
                                <a:gd name="T17" fmla="*/ T16 w 8839"/>
                                <a:gd name="T18" fmla="+- 0 764 731"/>
                                <a:gd name="T19" fmla="*/ 764 h 33"/>
                              </a:gdLst>
                              <a:ahLst/>
                              <a:cxnLst>
                                <a:cxn ang="0">
                                  <a:pos x="T1" y="T3"/>
                                </a:cxn>
                                <a:cxn ang="0">
                                  <a:pos x="T5" y="T7"/>
                                </a:cxn>
                                <a:cxn ang="0">
                                  <a:pos x="T9" y="T11"/>
                                </a:cxn>
                                <a:cxn ang="0">
                                  <a:pos x="T13" y="T15"/>
                                </a:cxn>
                                <a:cxn ang="0">
                                  <a:pos x="T17" y="T19"/>
                                </a:cxn>
                              </a:cxnLst>
                              <a:rect l="0" t="0" r="r" b="b"/>
                              <a:pathLst>
                                <a:path w="8839" h="33">
                                  <a:moveTo>
                                    <a:pt x="0" y="33"/>
                                  </a:moveTo>
                                  <a:lnTo>
                                    <a:pt x="8839" y="33"/>
                                  </a:lnTo>
                                  <a:lnTo>
                                    <a:pt x="8839" y="0"/>
                                  </a:lnTo>
                                  <a:lnTo>
                                    <a:pt x="0" y="0"/>
                                  </a:lnTo>
                                  <a:lnTo>
                                    <a:pt x="0" y="33"/>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5"/>
                        <wpg:cNvGrpSpPr>
                          <a:grpSpLocks/>
                        </wpg:cNvGrpSpPr>
                        <wpg:grpSpPr bwMode="auto">
                          <a:xfrm>
                            <a:off x="1702" y="732"/>
                            <a:ext cx="8841" cy="7"/>
                            <a:chOff x="1702" y="732"/>
                            <a:chExt cx="8841" cy="7"/>
                          </a:xfrm>
                        </wpg:grpSpPr>
                        <wps:wsp>
                          <wps:cNvPr id="16" name="Freeform 6"/>
                          <wps:cNvSpPr>
                            <a:spLocks/>
                          </wps:cNvSpPr>
                          <wps:spPr bwMode="auto">
                            <a:xfrm>
                              <a:off x="1702" y="732"/>
                              <a:ext cx="8841" cy="7"/>
                            </a:xfrm>
                            <a:custGeom>
                              <a:avLst/>
                              <a:gdLst>
                                <a:gd name="T0" fmla="+- 0 1702 1702"/>
                                <a:gd name="T1" fmla="*/ T0 w 8841"/>
                                <a:gd name="T2" fmla="+- 0 739 732"/>
                                <a:gd name="T3" fmla="*/ 739 h 7"/>
                                <a:gd name="T4" fmla="+- 0 10543 1702"/>
                                <a:gd name="T5" fmla="*/ T4 w 8841"/>
                                <a:gd name="T6" fmla="+- 0 739 732"/>
                                <a:gd name="T7" fmla="*/ 739 h 7"/>
                                <a:gd name="T8" fmla="+- 0 10543 1702"/>
                                <a:gd name="T9" fmla="*/ T8 w 8841"/>
                                <a:gd name="T10" fmla="+- 0 732 732"/>
                                <a:gd name="T11" fmla="*/ 732 h 7"/>
                                <a:gd name="T12" fmla="+- 0 1702 1702"/>
                                <a:gd name="T13" fmla="*/ T12 w 8841"/>
                                <a:gd name="T14" fmla="+- 0 732 732"/>
                                <a:gd name="T15" fmla="*/ 732 h 7"/>
                                <a:gd name="T16" fmla="+- 0 1702 1702"/>
                                <a:gd name="T17" fmla="*/ T16 w 8841"/>
                                <a:gd name="T18" fmla="+- 0 739 732"/>
                                <a:gd name="T19" fmla="*/ 739 h 7"/>
                              </a:gdLst>
                              <a:ahLst/>
                              <a:cxnLst>
                                <a:cxn ang="0">
                                  <a:pos x="T1" y="T3"/>
                                </a:cxn>
                                <a:cxn ang="0">
                                  <a:pos x="T5" y="T7"/>
                                </a:cxn>
                                <a:cxn ang="0">
                                  <a:pos x="T9" y="T11"/>
                                </a:cxn>
                                <a:cxn ang="0">
                                  <a:pos x="T13" y="T15"/>
                                </a:cxn>
                                <a:cxn ang="0">
                                  <a:pos x="T17" y="T19"/>
                                </a:cxn>
                              </a:cxnLst>
                              <a:rect l="0" t="0" r="r" b="b"/>
                              <a:pathLst>
                                <a:path w="8841" h="7">
                                  <a:moveTo>
                                    <a:pt x="0" y="7"/>
                                  </a:moveTo>
                                  <a:lnTo>
                                    <a:pt x="8841" y="7"/>
                                  </a:lnTo>
                                  <a:lnTo>
                                    <a:pt x="8841" y="0"/>
                                  </a:lnTo>
                                  <a:lnTo>
                                    <a:pt x="0" y="0"/>
                                  </a:lnTo>
                                  <a:lnTo>
                                    <a:pt x="0" y="7"/>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7"/>
                        <wpg:cNvGrpSpPr>
                          <a:grpSpLocks/>
                        </wpg:cNvGrpSpPr>
                        <wpg:grpSpPr bwMode="auto">
                          <a:xfrm>
                            <a:off x="10538" y="733"/>
                            <a:ext cx="5" cy="5"/>
                            <a:chOff x="10538" y="733"/>
                            <a:chExt cx="5" cy="5"/>
                          </a:xfrm>
                        </wpg:grpSpPr>
                        <wps:wsp>
                          <wps:cNvPr id="19" name="Freeform 8"/>
                          <wps:cNvSpPr>
                            <a:spLocks/>
                          </wps:cNvSpPr>
                          <wps:spPr bwMode="auto">
                            <a:xfrm>
                              <a:off x="10538" y="733"/>
                              <a:ext cx="5" cy="5"/>
                            </a:xfrm>
                            <a:custGeom>
                              <a:avLst/>
                              <a:gdLst>
                                <a:gd name="T0" fmla="+- 0 10538 10538"/>
                                <a:gd name="T1" fmla="*/ T0 w 5"/>
                                <a:gd name="T2" fmla="+- 0 735 733"/>
                                <a:gd name="T3" fmla="*/ 735 h 5"/>
                                <a:gd name="T4" fmla="+- 0 10543 10538"/>
                                <a:gd name="T5" fmla="*/ T4 w 5"/>
                                <a:gd name="T6" fmla="+- 0 735 733"/>
                                <a:gd name="T7" fmla="*/ 735 h 5"/>
                              </a:gdLst>
                              <a:ahLst/>
                              <a:cxnLst>
                                <a:cxn ang="0">
                                  <a:pos x="T1" y="T3"/>
                                </a:cxn>
                                <a:cxn ang="0">
                                  <a:pos x="T5" y="T7"/>
                                </a:cxn>
                              </a:cxnLst>
                              <a:rect l="0" t="0" r="r" b="b"/>
                              <a:pathLst>
                                <a:path w="5" h="5">
                                  <a:moveTo>
                                    <a:pt x="0" y="2"/>
                                  </a:moveTo>
                                  <a:lnTo>
                                    <a:pt x="5" y="2"/>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
                        <wpg:cNvGrpSpPr>
                          <a:grpSpLocks/>
                        </wpg:cNvGrpSpPr>
                        <wpg:grpSpPr bwMode="auto">
                          <a:xfrm>
                            <a:off x="10538" y="738"/>
                            <a:ext cx="5" cy="22"/>
                            <a:chOff x="10538" y="738"/>
                            <a:chExt cx="5" cy="22"/>
                          </a:xfrm>
                        </wpg:grpSpPr>
                        <wps:wsp>
                          <wps:cNvPr id="27" name="Freeform 10"/>
                          <wps:cNvSpPr>
                            <a:spLocks/>
                          </wps:cNvSpPr>
                          <wps:spPr bwMode="auto">
                            <a:xfrm>
                              <a:off x="10538" y="738"/>
                              <a:ext cx="5" cy="22"/>
                            </a:xfrm>
                            <a:custGeom>
                              <a:avLst/>
                              <a:gdLst>
                                <a:gd name="T0" fmla="+- 0 10538 10538"/>
                                <a:gd name="T1" fmla="*/ T0 w 5"/>
                                <a:gd name="T2" fmla="+- 0 748 738"/>
                                <a:gd name="T3" fmla="*/ 748 h 22"/>
                                <a:gd name="T4" fmla="+- 0 10543 10538"/>
                                <a:gd name="T5" fmla="*/ T4 w 5"/>
                                <a:gd name="T6" fmla="+- 0 748 738"/>
                                <a:gd name="T7" fmla="*/ 748 h 22"/>
                              </a:gdLst>
                              <a:ahLst/>
                              <a:cxnLst>
                                <a:cxn ang="0">
                                  <a:pos x="T1" y="T3"/>
                                </a:cxn>
                                <a:cxn ang="0">
                                  <a:pos x="T5" y="T7"/>
                                </a:cxn>
                              </a:cxnLst>
                              <a:rect l="0" t="0" r="r" b="b"/>
                              <a:pathLst>
                                <a:path w="5" h="22">
                                  <a:moveTo>
                                    <a:pt x="0" y="10"/>
                                  </a:moveTo>
                                  <a:lnTo>
                                    <a:pt x="5" y="1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1"/>
                        <wpg:cNvGrpSpPr>
                          <a:grpSpLocks/>
                        </wpg:cNvGrpSpPr>
                        <wpg:grpSpPr bwMode="auto">
                          <a:xfrm>
                            <a:off x="1702" y="759"/>
                            <a:ext cx="5" cy="5"/>
                            <a:chOff x="1702" y="759"/>
                            <a:chExt cx="5" cy="5"/>
                          </a:xfrm>
                        </wpg:grpSpPr>
                        <wps:wsp>
                          <wps:cNvPr id="37" name="Freeform 12"/>
                          <wps:cNvSpPr>
                            <a:spLocks/>
                          </wps:cNvSpPr>
                          <wps:spPr bwMode="auto">
                            <a:xfrm>
                              <a:off x="1702" y="759"/>
                              <a:ext cx="5" cy="5"/>
                            </a:xfrm>
                            <a:custGeom>
                              <a:avLst/>
                              <a:gdLst>
                                <a:gd name="T0" fmla="+- 0 1702 1702"/>
                                <a:gd name="T1" fmla="*/ T0 w 5"/>
                                <a:gd name="T2" fmla="+- 0 762 759"/>
                                <a:gd name="T3" fmla="*/ 762 h 5"/>
                                <a:gd name="T4" fmla="+- 0 1707 1702"/>
                                <a:gd name="T5" fmla="*/ T4 w 5"/>
                                <a:gd name="T6" fmla="+- 0 762 759"/>
                                <a:gd name="T7" fmla="*/ 762 h 5"/>
                              </a:gdLst>
                              <a:ahLst/>
                              <a:cxnLst>
                                <a:cxn ang="0">
                                  <a:pos x="T1" y="T3"/>
                                </a:cxn>
                                <a:cxn ang="0">
                                  <a:pos x="T5" y="T7"/>
                                </a:cxn>
                              </a:cxnLst>
                              <a:rect l="0" t="0" r="r" b="b"/>
                              <a:pathLst>
                                <a:path w="5" h="5">
                                  <a:moveTo>
                                    <a:pt x="0" y="3"/>
                                  </a:moveTo>
                                  <a:lnTo>
                                    <a:pt x="5" y="3"/>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3"/>
                        <wpg:cNvGrpSpPr>
                          <a:grpSpLocks/>
                        </wpg:cNvGrpSpPr>
                        <wpg:grpSpPr bwMode="auto">
                          <a:xfrm>
                            <a:off x="1702" y="762"/>
                            <a:ext cx="8841" cy="2"/>
                            <a:chOff x="1702" y="762"/>
                            <a:chExt cx="8841" cy="2"/>
                          </a:xfrm>
                        </wpg:grpSpPr>
                        <wps:wsp>
                          <wps:cNvPr id="40" name="Freeform 14"/>
                          <wps:cNvSpPr>
                            <a:spLocks/>
                          </wps:cNvSpPr>
                          <wps:spPr bwMode="auto">
                            <a:xfrm>
                              <a:off x="1702" y="762"/>
                              <a:ext cx="8841" cy="2"/>
                            </a:xfrm>
                            <a:custGeom>
                              <a:avLst/>
                              <a:gdLst>
                                <a:gd name="T0" fmla="+- 0 1702 1702"/>
                                <a:gd name="T1" fmla="*/ T0 w 8841"/>
                                <a:gd name="T2" fmla="+- 0 10543 1702"/>
                                <a:gd name="T3" fmla="*/ T2 w 8841"/>
                              </a:gdLst>
                              <a:ahLst/>
                              <a:cxnLst>
                                <a:cxn ang="0">
                                  <a:pos x="T1" y="0"/>
                                </a:cxn>
                                <a:cxn ang="0">
                                  <a:pos x="T3" y="0"/>
                                </a:cxn>
                              </a:cxnLst>
                              <a:rect l="0" t="0" r="r" b="b"/>
                              <a:pathLst>
                                <a:path w="8841">
                                  <a:moveTo>
                                    <a:pt x="0" y="0"/>
                                  </a:moveTo>
                                  <a:lnTo>
                                    <a:pt x="8841"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FFFEC6" id="Grupo 12" o:spid="_x0000_s1026" style="position:absolute;margin-left:84.3pt;margin-top:35.75pt;width:443.6pt;height:3.3pt;z-index:-251658240;mso-position-horizontal-relative:page" coordorigin="1686,715" coordsize="88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">
                <v:group id="Group 3" o:spid="_x0000_s1027" style="position:absolute;left:1702;top:731;width:8839;height:33" coordorigin="1702,731" coordsize="88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28" style="position:absolute;left:1702;top:731;width:8839;height:33;visibility:visible;mso-wrap-style:square;v-text-anchor:top" coordsize="88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" path="m,33r8839,l8839,,,,,33xe" fillcolor="#9f9f9f" stroked="f">
                    <v:path arrowok="t" o:connecttype="custom" o:connectlocs="0,764;8839,764;8839,731;0,731;0,764" o:connectangles="0,0,0,0,0"/>
                  </v:shape>
                </v:group>
                <v:group id="Group 5" o:spid="_x0000_s1029" style="position:absolute;left:1702;top:732;width:8841;height:7" coordorigin="1702,732" coordsize="8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30" style="position:absolute;left:1702;top:732;width:8841;height:7;visibility:visible;mso-wrap-style:square;v-text-anchor:top" coordsize="8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" path="m,7r8841,l8841,,,,,7xe" fillcolor="#9f9f9f" stroked="f">
                    <v:path arrowok="t" o:connecttype="custom" o:connectlocs="0,739;8841,739;8841,732;0,732;0,739" o:connectangles="0,0,0,0,0"/>
                  </v:shape>
                </v:group>
                <v:group id="Group 7" o:spid="_x0000_s1031" style="position:absolute;left:10538;top:733;width:5;height:5" coordorigin="10538,73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 o:spid="_x0000_s1032" style="position:absolute;left:10538;top:73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" path="m,2r5,e" filled="f" strokecolor="#e2e2e2" strokeweight=".34pt">
                    <v:path arrowok="t" o:connecttype="custom" o:connectlocs="0,735;5,735" o:connectangles="0,0"/>
                  </v:shape>
                </v:group>
                <v:group id="Group 9" o:spid="_x0000_s1033" style="position:absolute;left:10538;top:738;width:5;height:22" coordorigin="10538,738"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34" style="position:absolute;left:10538;top:738;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" path="m,10r5,e" filled="f" strokecolor="#e2e2e2" strokeweight="1.18pt">
                    <v:path arrowok="t" o:connecttype="custom" o:connectlocs="0,748;5,748" o:connectangles="0,0"/>
                  </v:shape>
                </v:group>
                <v:group id="Group 11" o:spid="_x0000_s1035" style="position:absolute;left:1702;top:759;width:5;height:5" coordorigin="1702,759"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2" o:spid="_x0000_s1036" style="position:absolute;left:1702;top:759;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" path="m,3r5,e" filled="f" strokecolor="#9f9f9f" strokeweight=".34pt">
                    <v:path arrowok="t" o:connecttype="custom" o:connectlocs="0,762;5,762" o:connectangles="0,0"/>
                  </v:shape>
                </v:group>
                <v:group id="Group 13" o:spid="_x0000_s1037" style="position:absolute;left:1702;top:762;width:8841;height:2" coordorigin="1702,762"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4" o:spid="_x0000_s1038" style="position:absolute;left:1702;top:762;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" path="m,l8841,e" filled="f" strokecolor="#e2e2e2" strokeweight=".34pt">
                    <v:path arrowok="t" o:connecttype="custom" o:connectlocs="0,0;8841,0" o:connectangles="0,0"/>
                  </v:shape>
                </v:group>
                <w10:wrap anchorx="page"/>
              </v:group>
            </w:pict>
          </mc:Fallback>
        </mc:AlternateContent>
      </w:r>
      <w:r w:rsidRPr="000707FE">
        <w:rPr>
          <w:b/>
          <w:bCs/>
          <w:spacing w:val="-3"/>
          <w:position w:val="-1"/>
          <w:sz w:val="24"/>
          <w:szCs w:val="24"/>
          <w:lang w:val="es-ES"/>
        </w:rPr>
        <w:t>F</w:t>
      </w:r>
      <w:r w:rsidRPr="000707FE">
        <w:rPr>
          <w:b/>
          <w:bCs/>
          <w:spacing w:val="1"/>
          <w:position w:val="-1"/>
          <w:sz w:val="24"/>
          <w:szCs w:val="24"/>
          <w:lang w:val="es-ES"/>
        </w:rPr>
        <w:t>e</w:t>
      </w:r>
      <w:r w:rsidRPr="000707FE">
        <w:rPr>
          <w:b/>
          <w:bCs/>
          <w:spacing w:val="-1"/>
          <w:position w:val="-1"/>
          <w:sz w:val="24"/>
          <w:szCs w:val="24"/>
          <w:lang w:val="es-ES"/>
        </w:rPr>
        <w:t>c</w:t>
      </w:r>
      <w:r w:rsidRPr="000707FE">
        <w:rPr>
          <w:b/>
          <w:bCs/>
          <w:spacing w:val="1"/>
          <w:position w:val="-1"/>
          <w:sz w:val="24"/>
          <w:szCs w:val="24"/>
          <w:lang w:val="es-ES"/>
        </w:rPr>
        <w:t>h</w:t>
      </w:r>
      <w:r w:rsidRPr="000707FE">
        <w:rPr>
          <w:b/>
          <w:bCs/>
          <w:position w:val="-1"/>
          <w:sz w:val="24"/>
          <w:szCs w:val="24"/>
          <w:lang w:val="es-ES"/>
        </w:rPr>
        <w:t xml:space="preserve">a </w:t>
      </w:r>
      <w:r w:rsidRPr="000707FE">
        <w:rPr>
          <w:b/>
          <w:bCs/>
          <w:spacing w:val="36"/>
          <w:position w:val="-1"/>
          <w:sz w:val="24"/>
          <w:szCs w:val="24"/>
          <w:lang w:val="es-ES"/>
        </w:rPr>
        <w:t xml:space="preserve"> </w:t>
      </w:r>
      <w:r w:rsidRPr="000707FE">
        <w:rPr>
          <w:b/>
          <w:bCs/>
          <w:spacing w:val="1"/>
          <w:position w:val="-1"/>
          <w:sz w:val="24"/>
          <w:szCs w:val="24"/>
          <w:lang w:val="es-ES"/>
        </w:rPr>
        <w:t>r</w:t>
      </w:r>
      <w:r w:rsidRPr="000707FE">
        <w:rPr>
          <w:b/>
          <w:bCs/>
          <w:spacing w:val="-1"/>
          <w:position w:val="-1"/>
          <w:sz w:val="24"/>
          <w:szCs w:val="24"/>
          <w:lang w:val="es-ES"/>
        </w:rPr>
        <w:t>ece</w:t>
      </w:r>
      <w:r w:rsidRPr="000707FE">
        <w:rPr>
          <w:b/>
          <w:bCs/>
          <w:spacing w:val="1"/>
          <w:position w:val="-1"/>
          <w:sz w:val="24"/>
          <w:szCs w:val="24"/>
          <w:lang w:val="es-ES"/>
        </w:rPr>
        <w:t>p</w:t>
      </w:r>
      <w:r w:rsidRPr="000707FE">
        <w:rPr>
          <w:b/>
          <w:bCs/>
          <w:spacing w:val="-1"/>
          <w:position w:val="-1"/>
          <w:sz w:val="24"/>
          <w:szCs w:val="24"/>
          <w:lang w:val="es-ES"/>
        </w:rPr>
        <w:t>c</w:t>
      </w:r>
      <w:r w:rsidRPr="000707FE">
        <w:rPr>
          <w:b/>
          <w:bCs/>
          <w:position w:val="-1"/>
          <w:sz w:val="24"/>
          <w:szCs w:val="24"/>
          <w:lang w:val="es-ES"/>
        </w:rPr>
        <w:t>ió</w:t>
      </w:r>
      <w:r w:rsidRPr="000707FE">
        <w:rPr>
          <w:b/>
          <w:bCs/>
          <w:spacing w:val="1"/>
          <w:position w:val="-1"/>
          <w:sz w:val="24"/>
          <w:szCs w:val="24"/>
          <w:lang w:val="es-ES"/>
        </w:rPr>
        <w:t>n</w:t>
      </w:r>
      <w:r w:rsidRPr="000707FE">
        <w:rPr>
          <w:b/>
          <w:bCs/>
          <w:position w:val="-1"/>
          <w:sz w:val="24"/>
          <w:szCs w:val="24"/>
          <w:lang w:val="es-ES"/>
        </w:rPr>
        <w:t xml:space="preserve">:      </w:t>
      </w:r>
      <w:r w:rsidRPr="000707FE">
        <w:rPr>
          <w:b/>
          <w:bCs/>
          <w:spacing w:val="56"/>
          <w:position w:val="-1"/>
          <w:sz w:val="24"/>
          <w:szCs w:val="24"/>
          <w:lang w:val="es-ES"/>
        </w:rPr>
        <w:t xml:space="preserve"> </w:t>
      </w:r>
      <w:r>
        <w:rPr>
          <w:position w:val="-1"/>
          <w:sz w:val="24"/>
          <w:szCs w:val="24"/>
          <w:lang w:val="es-ES"/>
        </w:rPr>
        <w:t>Septiembre</w:t>
      </w:r>
      <w:r w:rsidRPr="000707FE">
        <w:rPr>
          <w:position w:val="-1"/>
          <w:sz w:val="24"/>
          <w:szCs w:val="24"/>
          <w:lang w:val="es-ES"/>
        </w:rPr>
        <w:t xml:space="preserve"> 2</w:t>
      </w:r>
      <w:r w:rsidRPr="000707FE">
        <w:rPr>
          <w:spacing w:val="2"/>
          <w:position w:val="-1"/>
          <w:sz w:val="24"/>
          <w:szCs w:val="24"/>
          <w:lang w:val="es-ES"/>
        </w:rPr>
        <w:t>0</w:t>
      </w:r>
      <w:r>
        <w:rPr>
          <w:position w:val="-1"/>
          <w:sz w:val="24"/>
          <w:szCs w:val="24"/>
          <w:lang w:val="es-ES"/>
        </w:rPr>
        <w:t>15</w:t>
      </w:r>
      <w:r w:rsidRPr="000707FE">
        <w:rPr>
          <w:position w:val="-1"/>
          <w:sz w:val="24"/>
          <w:szCs w:val="24"/>
          <w:lang w:val="es-ES"/>
        </w:rPr>
        <w:t xml:space="preserve">                     </w:t>
      </w:r>
      <w:r w:rsidRPr="000707FE">
        <w:rPr>
          <w:b/>
          <w:bCs/>
          <w:position w:val="-1"/>
          <w:sz w:val="24"/>
          <w:szCs w:val="24"/>
          <w:lang w:val="es-ES"/>
        </w:rPr>
        <w:t>F</w:t>
      </w:r>
      <w:r w:rsidRPr="000707FE">
        <w:rPr>
          <w:b/>
          <w:bCs/>
          <w:spacing w:val="-1"/>
          <w:position w:val="-1"/>
          <w:sz w:val="24"/>
          <w:szCs w:val="24"/>
          <w:lang w:val="es-ES"/>
        </w:rPr>
        <w:t>ec</w:t>
      </w:r>
      <w:r w:rsidRPr="000707FE">
        <w:rPr>
          <w:b/>
          <w:bCs/>
          <w:spacing w:val="1"/>
          <w:position w:val="-1"/>
          <w:sz w:val="24"/>
          <w:szCs w:val="24"/>
          <w:lang w:val="es-ES"/>
        </w:rPr>
        <w:t>h</w:t>
      </w:r>
      <w:r w:rsidRPr="000707FE">
        <w:rPr>
          <w:b/>
          <w:bCs/>
          <w:position w:val="-1"/>
          <w:sz w:val="24"/>
          <w:szCs w:val="24"/>
          <w:lang w:val="es-ES"/>
        </w:rPr>
        <w:t xml:space="preserve">a </w:t>
      </w:r>
      <w:r w:rsidRPr="000707FE">
        <w:rPr>
          <w:b/>
          <w:bCs/>
          <w:spacing w:val="36"/>
          <w:position w:val="-1"/>
          <w:sz w:val="24"/>
          <w:szCs w:val="24"/>
          <w:lang w:val="es-ES"/>
        </w:rPr>
        <w:t xml:space="preserve"> </w:t>
      </w:r>
      <w:r w:rsidRPr="000707FE">
        <w:rPr>
          <w:b/>
          <w:bCs/>
          <w:position w:val="-1"/>
          <w:sz w:val="24"/>
          <w:szCs w:val="24"/>
          <w:lang w:val="es-ES"/>
        </w:rPr>
        <w:t>a</w:t>
      </w:r>
      <w:r w:rsidRPr="000707FE">
        <w:rPr>
          <w:b/>
          <w:bCs/>
          <w:spacing w:val="1"/>
          <w:position w:val="-1"/>
          <w:sz w:val="24"/>
          <w:szCs w:val="24"/>
          <w:lang w:val="es-ES"/>
        </w:rPr>
        <w:t>c</w:t>
      </w:r>
      <w:r w:rsidRPr="000707FE">
        <w:rPr>
          <w:b/>
          <w:bCs/>
          <w:spacing w:val="-1"/>
          <w:position w:val="-1"/>
          <w:sz w:val="24"/>
          <w:szCs w:val="24"/>
          <w:lang w:val="es-ES"/>
        </w:rPr>
        <w:t>e</w:t>
      </w:r>
      <w:r w:rsidRPr="000707FE">
        <w:rPr>
          <w:b/>
          <w:bCs/>
          <w:spacing w:val="1"/>
          <w:position w:val="-1"/>
          <w:sz w:val="24"/>
          <w:szCs w:val="24"/>
          <w:lang w:val="es-ES"/>
        </w:rPr>
        <w:t>p</w:t>
      </w:r>
      <w:r w:rsidRPr="000707FE">
        <w:rPr>
          <w:b/>
          <w:bCs/>
          <w:position w:val="-1"/>
          <w:sz w:val="24"/>
          <w:szCs w:val="24"/>
          <w:lang w:val="es-ES"/>
        </w:rPr>
        <w:t>ta</w:t>
      </w:r>
      <w:r w:rsidRPr="000707FE">
        <w:rPr>
          <w:b/>
          <w:bCs/>
          <w:spacing w:val="-2"/>
          <w:position w:val="-1"/>
          <w:sz w:val="24"/>
          <w:szCs w:val="24"/>
          <w:lang w:val="es-ES"/>
        </w:rPr>
        <w:t>c</w:t>
      </w:r>
      <w:r w:rsidRPr="000707FE">
        <w:rPr>
          <w:b/>
          <w:bCs/>
          <w:spacing w:val="3"/>
          <w:position w:val="-1"/>
          <w:sz w:val="24"/>
          <w:szCs w:val="24"/>
          <w:lang w:val="es-ES"/>
        </w:rPr>
        <w:t>i</w:t>
      </w:r>
      <w:r w:rsidRPr="000707FE">
        <w:rPr>
          <w:b/>
          <w:bCs/>
          <w:position w:val="-1"/>
          <w:sz w:val="24"/>
          <w:szCs w:val="24"/>
          <w:lang w:val="es-ES"/>
        </w:rPr>
        <w:t>ó</w:t>
      </w:r>
      <w:r w:rsidRPr="000707FE">
        <w:rPr>
          <w:b/>
          <w:bCs/>
          <w:spacing w:val="1"/>
          <w:position w:val="-1"/>
          <w:sz w:val="24"/>
          <w:szCs w:val="24"/>
          <w:lang w:val="es-ES"/>
        </w:rPr>
        <w:t>n</w:t>
      </w:r>
      <w:proofErr w:type="gramStart"/>
      <w:r w:rsidRPr="000707FE">
        <w:rPr>
          <w:b/>
          <w:bCs/>
          <w:position w:val="-1"/>
          <w:sz w:val="24"/>
          <w:szCs w:val="24"/>
          <w:lang w:val="es-ES"/>
        </w:rPr>
        <w:t xml:space="preserve">: </w:t>
      </w:r>
      <w:r>
        <w:rPr>
          <w:b/>
          <w:bCs/>
          <w:spacing w:val="37"/>
          <w:position w:val="-1"/>
          <w:sz w:val="24"/>
          <w:szCs w:val="24"/>
          <w:lang w:val="es-ES"/>
        </w:rPr>
        <w:t xml:space="preserve"> </w:t>
      </w:r>
      <w:r>
        <w:rPr>
          <w:position w:val="-1"/>
          <w:sz w:val="24"/>
          <w:szCs w:val="24"/>
          <w:lang w:val="es-ES"/>
        </w:rPr>
        <w:t>Enero</w:t>
      </w:r>
      <w:proofErr w:type="gramEnd"/>
      <w:r>
        <w:rPr>
          <w:position w:val="-1"/>
          <w:sz w:val="24"/>
          <w:szCs w:val="24"/>
          <w:lang w:val="es-ES"/>
        </w:rPr>
        <w:t xml:space="preserve"> </w:t>
      </w:r>
      <w:r>
        <w:rPr>
          <w:b/>
          <w:bCs/>
          <w:spacing w:val="37"/>
          <w:position w:val="-1"/>
          <w:sz w:val="24"/>
          <w:szCs w:val="24"/>
          <w:lang w:val="es-ES"/>
        </w:rPr>
        <w:t xml:space="preserve"> </w:t>
      </w:r>
      <w:r w:rsidRPr="000707FE">
        <w:rPr>
          <w:position w:val="-1"/>
          <w:sz w:val="24"/>
          <w:szCs w:val="24"/>
          <w:lang w:val="es-ES"/>
        </w:rPr>
        <w:t>20</w:t>
      </w:r>
      <w:r w:rsidRPr="000707FE">
        <w:rPr>
          <w:spacing w:val="-2"/>
          <w:position w:val="-1"/>
          <w:sz w:val="24"/>
          <w:szCs w:val="24"/>
          <w:lang w:val="es-ES"/>
        </w:rPr>
        <w:t>1</w:t>
      </w:r>
      <w:r>
        <w:rPr>
          <w:spacing w:val="-2"/>
          <w:position w:val="-1"/>
          <w:sz w:val="24"/>
          <w:szCs w:val="24"/>
          <w:lang w:val="es-ES"/>
        </w:rPr>
        <w:t>6</w:t>
      </w:r>
    </w:p>
    <w:p w:rsidR="00132F3C" w:rsidRPr="000707FE" w:rsidRDefault="00132F3C" w:rsidP="00132F3C">
      <w:pPr>
        <w:spacing w:line="360" w:lineRule="auto"/>
        <w:rPr>
          <w:sz w:val="16"/>
          <w:szCs w:val="16"/>
          <w:lang w:val="es-ES"/>
        </w:rPr>
      </w:pPr>
    </w:p>
    <w:p w:rsidR="00132F3C" w:rsidRPr="000707FE" w:rsidRDefault="00132F3C" w:rsidP="00132F3C">
      <w:pPr>
        <w:spacing w:line="360" w:lineRule="auto"/>
        <w:rPr>
          <w:lang w:val="es-ES"/>
        </w:rPr>
      </w:pPr>
    </w:p>
    <w:p w:rsidR="00C90CA9" w:rsidRPr="000707FE" w:rsidRDefault="00C90CA9" w:rsidP="00C90CA9">
      <w:pPr>
        <w:spacing w:line="360" w:lineRule="auto"/>
        <w:rPr>
          <w:lang w:val="es-ES"/>
        </w:rPr>
      </w:pPr>
    </w:p>
    <w:p w:rsidR="00C90CA9" w:rsidRPr="000707FE" w:rsidRDefault="00C90CA9" w:rsidP="00C90CA9">
      <w:pPr>
        <w:spacing w:before="4" w:line="360" w:lineRule="auto"/>
        <w:ind w:right="7450"/>
        <w:jc w:val="both"/>
        <w:rPr>
          <w:rFonts w:asciiTheme="minorHAnsi" w:eastAsia="Calibri" w:hAnsiTheme="minorHAnsi" w:cstheme="minorHAnsi"/>
          <w:sz w:val="28"/>
          <w:szCs w:val="28"/>
          <w:lang w:val="es-ES"/>
        </w:rPr>
      </w:pPr>
      <w:r w:rsidRPr="000707FE">
        <w:rPr>
          <w:rFonts w:asciiTheme="minorHAnsi" w:eastAsia="Calibri" w:hAnsiTheme="minorHAnsi" w:cstheme="minorHAnsi"/>
          <w:color w:val="6F2F9F"/>
          <w:spacing w:val="-1"/>
          <w:sz w:val="28"/>
          <w:szCs w:val="28"/>
          <w:lang w:val="es-ES"/>
        </w:rPr>
        <w:t>In</w:t>
      </w:r>
      <w:r w:rsidRPr="000707FE">
        <w:rPr>
          <w:rFonts w:asciiTheme="minorHAnsi" w:eastAsia="Calibri" w:hAnsiTheme="minorHAnsi" w:cstheme="minorHAnsi"/>
          <w:color w:val="6F2F9F"/>
          <w:sz w:val="28"/>
          <w:szCs w:val="28"/>
          <w:lang w:val="es-ES"/>
        </w:rPr>
        <w:t>trod</w:t>
      </w:r>
      <w:r w:rsidRPr="000707FE">
        <w:rPr>
          <w:rFonts w:asciiTheme="minorHAnsi" w:eastAsia="Calibri" w:hAnsiTheme="minorHAnsi" w:cstheme="minorHAnsi"/>
          <w:color w:val="6F2F9F"/>
          <w:spacing w:val="-2"/>
          <w:sz w:val="28"/>
          <w:szCs w:val="28"/>
          <w:lang w:val="es-ES"/>
        </w:rPr>
        <w:t>u</w:t>
      </w:r>
      <w:r w:rsidRPr="000707FE">
        <w:rPr>
          <w:rFonts w:asciiTheme="minorHAnsi" w:eastAsia="Calibri" w:hAnsiTheme="minorHAnsi" w:cstheme="minorHAnsi"/>
          <w:color w:val="6F2F9F"/>
          <w:spacing w:val="-1"/>
          <w:sz w:val="28"/>
          <w:szCs w:val="28"/>
          <w:lang w:val="es-ES"/>
        </w:rPr>
        <w:t>cc</w:t>
      </w:r>
      <w:r w:rsidRPr="000707FE">
        <w:rPr>
          <w:rFonts w:asciiTheme="minorHAnsi" w:eastAsia="Calibri" w:hAnsiTheme="minorHAnsi" w:cstheme="minorHAnsi"/>
          <w:color w:val="6F2F9F"/>
          <w:sz w:val="28"/>
          <w:szCs w:val="28"/>
          <w:lang w:val="es-ES"/>
        </w:rPr>
        <w:t>i</w:t>
      </w:r>
      <w:r w:rsidRPr="000707FE">
        <w:rPr>
          <w:rFonts w:asciiTheme="minorHAnsi" w:eastAsia="Calibri" w:hAnsiTheme="minorHAnsi" w:cstheme="minorHAnsi"/>
          <w:color w:val="6F2F9F"/>
          <w:spacing w:val="1"/>
          <w:sz w:val="28"/>
          <w:szCs w:val="28"/>
          <w:lang w:val="es-ES"/>
        </w:rPr>
        <w:t>ó</w:t>
      </w:r>
      <w:r w:rsidRPr="000707FE">
        <w:rPr>
          <w:rFonts w:asciiTheme="minorHAnsi" w:eastAsia="Calibri" w:hAnsiTheme="minorHAnsi" w:cstheme="minorHAnsi"/>
          <w:color w:val="6F2F9F"/>
          <w:sz w:val="28"/>
          <w:szCs w:val="28"/>
          <w:lang w:val="es-ES"/>
        </w:rPr>
        <w:t>n</w:t>
      </w:r>
    </w:p>
    <w:p w:rsidR="004F3854" w:rsidRPr="000707FE" w:rsidRDefault="004F3854" w:rsidP="00C90CA9">
      <w:pPr>
        <w:spacing w:line="360" w:lineRule="auto"/>
        <w:jc w:val="both"/>
        <w:rPr>
          <w:color w:val="000000"/>
          <w:sz w:val="24"/>
          <w:szCs w:val="24"/>
          <w:lang w:val="es-MX" w:eastAsia="es-MX"/>
        </w:rPr>
      </w:pPr>
      <w:r w:rsidRPr="000707FE">
        <w:rPr>
          <w:color w:val="000000"/>
          <w:sz w:val="24"/>
          <w:szCs w:val="24"/>
          <w:lang w:val="es-MX" w:eastAsia="es-MX"/>
        </w:rPr>
        <w:t xml:space="preserve">El uso de energías renovables para la generación de energía eléctrica </w:t>
      </w:r>
      <w:r w:rsidR="004A2F6D">
        <w:rPr>
          <w:color w:val="000000"/>
          <w:sz w:val="24"/>
          <w:szCs w:val="24"/>
          <w:lang w:val="es-MX" w:eastAsia="es-MX"/>
        </w:rPr>
        <w:t xml:space="preserve">cada vez </w:t>
      </w:r>
      <w:r w:rsidR="00B31EED">
        <w:rPr>
          <w:color w:val="000000"/>
          <w:sz w:val="24"/>
          <w:szCs w:val="24"/>
          <w:lang w:val="es-MX" w:eastAsia="es-MX"/>
        </w:rPr>
        <w:t xml:space="preserve">es </w:t>
      </w:r>
      <w:r w:rsidR="004A2F6D">
        <w:rPr>
          <w:color w:val="000000"/>
          <w:sz w:val="24"/>
          <w:szCs w:val="24"/>
          <w:lang w:val="es-MX" w:eastAsia="es-MX"/>
        </w:rPr>
        <w:t>más popular</w:t>
      </w:r>
      <w:r w:rsidR="00B31EED">
        <w:rPr>
          <w:color w:val="000000"/>
          <w:sz w:val="24"/>
          <w:szCs w:val="24"/>
          <w:lang w:val="es-MX" w:eastAsia="es-MX"/>
        </w:rPr>
        <w:t xml:space="preserve"> ya que se busca respetar a la naturaleza y d</w:t>
      </w:r>
      <w:r w:rsidRPr="000707FE">
        <w:rPr>
          <w:color w:val="000000"/>
          <w:sz w:val="24"/>
          <w:szCs w:val="24"/>
          <w:lang w:val="es-MX" w:eastAsia="es-MX"/>
        </w:rPr>
        <w:t xml:space="preserve">ejar </w:t>
      </w:r>
      <w:r w:rsidR="004A2F6D">
        <w:rPr>
          <w:color w:val="000000"/>
          <w:sz w:val="24"/>
          <w:szCs w:val="24"/>
          <w:lang w:val="es-MX" w:eastAsia="es-MX"/>
        </w:rPr>
        <w:t>de</w:t>
      </w:r>
      <w:r w:rsidRPr="000707FE">
        <w:rPr>
          <w:color w:val="000000"/>
          <w:sz w:val="24"/>
          <w:szCs w:val="24"/>
          <w:lang w:val="es-MX" w:eastAsia="es-MX"/>
        </w:rPr>
        <w:t xml:space="preserve"> depende</w:t>
      </w:r>
      <w:r w:rsidR="004A2F6D">
        <w:rPr>
          <w:color w:val="000000"/>
          <w:sz w:val="24"/>
          <w:szCs w:val="24"/>
          <w:lang w:val="es-MX" w:eastAsia="es-MX"/>
        </w:rPr>
        <w:t>r</w:t>
      </w:r>
      <w:r w:rsidRPr="000707FE">
        <w:rPr>
          <w:color w:val="000000"/>
          <w:sz w:val="24"/>
          <w:szCs w:val="24"/>
          <w:lang w:val="es-MX" w:eastAsia="es-MX"/>
        </w:rPr>
        <w:t xml:space="preserve"> de </w:t>
      </w:r>
      <w:r w:rsidR="00B31EED">
        <w:rPr>
          <w:color w:val="000000"/>
          <w:sz w:val="24"/>
          <w:szCs w:val="24"/>
          <w:lang w:val="es-MX" w:eastAsia="es-MX"/>
        </w:rPr>
        <w:t xml:space="preserve">los </w:t>
      </w:r>
      <w:r w:rsidRPr="000707FE">
        <w:rPr>
          <w:color w:val="000000"/>
          <w:sz w:val="24"/>
          <w:szCs w:val="24"/>
          <w:lang w:val="es-MX" w:eastAsia="es-MX"/>
        </w:rPr>
        <w:t xml:space="preserve">recursos fósiles. El estado </w:t>
      </w:r>
      <w:r w:rsidR="00142655">
        <w:rPr>
          <w:color w:val="000000"/>
          <w:sz w:val="24"/>
          <w:szCs w:val="24"/>
          <w:lang w:val="es-MX" w:eastAsia="es-MX"/>
        </w:rPr>
        <w:t>e</w:t>
      </w:r>
      <w:r w:rsidRPr="000707FE">
        <w:rPr>
          <w:color w:val="000000"/>
          <w:sz w:val="24"/>
          <w:szCs w:val="24"/>
          <w:lang w:val="es-MX" w:eastAsia="es-MX"/>
        </w:rPr>
        <w:t xml:space="preserve">cuatoriano impulsa el uso de recursos renovables como el agua, el viento y el sol para </w:t>
      </w:r>
      <w:r w:rsidR="00142655">
        <w:rPr>
          <w:color w:val="000000"/>
          <w:sz w:val="24"/>
          <w:szCs w:val="24"/>
          <w:lang w:val="es-MX" w:eastAsia="es-MX"/>
        </w:rPr>
        <w:t>generar energía</w:t>
      </w:r>
      <w:r w:rsidR="00B31EED">
        <w:rPr>
          <w:color w:val="000000"/>
          <w:sz w:val="24"/>
          <w:szCs w:val="24"/>
          <w:lang w:val="es-MX" w:eastAsia="es-MX"/>
        </w:rPr>
        <w:t>;</w:t>
      </w:r>
      <w:r w:rsidRPr="000707FE">
        <w:rPr>
          <w:color w:val="000000"/>
          <w:sz w:val="24"/>
          <w:szCs w:val="24"/>
          <w:lang w:val="es-MX" w:eastAsia="es-MX"/>
        </w:rPr>
        <w:t xml:space="preserve"> varios proyectos eólicos, hidroeléctricos y fotovoltaicos se desarrollan en el país con la visión del cambio de la matriz energética que procura dejar la dependencia de recursos no renovables </w:t>
      </w:r>
      <w:r w:rsidR="00B31EED">
        <w:rPr>
          <w:color w:val="000000"/>
          <w:sz w:val="24"/>
          <w:szCs w:val="24"/>
          <w:lang w:val="es-MX" w:eastAsia="es-MX"/>
        </w:rPr>
        <w:t>en</w:t>
      </w:r>
      <w:r w:rsidRPr="000707FE">
        <w:rPr>
          <w:color w:val="000000"/>
          <w:sz w:val="24"/>
          <w:szCs w:val="24"/>
          <w:lang w:val="es-MX" w:eastAsia="es-MX"/>
        </w:rPr>
        <w:t xml:space="preserve"> la generación de energía. Dentro de los cambios que conlleva la matriz energética está el reemplazo del Gas Licuado de Petróleo </w:t>
      </w:r>
      <w:r w:rsidR="00223887" w:rsidRPr="000707FE">
        <w:rPr>
          <w:color w:val="000000"/>
          <w:sz w:val="24"/>
          <w:szCs w:val="24"/>
          <w:lang w:val="es-MX" w:eastAsia="es-MX"/>
        </w:rPr>
        <w:t xml:space="preserve">(GLP) </w:t>
      </w:r>
      <w:r w:rsidRPr="000707FE">
        <w:rPr>
          <w:color w:val="000000"/>
          <w:sz w:val="24"/>
          <w:szCs w:val="24"/>
          <w:lang w:val="es-MX" w:eastAsia="es-MX"/>
        </w:rPr>
        <w:t xml:space="preserve">por electricidad como fuente de generación de energía en las cocinas de uso doméstico. El </w:t>
      </w:r>
      <w:r w:rsidR="00142655">
        <w:rPr>
          <w:color w:val="000000"/>
          <w:sz w:val="24"/>
          <w:szCs w:val="24"/>
          <w:lang w:val="es-MX" w:eastAsia="es-MX"/>
        </w:rPr>
        <w:t>gobierno</w:t>
      </w:r>
      <w:r w:rsidR="00223887" w:rsidRPr="000707FE">
        <w:rPr>
          <w:color w:val="000000"/>
          <w:sz w:val="24"/>
          <w:szCs w:val="24"/>
          <w:lang w:val="es-MX" w:eastAsia="es-MX"/>
        </w:rPr>
        <w:t xml:space="preserve"> </w:t>
      </w:r>
      <w:r w:rsidR="00142655">
        <w:rPr>
          <w:color w:val="000000"/>
          <w:sz w:val="24"/>
          <w:szCs w:val="24"/>
          <w:lang w:val="es-MX" w:eastAsia="es-MX"/>
        </w:rPr>
        <w:t>e</w:t>
      </w:r>
      <w:r w:rsidR="00223887" w:rsidRPr="000707FE">
        <w:rPr>
          <w:color w:val="000000"/>
          <w:sz w:val="24"/>
          <w:szCs w:val="24"/>
          <w:lang w:val="es-MX" w:eastAsia="es-MX"/>
        </w:rPr>
        <w:t>cuatoriano</w:t>
      </w:r>
      <w:r w:rsidRPr="000707FE">
        <w:rPr>
          <w:color w:val="000000"/>
          <w:sz w:val="24"/>
          <w:szCs w:val="24"/>
          <w:lang w:val="es-MX" w:eastAsia="es-MX"/>
        </w:rPr>
        <w:t xml:space="preserve"> apoya proyectos que involucran el uso de energías renovables, </w:t>
      </w:r>
      <w:r w:rsidR="006D671F">
        <w:rPr>
          <w:color w:val="000000"/>
          <w:sz w:val="24"/>
          <w:szCs w:val="24"/>
          <w:lang w:val="es-MX" w:eastAsia="es-MX"/>
        </w:rPr>
        <w:t xml:space="preserve">y </w:t>
      </w:r>
      <w:r w:rsidRPr="000707FE">
        <w:rPr>
          <w:color w:val="000000"/>
          <w:sz w:val="24"/>
          <w:szCs w:val="24"/>
          <w:lang w:val="es-MX" w:eastAsia="es-MX"/>
        </w:rPr>
        <w:t>de esa manera plantea la inclusión de un sistema de generación fotovoltaica para una cocina de inducción magnética.</w:t>
      </w:r>
      <w:r w:rsidR="00823DE1" w:rsidRPr="00823DE1">
        <w:rPr>
          <w:color w:val="000000"/>
          <w:sz w:val="24"/>
          <w:szCs w:val="24"/>
          <w:vertAlign w:val="superscript"/>
          <w:lang w:val="es-MX" w:eastAsia="es-MX"/>
        </w:rPr>
        <w:t>1</w:t>
      </w:r>
      <w:r w:rsidRPr="000707FE">
        <w:rPr>
          <w:color w:val="000000"/>
          <w:sz w:val="24"/>
          <w:szCs w:val="24"/>
          <w:lang w:val="es-MX" w:eastAsia="es-MX"/>
        </w:rPr>
        <w:t xml:space="preserve">  </w:t>
      </w:r>
    </w:p>
    <w:p w:rsidR="004F3854" w:rsidRDefault="004F3854" w:rsidP="000707FE">
      <w:pPr>
        <w:spacing w:line="360" w:lineRule="auto"/>
        <w:jc w:val="both"/>
        <w:rPr>
          <w:color w:val="000000"/>
          <w:sz w:val="24"/>
          <w:szCs w:val="24"/>
          <w:lang w:val="es-MX" w:eastAsia="es-MX"/>
        </w:rPr>
      </w:pPr>
      <w:r w:rsidRPr="000707FE">
        <w:rPr>
          <w:color w:val="000000"/>
          <w:sz w:val="24"/>
          <w:szCs w:val="24"/>
          <w:lang w:val="es-MX" w:eastAsia="es-MX"/>
        </w:rPr>
        <w:t xml:space="preserve">Un sistema de generación fotovoltaica es un conjunto de dispositivos que trabajan conjuntamente para generar energía eléctrica en función de la radiación solar disponible </w:t>
      </w:r>
      <w:r w:rsidR="006D671F">
        <w:rPr>
          <w:color w:val="000000"/>
          <w:sz w:val="24"/>
          <w:szCs w:val="24"/>
          <w:lang w:val="es-MX" w:eastAsia="es-MX"/>
        </w:rPr>
        <w:t>a</w:t>
      </w:r>
      <w:r w:rsidRPr="000707FE">
        <w:rPr>
          <w:color w:val="000000"/>
          <w:sz w:val="24"/>
          <w:szCs w:val="24"/>
          <w:lang w:val="es-MX" w:eastAsia="es-MX"/>
        </w:rPr>
        <w:t xml:space="preserve"> determinad</w:t>
      </w:r>
      <w:r w:rsidR="006D671F">
        <w:rPr>
          <w:color w:val="000000"/>
          <w:sz w:val="24"/>
          <w:szCs w:val="24"/>
          <w:lang w:val="es-MX" w:eastAsia="es-MX"/>
        </w:rPr>
        <w:t>a</w:t>
      </w:r>
      <w:r w:rsidRPr="000707FE">
        <w:rPr>
          <w:color w:val="000000"/>
          <w:sz w:val="24"/>
          <w:szCs w:val="24"/>
          <w:lang w:val="es-MX" w:eastAsia="es-MX"/>
        </w:rPr>
        <w:t xml:space="preserve">s horas del día, </w:t>
      </w:r>
      <w:r w:rsidR="006D671F">
        <w:rPr>
          <w:color w:val="000000"/>
          <w:sz w:val="24"/>
          <w:szCs w:val="24"/>
          <w:lang w:val="es-MX" w:eastAsia="es-MX"/>
        </w:rPr>
        <w:t>a partir de dicho</w:t>
      </w:r>
      <w:r w:rsidRPr="000707FE">
        <w:rPr>
          <w:color w:val="000000"/>
          <w:sz w:val="24"/>
          <w:szCs w:val="24"/>
          <w:lang w:val="es-MX" w:eastAsia="es-MX"/>
        </w:rPr>
        <w:t xml:space="preserve"> condicionamiento se plantea la inclusión de un sistema de almacenamiento al sistema de generación fotovoltaica para disponer de energía eléctrica </w:t>
      </w:r>
      <w:r w:rsidR="006D671F">
        <w:rPr>
          <w:color w:val="000000"/>
          <w:sz w:val="24"/>
          <w:szCs w:val="24"/>
          <w:lang w:val="es-MX" w:eastAsia="es-MX"/>
        </w:rPr>
        <w:t>y</w:t>
      </w:r>
      <w:r w:rsidRPr="000707FE">
        <w:rPr>
          <w:color w:val="000000"/>
          <w:sz w:val="24"/>
          <w:szCs w:val="24"/>
          <w:lang w:val="es-MX" w:eastAsia="es-MX"/>
        </w:rPr>
        <w:t xml:space="preserve"> dejar de depender de la situación climatológica. </w:t>
      </w:r>
      <w:r w:rsidR="006D671F">
        <w:rPr>
          <w:color w:val="000000"/>
          <w:sz w:val="24"/>
          <w:szCs w:val="24"/>
          <w:lang w:val="es-MX" w:eastAsia="es-MX"/>
        </w:rPr>
        <w:t>Para ello s</w:t>
      </w:r>
      <w:r w:rsidRPr="000707FE">
        <w:rPr>
          <w:color w:val="000000"/>
          <w:sz w:val="24"/>
          <w:szCs w:val="24"/>
          <w:lang w:val="es-MX" w:eastAsia="es-MX"/>
        </w:rPr>
        <w:t xml:space="preserve">e plantea un sistema de generación fotovoltaica con y sin sistema de almacenamiento de energía, se realiza el análisis de las etapas de potencia (conversión e inversión), sistema de almacenamiento y sistema de </w:t>
      </w:r>
      <w:r w:rsidRPr="000707FE">
        <w:rPr>
          <w:color w:val="000000"/>
          <w:sz w:val="24"/>
          <w:szCs w:val="24"/>
          <w:lang w:val="es-MX" w:eastAsia="es-MX"/>
        </w:rPr>
        <w:lastRenderedPageBreak/>
        <w:t>generación fotovoltaica</w:t>
      </w:r>
      <w:r w:rsidR="00223887" w:rsidRPr="000707FE">
        <w:rPr>
          <w:color w:val="000000"/>
          <w:sz w:val="24"/>
          <w:szCs w:val="24"/>
          <w:lang w:val="es-MX" w:eastAsia="es-MX"/>
        </w:rPr>
        <w:t>, se diseñan los controladores y</w:t>
      </w:r>
      <w:r w:rsidR="006D671F">
        <w:rPr>
          <w:color w:val="000000"/>
          <w:sz w:val="24"/>
          <w:szCs w:val="24"/>
          <w:lang w:val="es-MX" w:eastAsia="es-MX"/>
        </w:rPr>
        <w:t>,</w:t>
      </w:r>
      <w:r w:rsidR="00223887" w:rsidRPr="000707FE">
        <w:rPr>
          <w:color w:val="000000"/>
          <w:sz w:val="24"/>
          <w:szCs w:val="24"/>
          <w:lang w:val="es-MX" w:eastAsia="es-MX"/>
        </w:rPr>
        <w:t xml:space="preserve"> finalmente</w:t>
      </w:r>
      <w:r w:rsidR="006D671F">
        <w:rPr>
          <w:color w:val="000000"/>
          <w:sz w:val="24"/>
          <w:szCs w:val="24"/>
          <w:lang w:val="es-MX" w:eastAsia="es-MX"/>
        </w:rPr>
        <w:t>,</w:t>
      </w:r>
      <w:r w:rsidR="00223887" w:rsidRPr="000707FE">
        <w:rPr>
          <w:color w:val="000000"/>
          <w:sz w:val="24"/>
          <w:szCs w:val="24"/>
          <w:lang w:val="es-MX" w:eastAsia="es-MX"/>
        </w:rPr>
        <w:t xml:space="preserve"> </w:t>
      </w:r>
      <w:r w:rsidRPr="000707FE">
        <w:rPr>
          <w:color w:val="000000"/>
          <w:sz w:val="24"/>
          <w:szCs w:val="24"/>
          <w:lang w:val="es-MX" w:eastAsia="es-MX"/>
        </w:rPr>
        <w:t>se presentan los resultados obtenidos para las simulaciones realizadas</w:t>
      </w:r>
      <w:r w:rsidR="00223887" w:rsidRPr="000707FE">
        <w:rPr>
          <w:color w:val="000000"/>
          <w:sz w:val="24"/>
          <w:szCs w:val="24"/>
          <w:lang w:val="es-MX" w:eastAsia="es-MX"/>
        </w:rPr>
        <w:t xml:space="preserve"> a los diseños propuestos</w:t>
      </w:r>
      <w:r w:rsidRPr="000707FE">
        <w:rPr>
          <w:color w:val="000000"/>
          <w:sz w:val="24"/>
          <w:szCs w:val="24"/>
          <w:lang w:val="es-MX" w:eastAsia="es-MX"/>
        </w:rPr>
        <w:t>.</w:t>
      </w:r>
    </w:p>
    <w:p w:rsidR="00BA0869" w:rsidRPr="000707FE" w:rsidRDefault="00BA0869" w:rsidP="000707FE">
      <w:pPr>
        <w:spacing w:line="360" w:lineRule="auto"/>
        <w:jc w:val="both"/>
        <w:rPr>
          <w:color w:val="000000"/>
          <w:sz w:val="24"/>
          <w:szCs w:val="24"/>
          <w:lang w:val="es-MX" w:eastAsia="es-MX"/>
        </w:rPr>
      </w:pPr>
    </w:p>
    <w:p w:rsidR="00E65632" w:rsidRDefault="00FC3736" w:rsidP="00875085">
      <w:pPr>
        <w:pStyle w:val="Ttulo1"/>
        <w:numPr>
          <w:ilvl w:val="0"/>
          <w:numId w:val="0"/>
        </w:numPr>
        <w:spacing w:before="0" w:after="0" w:line="360" w:lineRule="auto"/>
        <w:jc w:val="left"/>
        <w:rPr>
          <w:b/>
          <w:bCs/>
          <w:smallCaps w:val="0"/>
          <w:color w:val="000000"/>
          <w:kern w:val="0"/>
          <w:sz w:val="24"/>
          <w:szCs w:val="24"/>
          <w:lang w:val="es-MX" w:eastAsia="es-MX"/>
        </w:rPr>
      </w:pPr>
      <w:r w:rsidRPr="000707FE">
        <w:rPr>
          <w:b/>
          <w:bCs/>
          <w:smallCaps w:val="0"/>
          <w:color w:val="000000"/>
          <w:kern w:val="0"/>
          <w:sz w:val="24"/>
          <w:szCs w:val="24"/>
          <w:lang w:val="es-MX" w:eastAsia="es-MX"/>
        </w:rPr>
        <w:t xml:space="preserve">Consideraciones </w:t>
      </w:r>
      <w:r w:rsidR="00B871C0" w:rsidRPr="000707FE">
        <w:rPr>
          <w:b/>
          <w:bCs/>
          <w:smallCaps w:val="0"/>
          <w:color w:val="000000"/>
          <w:kern w:val="0"/>
          <w:sz w:val="24"/>
          <w:szCs w:val="24"/>
          <w:lang w:val="es-MX" w:eastAsia="es-MX"/>
        </w:rPr>
        <w:t xml:space="preserve">de </w:t>
      </w:r>
      <w:r w:rsidR="008A211C">
        <w:rPr>
          <w:b/>
          <w:bCs/>
          <w:smallCaps w:val="0"/>
          <w:color w:val="000000"/>
          <w:kern w:val="0"/>
          <w:sz w:val="24"/>
          <w:szCs w:val="24"/>
          <w:lang w:val="es-MX" w:eastAsia="es-MX"/>
        </w:rPr>
        <w:t>d</w:t>
      </w:r>
      <w:r w:rsidR="00B871C0" w:rsidRPr="000707FE">
        <w:rPr>
          <w:b/>
          <w:bCs/>
          <w:smallCaps w:val="0"/>
          <w:color w:val="000000"/>
          <w:kern w:val="0"/>
          <w:sz w:val="24"/>
          <w:szCs w:val="24"/>
          <w:lang w:val="es-MX" w:eastAsia="es-MX"/>
        </w:rPr>
        <w:t>iseño</w:t>
      </w:r>
    </w:p>
    <w:p w:rsidR="00E02D78" w:rsidRDefault="006D671F" w:rsidP="000707FE">
      <w:pPr>
        <w:pStyle w:val="Normal1"/>
        <w:spacing w:line="360" w:lineRule="auto"/>
        <w:rPr>
          <w:color w:val="000000"/>
          <w:sz w:val="24"/>
          <w:lang w:val="es-MX" w:eastAsia="es-MX"/>
        </w:rPr>
      </w:pPr>
      <w:r>
        <w:rPr>
          <w:color w:val="000000"/>
          <w:sz w:val="24"/>
          <w:lang w:val="es-MX" w:eastAsia="es-MX"/>
        </w:rPr>
        <w:t>L</w:t>
      </w:r>
      <w:r w:rsidR="00E65632" w:rsidRPr="000707FE">
        <w:rPr>
          <w:color w:val="000000"/>
          <w:sz w:val="24"/>
          <w:lang w:val="es-MX" w:eastAsia="es-MX"/>
        </w:rPr>
        <w:t>as condiciones de diseño ut</w:t>
      </w:r>
      <w:r w:rsidR="00BA0869">
        <w:rPr>
          <w:color w:val="000000"/>
          <w:sz w:val="24"/>
          <w:lang w:val="es-MX" w:eastAsia="es-MX"/>
        </w:rPr>
        <w:t>ilizadas en el presente estudio</w:t>
      </w:r>
      <w:r>
        <w:rPr>
          <w:color w:val="000000"/>
          <w:sz w:val="24"/>
          <w:lang w:val="es-MX" w:eastAsia="es-MX"/>
        </w:rPr>
        <w:t xml:space="preserve"> son las siguientes:</w:t>
      </w:r>
    </w:p>
    <w:p w:rsidR="00A1519B" w:rsidRPr="000707FE" w:rsidRDefault="00E65632" w:rsidP="00875085">
      <w:pPr>
        <w:pStyle w:val="Ttulo2"/>
        <w:numPr>
          <w:ilvl w:val="0"/>
          <w:numId w:val="0"/>
        </w:numPr>
        <w:spacing w:before="0" w:after="0" w:line="360" w:lineRule="auto"/>
        <w:rPr>
          <w:b/>
          <w:bCs/>
          <w:i w:val="0"/>
          <w:color w:val="000000"/>
          <w:sz w:val="24"/>
          <w:szCs w:val="24"/>
          <w:lang w:val="es-MX" w:eastAsia="es-MX"/>
        </w:rPr>
      </w:pPr>
      <w:r w:rsidRPr="000707FE">
        <w:rPr>
          <w:b/>
          <w:bCs/>
          <w:i w:val="0"/>
          <w:color w:val="000000"/>
          <w:sz w:val="24"/>
          <w:szCs w:val="24"/>
          <w:lang w:val="es-MX" w:eastAsia="es-MX"/>
        </w:rPr>
        <w:t>Modelo simplif</w:t>
      </w:r>
      <w:r w:rsidR="00FC5AA0" w:rsidRPr="000707FE">
        <w:rPr>
          <w:b/>
          <w:bCs/>
          <w:i w:val="0"/>
          <w:color w:val="000000"/>
          <w:sz w:val="24"/>
          <w:szCs w:val="24"/>
          <w:lang w:val="es-MX" w:eastAsia="es-MX"/>
        </w:rPr>
        <w:t>i</w:t>
      </w:r>
      <w:r w:rsidR="00A1519B" w:rsidRPr="000707FE">
        <w:rPr>
          <w:b/>
          <w:bCs/>
          <w:i w:val="0"/>
          <w:color w:val="000000"/>
          <w:sz w:val="24"/>
          <w:szCs w:val="24"/>
          <w:lang w:val="es-MX" w:eastAsia="es-MX"/>
        </w:rPr>
        <w:t>cado de la célula fotoeléctrica</w:t>
      </w:r>
    </w:p>
    <w:p w:rsidR="00E65632" w:rsidRPr="000707FE" w:rsidRDefault="00FC5AA0" w:rsidP="00BA0869">
      <w:pPr>
        <w:pStyle w:val="Ttulo2"/>
        <w:keepLines/>
        <w:numPr>
          <w:ilvl w:val="0"/>
          <w:numId w:val="0"/>
        </w:numPr>
        <w:spacing w:before="0" w:after="0" w:line="360" w:lineRule="auto"/>
        <w:jc w:val="both"/>
        <w:rPr>
          <w:i w:val="0"/>
          <w:sz w:val="24"/>
          <w:szCs w:val="24"/>
        </w:rPr>
      </w:pPr>
      <w:r w:rsidRPr="000707FE">
        <w:rPr>
          <w:i w:val="0"/>
          <w:sz w:val="24"/>
          <w:szCs w:val="24"/>
        </w:rPr>
        <w:t>El modelo simplificado de la célula fotoeléctrica se determina al considerar que no existe</w:t>
      </w:r>
      <w:r w:rsidR="006D671F">
        <w:rPr>
          <w:i w:val="0"/>
          <w:sz w:val="24"/>
          <w:szCs w:val="24"/>
        </w:rPr>
        <w:t>n</w:t>
      </w:r>
      <w:r w:rsidRPr="000707FE">
        <w:rPr>
          <w:i w:val="0"/>
          <w:sz w:val="24"/>
          <w:szCs w:val="24"/>
        </w:rPr>
        <w:t xml:space="preserve"> p</w:t>
      </w:r>
      <w:r w:rsidR="006D671F">
        <w:rPr>
          <w:i w:val="0"/>
          <w:sz w:val="24"/>
          <w:szCs w:val="24"/>
        </w:rPr>
        <w:t>é</w:t>
      </w:r>
      <w:r w:rsidRPr="000707FE">
        <w:rPr>
          <w:i w:val="0"/>
          <w:sz w:val="24"/>
          <w:szCs w:val="24"/>
        </w:rPr>
        <w:t>rdidas de potencia en el proceso de transformación de energía</w:t>
      </w:r>
      <w:r w:rsidR="006D671F">
        <w:rPr>
          <w:i w:val="0"/>
          <w:sz w:val="24"/>
          <w:szCs w:val="24"/>
        </w:rPr>
        <w:t xml:space="preserve"> (</w:t>
      </w:r>
      <w:r w:rsidR="008A211C">
        <w:rPr>
          <w:i w:val="0"/>
          <w:sz w:val="24"/>
          <w:szCs w:val="24"/>
        </w:rPr>
        <w:t>figura</w:t>
      </w:r>
      <w:r w:rsidR="00BC57F1" w:rsidRPr="000707FE">
        <w:rPr>
          <w:i w:val="0"/>
          <w:sz w:val="24"/>
          <w:szCs w:val="24"/>
        </w:rPr>
        <w:t>1</w:t>
      </w:r>
      <w:r w:rsidR="006D671F">
        <w:rPr>
          <w:i w:val="0"/>
          <w:sz w:val="24"/>
          <w:szCs w:val="24"/>
        </w:rPr>
        <w:t>)</w:t>
      </w:r>
      <w:r w:rsidRPr="000707FE">
        <w:rPr>
          <w:i w:val="0"/>
          <w:sz w:val="24"/>
          <w:szCs w:val="24"/>
        </w:rPr>
        <w:t>.</w:t>
      </w:r>
    </w:p>
    <w:p w:rsidR="00DA52D0" w:rsidRPr="000707FE" w:rsidRDefault="0042600D" w:rsidP="007F371C">
      <w:pPr>
        <w:pStyle w:val="Figuras"/>
        <w:spacing w:after="0"/>
        <w:rPr>
          <w:sz w:val="24"/>
          <w:szCs w:val="24"/>
        </w:rPr>
      </w:pPr>
      <w:r w:rsidRPr="000707FE">
        <w:rPr>
          <w:noProof/>
          <w:sz w:val="24"/>
          <w:szCs w:val="24"/>
          <w:lang w:val="es-MX" w:eastAsia="es-MX"/>
        </w:rPr>
        <w:drawing>
          <wp:inline distT="0" distB="0" distL="0" distR="0" wp14:anchorId="4B68EA57" wp14:editId="12F2F6AE">
            <wp:extent cx="1424763" cy="1029780"/>
            <wp:effectExtent l="0" t="0" r="444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9288" cy="1033051"/>
                    </a:xfrm>
                    <a:prstGeom prst="rect">
                      <a:avLst/>
                    </a:prstGeom>
                    <a:noFill/>
                    <a:ln>
                      <a:noFill/>
                    </a:ln>
                  </pic:spPr>
                </pic:pic>
              </a:graphicData>
            </a:graphic>
          </wp:inline>
        </w:drawing>
      </w:r>
    </w:p>
    <w:p w:rsidR="00C90CA9" w:rsidRDefault="00CB696E" w:rsidP="007F371C">
      <w:pPr>
        <w:pStyle w:val="Figuras"/>
        <w:spacing w:after="0"/>
        <w:rPr>
          <w:rFonts w:eastAsiaTheme="minorHAnsi"/>
          <w:iCs w:val="0"/>
          <w:color w:val="auto"/>
          <w:lang w:val="es-ES"/>
        </w:rPr>
      </w:pPr>
      <w:r w:rsidRPr="00CB696E">
        <w:rPr>
          <w:rFonts w:eastAsiaTheme="minorHAnsi"/>
          <w:iCs w:val="0"/>
          <w:color w:val="auto"/>
          <w:lang w:val="es-ES"/>
        </w:rPr>
        <w:t xml:space="preserve">Figura </w:t>
      </w:r>
      <w:r w:rsidR="00BC57F1" w:rsidRPr="00CB696E">
        <w:rPr>
          <w:rFonts w:eastAsiaTheme="minorHAnsi"/>
          <w:iCs w:val="0"/>
          <w:color w:val="auto"/>
          <w:lang w:val="es-ES"/>
        </w:rPr>
        <w:t>1</w:t>
      </w:r>
      <w:r w:rsidR="00DA52D0" w:rsidRPr="00CB696E">
        <w:rPr>
          <w:rFonts w:eastAsiaTheme="minorHAnsi"/>
          <w:iCs w:val="0"/>
          <w:color w:val="auto"/>
          <w:lang w:val="es-ES"/>
        </w:rPr>
        <w:t>.</w:t>
      </w:r>
      <w:r w:rsidR="00DA52D0" w:rsidRPr="000707FE">
        <w:rPr>
          <w:rFonts w:eastAsiaTheme="minorHAnsi"/>
          <w:b/>
          <w:iCs w:val="0"/>
          <w:color w:val="auto"/>
          <w:lang w:val="es-ES"/>
        </w:rPr>
        <w:t xml:space="preserve"> </w:t>
      </w:r>
      <w:r w:rsidR="00DA52D0" w:rsidRPr="000707FE">
        <w:rPr>
          <w:rFonts w:eastAsiaTheme="minorHAnsi"/>
          <w:iCs w:val="0"/>
          <w:color w:val="auto"/>
          <w:lang w:val="es-ES"/>
        </w:rPr>
        <w:t>Modelo de Célula Fotoeléctrica</w:t>
      </w:r>
      <w:r w:rsidR="00261269" w:rsidRPr="000707FE">
        <w:rPr>
          <w:rFonts w:eastAsiaTheme="minorHAnsi"/>
          <w:iCs w:val="0"/>
          <w:color w:val="auto"/>
          <w:lang w:val="es-ES"/>
        </w:rPr>
        <w:t>.</w:t>
      </w:r>
    </w:p>
    <w:p w:rsidR="00BA0869" w:rsidRPr="000707FE" w:rsidRDefault="00BA0869" w:rsidP="00BA0869">
      <w:pPr>
        <w:pStyle w:val="Figuras"/>
        <w:spacing w:after="0" w:line="360" w:lineRule="auto"/>
        <w:rPr>
          <w:rFonts w:eastAsiaTheme="minorHAnsi"/>
          <w:iCs w:val="0"/>
          <w:color w:val="auto"/>
          <w:lang w:val="es-ES"/>
        </w:rPr>
      </w:pPr>
    </w:p>
    <w:p w:rsidR="00A1519B" w:rsidRPr="000707FE" w:rsidRDefault="00DA52D0" w:rsidP="00875085">
      <w:pPr>
        <w:pStyle w:val="Figuras"/>
        <w:keepNext/>
        <w:spacing w:after="0" w:line="360" w:lineRule="auto"/>
        <w:jc w:val="left"/>
        <w:outlineLvl w:val="0"/>
        <w:rPr>
          <w:b/>
          <w:bCs/>
          <w:sz w:val="24"/>
          <w:szCs w:val="24"/>
          <w:lang w:val="es-MX" w:eastAsia="es-MX"/>
        </w:rPr>
      </w:pPr>
      <w:r w:rsidRPr="000707FE">
        <w:rPr>
          <w:b/>
          <w:bCs/>
          <w:sz w:val="24"/>
          <w:szCs w:val="24"/>
          <w:lang w:val="es-MX" w:eastAsia="es-MX"/>
        </w:rPr>
        <w:t>Modelo gen</w:t>
      </w:r>
      <w:r w:rsidR="00C90CA9" w:rsidRPr="000707FE">
        <w:rPr>
          <w:b/>
          <w:bCs/>
          <w:sz w:val="24"/>
          <w:szCs w:val="24"/>
          <w:lang w:val="es-MX" w:eastAsia="es-MX"/>
        </w:rPr>
        <w:t>eral de la célula fotovoltaica</w:t>
      </w:r>
    </w:p>
    <w:p w:rsidR="00DA52D0" w:rsidRPr="000707FE" w:rsidRDefault="00307FE9" w:rsidP="00DE5726">
      <w:pPr>
        <w:pStyle w:val="Ttulo2"/>
        <w:numPr>
          <w:ilvl w:val="0"/>
          <w:numId w:val="0"/>
        </w:numPr>
        <w:spacing w:line="360" w:lineRule="auto"/>
        <w:jc w:val="both"/>
        <w:rPr>
          <w:i w:val="0"/>
          <w:sz w:val="24"/>
          <w:szCs w:val="24"/>
        </w:rPr>
      </w:pPr>
      <w:r w:rsidRPr="000707FE">
        <w:rPr>
          <w:i w:val="0"/>
          <w:sz w:val="24"/>
          <w:szCs w:val="24"/>
        </w:rPr>
        <w:t>E</w:t>
      </w:r>
      <w:r w:rsidR="00DA52D0" w:rsidRPr="000707FE">
        <w:rPr>
          <w:i w:val="0"/>
          <w:sz w:val="24"/>
          <w:szCs w:val="24"/>
        </w:rPr>
        <w:t xml:space="preserve">ste circuito </w:t>
      </w:r>
      <w:r w:rsidRPr="000707FE">
        <w:rPr>
          <w:i w:val="0"/>
          <w:sz w:val="24"/>
          <w:szCs w:val="24"/>
        </w:rPr>
        <w:t>considera las pérdidas</w:t>
      </w:r>
      <w:r w:rsidR="007F44C8" w:rsidRPr="000707FE">
        <w:rPr>
          <w:i w:val="0"/>
          <w:sz w:val="24"/>
          <w:szCs w:val="24"/>
        </w:rPr>
        <w:t xml:space="preserve"> </w:t>
      </w:r>
      <w:r w:rsidRPr="000707FE">
        <w:rPr>
          <w:i w:val="0"/>
          <w:sz w:val="24"/>
          <w:szCs w:val="24"/>
        </w:rPr>
        <w:t>en el proceso mediante la inclusión de la resistencia en el circuito</w:t>
      </w:r>
      <w:r w:rsidR="006D671F">
        <w:rPr>
          <w:i w:val="0"/>
          <w:sz w:val="24"/>
          <w:szCs w:val="24"/>
        </w:rPr>
        <w:t xml:space="preserve"> (</w:t>
      </w:r>
      <w:r w:rsidR="008A211C">
        <w:rPr>
          <w:i w:val="0"/>
          <w:sz w:val="24"/>
          <w:szCs w:val="24"/>
        </w:rPr>
        <w:t>f</w:t>
      </w:r>
      <w:r w:rsidR="00BC57F1" w:rsidRPr="000707FE">
        <w:rPr>
          <w:i w:val="0"/>
          <w:sz w:val="24"/>
          <w:szCs w:val="24"/>
        </w:rPr>
        <w:t>igura 2</w:t>
      </w:r>
      <w:r w:rsidR="006D671F">
        <w:rPr>
          <w:i w:val="0"/>
          <w:sz w:val="24"/>
          <w:szCs w:val="24"/>
        </w:rPr>
        <w:t>)</w:t>
      </w:r>
      <w:r w:rsidRPr="000707FE">
        <w:rPr>
          <w:i w:val="0"/>
          <w:sz w:val="24"/>
          <w:szCs w:val="24"/>
        </w:rPr>
        <w:t>.</w:t>
      </w:r>
      <w:r w:rsidR="00DA52D0" w:rsidRPr="000707FE">
        <w:rPr>
          <w:i w:val="0"/>
          <w:sz w:val="24"/>
          <w:szCs w:val="24"/>
        </w:rPr>
        <w:t xml:space="preserve"> </w:t>
      </w:r>
    </w:p>
    <w:p w:rsidR="00DA52D0" w:rsidRPr="000707FE" w:rsidRDefault="0081066B" w:rsidP="007F371C">
      <w:pPr>
        <w:pStyle w:val="FIGURAS0"/>
        <w:rPr>
          <w:sz w:val="24"/>
          <w:szCs w:val="24"/>
        </w:rPr>
      </w:pPr>
      <w:r w:rsidRPr="000707FE">
        <w:rPr>
          <w:sz w:val="24"/>
          <w:szCs w:val="24"/>
          <w:lang w:val="es-MX" w:eastAsia="es-MX"/>
        </w:rPr>
        <w:drawing>
          <wp:inline distT="0" distB="0" distL="0" distR="0" wp14:anchorId="59C13877" wp14:editId="64A0160E">
            <wp:extent cx="1337807" cy="980236"/>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75" cy="978967"/>
                    </a:xfrm>
                    <a:prstGeom prst="rect">
                      <a:avLst/>
                    </a:prstGeom>
                    <a:noFill/>
                    <a:ln>
                      <a:noFill/>
                    </a:ln>
                  </pic:spPr>
                </pic:pic>
              </a:graphicData>
            </a:graphic>
          </wp:inline>
        </w:drawing>
      </w:r>
    </w:p>
    <w:p w:rsidR="00BA0869" w:rsidRDefault="00CB696E" w:rsidP="007F371C">
      <w:pPr>
        <w:pStyle w:val="Figuras"/>
        <w:spacing w:after="0"/>
        <w:rPr>
          <w:rFonts w:eastAsiaTheme="minorHAnsi"/>
          <w:iCs w:val="0"/>
          <w:color w:val="auto"/>
          <w:lang w:val="es-ES"/>
        </w:rPr>
      </w:pPr>
      <w:bookmarkStart w:id="2" w:name="_Ref414274730"/>
      <w:r w:rsidRPr="00CB696E">
        <w:rPr>
          <w:rFonts w:eastAsiaTheme="minorHAnsi"/>
          <w:iCs w:val="0"/>
          <w:color w:val="auto"/>
          <w:lang w:val="es-ES"/>
        </w:rPr>
        <w:t xml:space="preserve">Figura </w:t>
      </w:r>
      <w:r w:rsidR="00BC57F1" w:rsidRPr="00CB696E">
        <w:rPr>
          <w:rFonts w:eastAsiaTheme="minorHAnsi"/>
          <w:iCs w:val="0"/>
          <w:color w:val="auto"/>
          <w:lang w:val="es-ES"/>
        </w:rPr>
        <w:t>2</w:t>
      </w:r>
      <w:bookmarkEnd w:id="2"/>
      <w:r w:rsidR="00DA52D0" w:rsidRPr="00CB696E">
        <w:rPr>
          <w:rFonts w:eastAsiaTheme="minorHAnsi"/>
          <w:iCs w:val="0"/>
          <w:color w:val="auto"/>
          <w:lang w:val="es-ES"/>
        </w:rPr>
        <w:t>.</w:t>
      </w:r>
      <w:r w:rsidR="00DA52D0" w:rsidRPr="000707FE">
        <w:rPr>
          <w:rFonts w:eastAsiaTheme="minorHAnsi"/>
          <w:b/>
          <w:iCs w:val="0"/>
          <w:color w:val="auto"/>
          <w:lang w:val="es-ES"/>
        </w:rPr>
        <w:t xml:space="preserve"> </w:t>
      </w:r>
      <w:r w:rsidR="00DA52D0" w:rsidRPr="000707FE">
        <w:rPr>
          <w:rFonts w:eastAsiaTheme="minorHAnsi"/>
          <w:iCs w:val="0"/>
          <w:color w:val="auto"/>
          <w:lang w:val="es-ES"/>
        </w:rPr>
        <w:t>Modelo general de la célula fotoeléctrica</w:t>
      </w:r>
      <w:r w:rsidR="00261269" w:rsidRPr="000707FE">
        <w:rPr>
          <w:rFonts w:eastAsiaTheme="minorHAnsi"/>
          <w:iCs w:val="0"/>
          <w:color w:val="auto"/>
          <w:lang w:val="es-ES"/>
        </w:rPr>
        <w:t>.</w:t>
      </w:r>
    </w:p>
    <w:p w:rsidR="00BA0869" w:rsidRDefault="00BA0869" w:rsidP="00BA0869">
      <w:pPr>
        <w:pStyle w:val="Figuras"/>
        <w:spacing w:after="0" w:line="360" w:lineRule="auto"/>
        <w:jc w:val="left"/>
        <w:rPr>
          <w:rFonts w:eastAsiaTheme="minorHAnsi"/>
          <w:iCs w:val="0"/>
          <w:color w:val="auto"/>
          <w:lang w:val="es-ES"/>
        </w:rPr>
      </w:pPr>
    </w:p>
    <w:p w:rsidR="00BA0869" w:rsidRPr="00BA0869" w:rsidRDefault="00DA52D0" w:rsidP="00BA0869">
      <w:pPr>
        <w:pStyle w:val="Figuras"/>
        <w:spacing w:after="0" w:line="360" w:lineRule="auto"/>
        <w:jc w:val="left"/>
        <w:rPr>
          <w:b/>
          <w:bCs/>
          <w:sz w:val="24"/>
          <w:szCs w:val="24"/>
          <w:lang w:val="es-MX" w:eastAsia="es-MX"/>
        </w:rPr>
      </w:pPr>
      <w:r w:rsidRPr="00BA0869">
        <w:rPr>
          <w:b/>
          <w:bCs/>
          <w:sz w:val="24"/>
          <w:szCs w:val="24"/>
          <w:lang w:val="es-MX" w:eastAsia="es-MX"/>
        </w:rPr>
        <w:t>Modelo general</w:t>
      </w:r>
      <w:r w:rsidR="00A1519B" w:rsidRPr="00BA0869">
        <w:rPr>
          <w:b/>
          <w:bCs/>
          <w:sz w:val="24"/>
          <w:szCs w:val="24"/>
          <w:lang w:val="es-MX" w:eastAsia="es-MX"/>
        </w:rPr>
        <w:t xml:space="preserve"> del módulo fotovoltaico</w:t>
      </w:r>
    </w:p>
    <w:p w:rsidR="00DA52D0" w:rsidRPr="00BA0869" w:rsidRDefault="00DA52D0" w:rsidP="00DE5726">
      <w:pPr>
        <w:pStyle w:val="Figuras"/>
        <w:spacing w:after="0" w:line="360" w:lineRule="auto"/>
        <w:jc w:val="both"/>
        <w:rPr>
          <w:rFonts w:eastAsia="Times New Roman"/>
          <w:iCs w:val="0"/>
          <w:color w:val="auto"/>
          <w:sz w:val="24"/>
          <w:szCs w:val="24"/>
        </w:rPr>
      </w:pPr>
      <w:r w:rsidRPr="00BA0869">
        <w:rPr>
          <w:rFonts w:eastAsia="Times New Roman"/>
          <w:iCs w:val="0"/>
          <w:color w:val="auto"/>
          <w:sz w:val="24"/>
          <w:szCs w:val="24"/>
        </w:rPr>
        <w:t xml:space="preserve">El circuito está formado por n número de células en serie Ns y n número de células en paralelo Np, una fotocelda y una resistencia en serie </w:t>
      </w:r>
      <w:proofErr w:type="spellStart"/>
      <w:r w:rsidRPr="00BA0869">
        <w:rPr>
          <w:rFonts w:eastAsia="Times New Roman"/>
          <w:iCs w:val="0"/>
          <w:color w:val="auto"/>
          <w:sz w:val="24"/>
          <w:szCs w:val="24"/>
        </w:rPr>
        <w:t>Rs</w:t>
      </w:r>
      <w:proofErr w:type="spellEnd"/>
      <w:r w:rsidR="008046EE">
        <w:rPr>
          <w:rFonts w:eastAsia="Times New Roman"/>
          <w:iCs w:val="0"/>
          <w:color w:val="auto"/>
          <w:sz w:val="24"/>
          <w:szCs w:val="24"/>
        </w:rPr>
        <w:t xml:space="preserve"> (</w:t>
      </w:r>
      <w:r w:rsidR="008A211C">
        <w:rPr>
          <w:rFonts w:eastAsia="Times New Roman"/>
          <w:iCs w:val="0"/>
          <w:color w:val="auto"/>
          <w:sz w:val="24"/>
          <w:szCs w:val="24"/>
        </w:rPr>
        <w:t xml:space="preserve">figura </w:t>
      </w:r>
      <w:r w:rsidR="007F44C8" w:rsidRPr="00BA0869">
        <w:rPr>
          <w:rFonts w:eastAsia="Times New Roman"/>
          <w:iCs w:val="0"/>
          <w:color w:val="auto"/>
          <w:sz w:val="24"/>
          <w:szCs w:val="24"/>
        </w:rPr>
        <w:t>3</w:t>
      </w:r>
      <w:r w:rsidR="008046EE">
        <w:rPr>
          <w:rFonts w:eastAsia="Times New Roman"/>
          <w:iCs w:val="0"/>
          <w:color w:val="auto"/>
          <w:sz w:val="24"/>
          <w:szCs w:val="24"/>
        </w:rPr>
        <w:t>)</w:t>
      </w:r>
      <w:r w:rsidRPr="00BA0869">
        <w:rPr>
          <w:rFonts w:eastAsia="Times New Roman"/>
          <w:iCs w:val="0"/>
          <w:color w:val="auto"/>
          <w:sz w:val="24"/>
          <w:szCs w:val="24"/>
        </w:rPr>
        <w:t>.</w:t>
      </w:r>
    </w:p>
    <w:p w:rsidR="00DA52D0" w:rsidRPr="000707FE" w:rsidRDefault="0081066B" w:rsidP="007F371C">
      <w:pPr>
        <w:pStyle w:val="Figuras"/>
        <w:spacing w:after="0"/>
        <w:rPr>
          <w:sz w:val="24"/>
          <w:szCs w:val="24"/>
        </w:rPr>
      </w:pPr>
      <w:r w:rsidRPr="000707FE">
        <w:rPr>
          <w:noProof/>
          <w:sz w:val="24"/>
          <w:szCs w:val="24"/>
          <w:lang w:val="es-MX" w:eastAsia="es-MX"/>
        </w:rPr>
        <w:drawing>
          <wp:inline distT="0" distB="0" distL="0" distR="0" wp14:anchorId="08C6BF92" wp14:editId="4BB00C45">
            <wp:extent cx="1719618" cy="1182691"/>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8272" cy="1181765"/>
                    </a:xfrm>
                    <a:prstGeom prst="rect">
                      <a:avLst/>
                    </a:prstGeom>
                    <a:noFill/>
                    <a:ln>
                      <a:noFill/>
                    </a:ln>
                  </pic:spPr>
                </pic:pic>
              </a:graphicData>
            </a:graphic>
          </wp:inline>
        </w:drawing>
      </w:r>
    </w:p>
    <w:p w:rsidR="00DA52D0" w:rsidRDefault="00CB696E" w:rsidP="007F371C">
      <w:pPr>
        <w:pStyle w:val="Figuras"/>
        <w:spacing w:after="0"/>
        <w:rPr>
          <w:rFonts w:eastAsiaTheme="minorHAnsi"/>
          <w:iCs w:val="0"/>
          <w:color w:val="auto"/>
          <w:lang w:val="es-ES"/>
        </w:rPr>
      </w:pPr>
      <w:r w:rsidRPr="00CB696E">
        <w:rPr>
          <w:rFonts w:eastAsiaTheme="minorHAnsi"/>
          <w:iCs w:val="0"/>
          <w:color w:val="auto"/>
          <w:lang w:val="es-ES"/>
        </w:rPr>
        <w:t xml:space="preserve">Figura </w:t>
      </w:r>
      <w:r w:rsidR="00BC57F1" w:rsidRPr="00CB696E">
        <w:rPr>
          <w:rFonts w:eastAsiaTheme="minorHAnsi"/>
          <w:iCs w:val="0"/>
          <w:color w:val="auto"/>
          <w:lang w:val="es-ES"/>
        </w:rPr>
        <w:t>3</w:t>
      </w:r>
      <w:r w:rsidR="00DA52D0" w:rsidRPr="00CB696E">
        <w:rPr>
          <w:rFonts w:eastAsiaTheme="minorHAnsi"/>
          <w:iCs w:val="0"/>
          <w:color w:val="auto"/>
          <w:lang w:val="es-ES"/>
        </w:rPr>
        <w:t>.</w:t>
      </w:r>
      <w:r w:rsidR="00DA52D0" w:rsidRPr="000707FE">
        <w:rPr>
          <w:rFonts w:eastAsiaTheme="minorHAnsi"/>
          <w:b/>
          <w:iCs w:val="0"/>
          <w:color w:val="auto"/>
          <w:lang w:val="es-ES"/>
        </w:rPr>
        <w:t xml:space="preserve"> </w:t>
      </w:r>
      <w:r w:rsidR="00DA52D0" w:rsidRPr="000707FE">
        <w:rPr>
          <w:rFonts w:eastAsiaTheme="minorHAnsi"/>
          <w:iCs w:val="0"/>
          <w:color w:val="auto"/>
          <w:lang w:val="es-ES"/>
        </w:rPr>
        <w:t>Modelo general de módulo fotoeléctrico</w:t>
      </w:r>
      <w:r w:rsidR="00261269" w:rsidRPr="000707FE">
        <w:rPr>
          <w:rFonts w:eastAsiaTheme="minorHAnsi"/>
          <w:iCs w:val="0"/>
          <w:color w:val="auto"/>
          <w:lang w:val="es-ES"/>
        </w:rPr>
        <w:t>.</w:t>
      </w:r>
    </w:p>
    <w:p w:rsidR="007F371C" w:rsidRDefault="007F371C" w:rsidP="000707FE">
      <w:pPr>
        <w:pStyle w:val="formatopaper"/>
        <w:spacing w:line="360" w:lineRule="auto"/>
        <w:ind w:firstLine="227"/>
        <w:rPr>
          <w:sz w:val="24"/>
        </w:rPr>
      </w:pPr>
    </w:p>
    <w:p w:rsidR="00FC5AA0" w:rsidRDefault="00016E81" w:rsidP="007F371C">
      <w:pPr>
        <w:pStyle w:val="formatopaper"/>
        <w:spacing w:line="360" w:lineRule="auto"/>
        <w:rPr>
          <w:sz w:val="24"/>
        </w:rPr>
      </w:pPr>
      <w:r w:rsidRPr="000707FE">
        <w:rPr>
          <w:sz w:val="24"/>
        </w:rPr>
        <w:lastRenderedPageBreak/>
        <w:t>Para el diseño del generador se us</w:t>
      </w:r>
      <w:r w:rsidR="008046EE">
        <w:rPr>
          <w:sz w:val="24"/>
        </w:rPr>
        <w:t>ó</w:t>
      </w:r>
      <w:r w:rsidRPr="000707FE">
        <w:rPr>
          <w:sz w:val="24"/>
        </w:rPr>
        <w:t xml:space="preserve"> el módulo fotovoltaico de la marca ISOFOTON modelo I165, cuyas características eléctricas </w:t>
      </w:r>
      <w:r w:rsidR="00FC5AA0" w:rsidRPr="000707FE">
        <w:rPr>
          <w:sz w:val="24"/>
        </w:rPr>
        <w:t xml:space="preserve">para un solo modulo </w:t>
      </w:r>
      <w:r w:rsidRPr="000707FE">
        <w:rPr>
          <w:sz w:val="24"/>
        </w:rPr>
        <w:t xml:space="preserve">se presentan en la </w:t>
      </w:r>
      <w:r w:rsidRPr="000707FE">
        <w:rPr>
          <w:sz w:val="24"/>
        </w:rPr>
        <w:fldChar w:fldCharType="begin"/>
      </w:r>
      <w:r w:rsidRPr="000707FE">
        <w:rPr>
          <w:sz w:val="24"/>
        </w:rPr>
        <w:instrText xml:space="preserve"> REF _Ref414445530 \h </w:instrText>
      </w:r>
      <w:r w:rsidR="00BC29F3" w:rsidRPr="000707FE">
        <w:rPr>
          <w:sz w:val="24"/>
        </w:rPr>
        <w:instrText xml:space="preserve"> \* MERGEFORMAT </w:instrText>
      </w:r>
      <w:r w:rsidRPr="000707FE">
        <w:rPr>
          <w:sz w:val="24"/>
        </w:rPr>
      </w:r>
      <w:r w:rsidRPr="000707FE">
        <w:rPr>
          <w:sz w:val="24"/>
        </w:rPr>
        <w:fldChar w:fldCharType="separate"/>
      </w:r>
      <w:r w:rsidR="007E42AC" w:rsidRPr="007E42AC">
        <w:rPr>
          <w:sz w:val="24"/>
        </w:rPr>
        <w:t>Tabla</w:t>
      </w:r>
      <w:r w:rsidR="007E42AC" w:rsidRPr="00446890">
        <w:rPr>
          <w:rFonts w:eastAsiaTheme="minorHAnsi"/>
          <w:iCs/>
          <w:sz w:val="24"/>
          <w:lang w:val="es-ES" w:eastAsia="en-US"/>
        </w:rPr>
        <w:t xml:space="preserve"> </w:t>
      </w:r>
      <w:r w:rsidRPr="000707FE">
        <w:rPr>
          <w:sz w:val="24"/>
        </w:rPr>
        <w:fldChar w:fldCharType="end"/>
      </w:r>
      <w:r w:rsidR="0004328F">
        <w:rPr>
          <w:sz w:val="24"/>
        </w:rPr>
        <w:t xml:space="preserve"> I</w:t>
      </w:r>
      <w:r w:rsidR="00FC5AA0" w:rsidRPr="000707FE">
        <w:rPr>
          <w:sz w:val="24"/>
        </w:rPr>
        <w:t>.</w:t>
      </w:r>
    </w:p>
    <w:p w:rsidR="00016E81" w:rsidRPr="000707FE" w:rsidRDefault="00016E81" w:rsidP="000707FE">
      <w:pPr>
        <w:pStyle w:val="formatopaper"/>
        <w:jc w:val="center"/>
        <w:rPr>
          <w:rFonts w:eastAsiaTheme="minorHAnsi"/>
          <w:b/>
          <w:iCs/>
          <w:sz w:val="24"/>
          <w:lang w:val="es-ES" w:eastAsia="en-US"/>
        </w:rPr>
      </w:pPr>
      <w:bookmarkStart w:id="3" w:name="_Ref414445530"/>
      <w:r w:rsidRPr="00446890">
        <w:rPr>
          <w:rFonts w:eastAsiaTheme="minorHAnsi"/>
          <w:iCs/>
          <w:sz w:val="24"/>
          <w:lang w:val="es-ES" w:eastAsia="en-US"/>
        </w:rPr>
        <w:t xml:space="preserve">Tabla </w:t>
      </w:r>
      <w:bookmarkEnd w:id="3"/>
      <w:r w:rsidR="00446890" w:rsidRPr="00446890">
        <w:rPr>
          <w:rFonts w:eastAsiaTheme="minorHAnsi"/>
          <w:iCs/>
          <w:sz w:val="24"/>
          <w:lang w:val="es-ES" w:eastAsia="en-US"/>
        </w:rPr>
        <w:t>I</w:t>
      </w:r>
      <w:r w:rsidRPr="00446890">
        <w:rPr>
          <w:rFonts w:eastAsiaTheme="minorHAnsi"/>
          <w:iCs/>
          <w:sz w:val="24"/>
          <w:lang w:val="es-ES" w:eastAsia="en-US"/>
        </w:rPr>
        <w:t>.</w:t>
      </w:r>
      <w:r w:rsidRPr="000707FE">
        <w:rPr>
          <w:rFonts w:eastAsiaTheme="minorHAnsi"/>
          <w:b/>
          <w:iCs/>
          <w:sz w:val="24"/>
          <w:lang w:val="es-ES" w:eastAsia="en-US"/>
        </w:rPr>
        <w:t xml:space="preserve"> </w:t>
      </w:r>
      <w:r w:rsidRPr="000707FE">
        <w:rPr>
          <w:rFonts w:eastAsiaTheme="minorHAnsi"/>
          <w:iCs/>
          <w:sz w:val="24"/>
          <w:lang w:val="es-ES" w:eastAsia="en-US"/>
        </w:rPr>
        <w:t>Características eléctricas Isofoton I165</w:t>
      </w:r>
    </w:p>
    <w:tbl>
      <w:tblPr>
        <w:tblStyle w:val="Tablaconcuadrcula"/>
        <w:tblW w:w="0" w:type="auto"/>
        <w:jc w:val="center"/>
        <w:tblLook w:val="04A0" w:firstRow="1" w:lastRow="0" w:firstColumn="1" w:lastColumn="0" w:noHBand="0" w:noVBand="1"/>
      </w:tblPr>
      <w:tblGrid>
        <w:gridCol w:w="570"/>
        <w:gridCol w:w="1016"/>
        <w:gridCol w:w="990"/>
        <w:gridCol w:w="1556"/>
        <w:gridCol w:w="1062"/>
        <w:gridCol w:w="1108"/>
        <w:gridCol w:w="863"/>
        <w:gridCol w:w="928"/>
      </w:tblGrid>
      <w:tr w:rsidR="0035531B" w:rsidRPr="000707FE" w:rsidTr="0035531B">
        <w:trPr>
          <w:trHeight w:val="267"/>
          <w:jc w:val="center"/>
        </w:trPr>
        <w:tc>
          <w:tcPr>
            <w:tcW w:w="0" w:type="auto"/>
          </w:tcPr>
          <w:p w:rsidR="00307FE9" w:rsidRPr="000707FE" w:rsidRDefault="00307FE9" w:rsidP="000707FE">
            <w:pPr>
              <w:rPr>
                <w:b/>
                <w:sz w:val="24"/>
                <w:szCs w:val="24"/>
              </w:rPr>
            </w:pPr>
            <w:r w:rsidRPr="000707FE">
              <w:rPr>
                <w:b/>
                <w:sz w:val="24"/>
                <w:szCs w:val="24"/>
              </w:rPr>
              <w:t>No.</w:t>
            </w:r>
          </w:p>
        </w:tc>
        <w:tc>
          <w:tcPr>
            <w:tcW w:w="0" w:type="auto"/>
          </w:tcPr>
          <w:p w:rsidR="00307FE9" w:rsidRPr="000707FE" w:rsidRDefault="00307FE9" w:rsidP="000707FE">
            <w:pPr>
              <w:pStyle w:val="Sangria"/>
              <w:spacing w:after="0" w:line="240" w:lineRule="auto"/>
              <w:ind w:firstLine="0"/>
              <w:jc w:val="left"/>
              <w:rPr>
                <w:rFonts w:ascii="Times New Roman" w:hAnsi="Times New Roman" w:cs="Times New Roman"/>
                <w:b/>
              </w:rPr>
            </w:pPr>
            <w:r w:rsidRPr="000707FE">
              <w:rPr>
                <w:rFonts w:ascii="Times New Roman" w:hAnsi="Times New Roman" w:cs="Times New Roman"/>
                <w:b/>
              </w:rPr>
              <w:t>Marca</w:t>
            </w:r>
          </w:p>
        </w:tc>
        <w:tc>
          <w:tcPr>
            <w:tcW w:w="0" w:type="auto"/>
          </w:tcPr>
          <w:p w:rsidR="00307FE9" w:rsidRPr="000707FE" w:rsidRDefault="00307FE9" w:rsidP="000707FE">
            <w:pPr>
              <w:pStyle w:val="Sangria"/>
              <w:spacing w:after="0" w:line="240" w:lineRule="auto"/>
              <w:ind w:firstLine="0"/>
              <w:jc w:val="left"/>
              <w:rPr>
                <w:rFonts w:ascii="Times New Roman" w:hAnsi="Times New Roman" w:cs="Times New Roman"/>
                <w:b/>
              </w:rPr>
            </w:pPr>
            <w:r w:rsidRPr="000707FE">
              <w:rPr>
                <w:rFonts w:ascii="Times New Roman" w:hAnsi="Times New Roman" w:cs="Times New Roman"/>
                <w:b/>
              </w:rPr>
              <w:t>Modelo</w:t>
            </w:r>
          </w:p>
        </w:tc>
        <w:tc>
          <w:tcPr>
            <w:tcW w:w="0" w:type="auto"/>
          </w:tcPr>
          <w:p w:rsidR="00307FE9" w:rsidRPr="000707FE" w:rsidRDefault="00307FE9" w:rsidP="000707FE">
            <w:pPr>
              <w:pStyle w:val="Sangria"/>
              <w:spacing w:after="0" w:line="240" w:lineRule="auto"/>
              <w:ind w:firstLine="0"/>
              <w:jc w:val="left"/>
              <w:rPr>
                <w:rFonts w:ascii="Times New Roman" w:hAnsi="Times New Roman" w:cs="Times New Roman"/>
                <w:b/>
              </w:rPr>
            </w:pPr>
            <w:r w:rsidRPr="000707FE">
              <w:rPr>
                <w:rFonts w:ascii="Times New Roman" w:hAnsi="Times New Roman" w:cs="Times New Roman"/>
                <w:b/>
              </w:rPr>
              <w:t>Potencia (W)</w:t>
            </w:r>
          </w:p>
        </w:tc>
        <w:tc>
          <w:tcPr>
            <w:tcW w:w="0" w:type="auto"/>
          </w:tcPr>
          <w:p w:rsidR="00307FE9" w:rsidRPr="000707FE" w:rsidRDefault="000D1BC7" w:rsidP="000707FE">
            <w:pPr>
              <w:pStyle w:val="Sangria"/>
              <w:spacing w:after="0" w:line="240" w:lineRule="auto"/>
              <w:ind w:firstLine="0"/>
              <w:jc w:val="left"/>
              <w:rPr>
                <w:rFonts w:ascii="Times New Roman" w:hAnsi="Times New Roman" w:cs="Times New Roman"/>
                <w:b/>
              </w:rPr>
            </w:pPr>
            <m:oMath>
              <m:sSub>
                <m:sSubPr>
                  <m:ctrlPr>
                    <w:rPr>
                      <w:rFonts w:ascii="Cambria Math" w:hAnsi="Cambria Math" w:cs="Times New Roman"/>
                      <w:b/>
                    </w:rPr>
                  </m:ctrlPr>
                </m:sSubPr>
                <m:e>
                  <m:r>
                    <m:rPr>
                      <m:sty m:val="b"/>
                    </m:rPr>
                    <w:rPr>
                      <w:rFonts w:ascii="Cambria Math" w:hAnsi="Cambria Math" w:cs="Times New Roman"/>
                    </w:rPr>
                    <m:t>I</m:t>
                  </m:r>
                </m:e>
                <m:sub>
                  <m:r>
                    <m:rPr>
                      <m:sty m:val="b"/>
                    </m:rPr>
                    <w:rPr>
                      <w:rFonts w:ascii="Cambria Math" w:hAnsi="Cambria Math" w:cs="Times New Roman"/>
                    </w:rPr>
                    <m:t>mpp</m:t>
                  </m:r>
                </m:sub>
              </m:sSub>
              <m:r>
                <m:rPr>
                  <m:sty m:val="b"/>
                </m:rPr>
                <w:rPr>
                  <w:rFonts w:ascii="Cambria Math" w:hAnsi="Cambria Math" w:cs="Times New Roman"/>
                </w:rPr>
                <m:t xml:space="preserve"> </m:t>
              </m:r>
            </m:oMath>
            <w:r w:rsidR="00307FE9" w:rsidRPr="000707FE">
              <w:rPr>
                <w:rFonts w:ascii="Times New Roman" w:eastAsiaTheme="minorEastAsia" w:hAnsi="Times New Roman" w:cs="Times New Roman"/>
                <w:b/>
              </w:rPr>
              <w:t>(A)</w:t>
            </w:r>
          </w:p>
        </w:tc>
        <w:tc>
          <w:tcPr>
            <w:tcW w:w="0" w:type="auto"/>
          </w:tcPr>
          <w:p w:rsidR="00307FE9" w:rsidRPr="000707FE" w:rsidRDefault="000D1BC7" w:rsidP="000707FE">
            <w:pPr>
              <w:pStyle w:val="Sangria"/>
              <w:spacing w:after="0" w:line="240" w:lineRule="auto"/>
              <w:ind w:firstLine="0"/>
              <w:jc w:val="left"/>
              <w:rPr>
                <w:rFonts w:ascii="Times New Roman" w:hAnsi="Times New Roman" w:cs="Times New Roman"/>
                <w:b/>
              </w:rPr>
            </w:pPr>
            <m:oMath>
              <m:sSub>
                <m:sSubPr>
                  <m:ctrlPr>
                    <w:rPr>
                      <w:rFonts w:ascii="Cambria Math" w:hAnsi="Cambria Math" w:cs="Times New Roman"/>
                      <w:b/>
                    </w:rPr>
                  </m:ctrlPr>
                </m:sSubPr>
                <m:e>
                  <m:r>
                    <m:rPr>
                      <m:sty m:val="b"/>
                    </m:rPr>
                    <w:rPr>
                      <w:rFonts w:ascii="Cambria Math" w:hAnsi="Cambria Math" w:cs="Times New Roman"/>
                    </w:rPr>
                    <m:t>V</m:t>
                  </m:r>
                </m:e>
                <m:sub>
                  <m:r>
                    <m:rPr>
                      <m:sty m:val="b"/>
                    </m:rPr>
                    <w:rPr>
                      <w:rFonts w:ascii="Cambria Math" w:hAnsi="Cambria Math" w:cs="Times New Roman"/>
                    </w:rPr>
                    <m:t>mpp</m:t>
                  </m:r>
                </m:sub>
              </m:sSub>
              <m:r>
                <m:rPr>
                  <m:sty m:val="b"/>
                </m:rPr>
                <w:rPr>
                  <w:rFonts w:ascii="Cambria Math" w:hAnsi="Cambria Math" w:cs="Times New Roman"/>
                </w:rPr>
                <m:t xml:space="preserve"> </m:t>
              </m:r>
            </m:oMath>
            <w:r w:rsidR="00307FE9" w:rsidRPr="000707FE">
              <w:rPr>
                <w:rFonts w:ascii="Times New Roman" w:eastAsiaTheme="minorEastAsia" w:hAnsi="Times New Roman" w:cs="Times New Roman"/>
                <w:b/>
              </w:rPr>
              <w:t>(V)</w:t>
            </w:r>
          </w:p>
        </w:tc>
        <w:tc>
          <w:tcPr>
            <w:tcW w:w="0" w:type="auto"/>
          </w:tcPr>
          <w:p w:rsidR="00307FE9" w:rsidRPr="000707FE" w:rsidRDefault="000D1BC7" w:rsidP="000707FE">
            <w:pPr>
              <w:pStyle w:val="Sangria"/>
              <w:spacing w:after="0" w:line="240" w:lineRule="auto"/>
              <w:ind w:firstLine="0"/>
              <w:jc w:val="left"/>
              <w:rPr>
                <w:rFonts w:ascii="Times New Roman" w:hAnsi="Times New Roman" w:cs="Times New Roman"/>
                <w:b/>
              </w:rPr>
            </w:pPr>
            <m:oMath>
              <m:sSub>
                <m:sSubPr>
                  <m:ctrlPr>
                    <w:rPr>
                      <w:rFonts w:ascii="Cambria Math" w:hAnsi="Cambria Math" w:cs="Times New Roman"/>
                      <w:b/>
                    </w:rPr>
                  </m:ctrlPr>
                </m:sSubPr>
                <m:e>
                  <m:r>
                    <m:rPr>
                      <m:sty m:val="b"/>
                    </m:rPr>
                    <w:rPr>
                      <w:rFonts w:ascii="Cambria Math" w:hAnsi="Cambria Math" w:cs="Times New Roman"/>
                    </w:rPr>
                    <m:t>I</m:t>
                  </m:r>
                </m:e>
                <m:sub>
                  <m:r>
                    <m:rPr>
                      <m:sty m:val="b"/>
                    </m:rPr>
                    <w:rPr>
                      <w:rFonts w:ascii="Cambria Math" w:hAnsi="Cambria Math" w:cs="Times New Roman"/>
                    </w:rPr>
                    <m:t>sc</m:t>
                  </m:r>
                </m:sub>
              </m:sSub>
              <m:r>
                <m:rPr>
                  <m:sty m:val="b"/>
                </m:rPr>
                <w:rPr>
                  <w:rFonts w:ascii="Cambria Math" w:hAnsi="Cambria Math" w:cs="Times New Roman"/>
                </w:rPr>
                <m:t xml:space="preserve"> </m:t>
              </m:r>
            </m:oMath>
            <w:r w:rsidR="00307FE9" w:rsidRPr="000707FE">
              <w:rPr>
                <w:rFonts w:ascii="Times New Roman" w:eastAsiaTheme="minorEastAsia" w:hAnsi="Times New Roman" w:cs="Times New Roman"/>
                <w:b/>
              </w:rPr>
              <w:t>(A)</w:t>
            </w:r>
          </w:p>
        </w:tc>
        <w:tc>
          <w:tcPr>
            <w:tcW w:w="0" w:type="auto"/>
          </w:tcPr>
          <w:p w:rsidR="00307FE9" w:rsidRPr="000707FE" w:rsidRDefault="000D1BC7" w:rsidP="000707FE">
            <w:pPr>
              <w:pStyle w:val="Sangria"/>
              <w:spacing w:after="0" w:line="240" w:lineRule="auto"/>
              <w:ind w:firstLine="0"/>
              <w:jc w:val="left"/>
              <w:rPr>
                <w:rFonts w:ascii="Times New Roman" w:hAnsi="Times New Roman" w:cs="Times New Roman"/>
                <w:b/>
              </w:rPr>
            </w:pPr>
            <m:oMath>
              <m:sSub>
                <m:sSubPr>
                  <m:ctrlPr>
                    <w:rPr>
                      <w:rFonts w:ascii="Cambria Math" w:hAnsi="Cambria Math" w:cs="Times New Roman"/>
                      <w:b/>
                    </w:rPr>
                  </m:ctrlPr>
                </m:sSubPr>
                <m:e>
                  <m:r>
                    <m:rPr>
                      <m:sty m:val="b"/>
                    </m:rPr>
                    <w:rPr>
                      <w:rFonts w:ascii="Cambria Math" w:hAnsi="Cambria Math" w:cs="Times New Roman"/>
                    </w:rPr>
                    <m:t>V</m:t>
                  </m:r>
                </m:e>
                <m:sub>
                  <m:r>
                    <m:rPr>
                      <m:sty m:val="b"/>
                    </m:rPr>
                    <w:rPr>
                      <w:rFonts w:ascii="Cambria Math" w:hAnsi="Cambria Math" w:cs="Times New Roman"/>
                    </w:rPr>
                    <m:t>oc</m:t>
                  </m:r>
                </m:sub>
              </m:sSub>
              <m:r>
                <m:rPr>
                  <m:sty m:val="b"/>
                </m:rPr>
                <w:rPr>
                  <w:rFonts w:ascii="Cambria Math" w:hAnsi="Cambria Math" w:cs="Times New Roman"/>
                </w:rPr>
                <m:t xml:space="preserve"> </m:t>
              </m:r>
            </m:oMath>
            <w:r w:rsidR="00307FE9" w:rsidRPr="000707FE">
              <w:rPr>
                <w:rFonts w:ascii="Times New Roman" w:eastAsiaTheme="minorEastAsia" w:hAnsi="Times New Roman" w:cs="Times New Roman"/>
                <w:b/>
              </w:rPr>
              <w:t>(V)</w:t>
            </w:r>
          </w:p>
        </w:tc>
      </w:tr>
      <w:tr w:rsidR="0035531B" w:rsidRPr="000707FE" w:rsidTr="0035531B">
        <w:trPr>
          <w:trHeight w:val="215"/>
          <w:jc w:val="center"/>
        </w:trPr>
        <w:tc>
          <w:tcPr>
            <w:tcW w:w="0" w:type="auto"/>
          </w:tcPr>
          <w:p w:rsidR="00307FE9" w:rsidRPr="000707FE" w:rsidRDefault="00307FE9" w:rsidP="00C90CA9">
            <w:pPr>
              <w:pStyle w:val="Sangria"/>
              <w:spacing w:after="0"/>
              <w:ind w:firstLine="0"/>
              <w:jc w:val="center"/>
              <w:rPr>
                <w:rFonts w:ascii="Times New Roman" w:hAnsi="Times New Roman" w:cs="Times New Roman"/>
              </w:rPr>
            </w:pPr>
            <w:r w:rsidRPr="000707FE">
              <w:rPr>
                <w:rFonts w:ascii="Times New Roman" w:hAnsi="Times New Roman" w:cs="Times New Roman"/>
              </w:rPr>
              <w:t>1</w:t>
            </w:r>
          </w:p>
        </w:tc>
        <w:tc>
          <w:tcPr>
            <w:tcW w:w="0" w:type="auto"/>
          </w:tcPr>
          <w:p w:rsidR="00307FE9" w:rsidRPr="000707FE" w:rsidRDefault="00307FE9" w:rsidP="00C90CA9">
            <w:pPr>
              <w:pStyle w:val="Sangria"/>
              <w:spacing w:after="0"/>
              <w:ind w:firstLine="0"/>
              <w:jc w:val="center"/>
              <w:rPr>
                <w:rFonts w:ascii="Times New Roman" w:hAnsi="Times New Roman" w:cs="Times New Roman"/>
              </w:rPr>
            </w:pPr>
            <w:proofErr w:type="spellStart"/>
            <w:r w:rsidRPr="000707FE">
              <w:rPr>
                <w:rFonts w:ascii="Times New Roman" w:hAnsi="Times New Roman" w:cs="Times New Roman"/>
              </w:rPr>
              <w:t>Isofoton</w:t>
            </w:r>
            <w:proofErr w:type="spellEnd"/>
          </w:p>
        </w:tc>
        <w:tc>
          <w:tcPr>
            <w:tcW w:w="0" w:type="auto"/>
          </w:tcPr>
          <w:p w:rsidR="00307FE9" w:rsidRPr="000707FE" w:rsidRDefault="00307FE9" w:rsidP="00C90CA9">
            <w:pPr>
              <w:pStyle w:val="Sangria"/>
              <w:spacing w:after="0"/>
              <w:ind w:firstLine="0"/>
              <w:jc w:val="center"/>
              <w:rPr>
                <w:rFonts w:ascii="Times New Roman" w:hAnsi="Times New Roman" w:cs="Times New Roman"/>
              </w:rPr>
            </w:pPr>
            <w:r w:rsidRPr="000707FE">
              <w:rPr>
                <w:rFonts w:ascii="Times New Roman" w:hAnsi="Times New Roman" w:cs="Times New Roman"/>
              </w:rPr>
              <w:t>I165</w:t>
            </w:r>
          </w:p>
        </w:tc>
        <w:tc>
          <w:tcPr>
            <w:tcW w:w="0" w:type="auto"/>
          </w:tcPr>
          <w:p w:rsidR="00307FE9" w:rsidRPr="000707FE" w:rsidRDefault="00307FE9" w:rsidP="00C90CA9">
            <w:pPr>
              <w:pStyle w:val="Sangria"/>
              <w:spacing w:after="0"/>
              <w:ind w:firstLine="0"/>
              <w:jc w:val="center"/>
              <w:rPr>
                <w:rFonts w:ascii="Times New Roman" w:hAnsi="Times New Roman" w:cs="Times New Roman"/>
              </w:rPr>
            </w:pPr>
            <w:r w:rsidRPr="000707FE">
              <w:rPr>
                <w:rFonts w:ascii="Times New Roman" w:hAnsi="Times New Roman" w:cs="Times New Roman"/>
              </w:rPr>
              <w:t>165</w:t>
            </w:r>
          </w:p>
        </w:tc>
        <w:tc>
          <w:tcPr>
            <w:tcW w:w="0" w:type="auto"/>
          </w:tcPr>
          <w:p w:rsidR="00307FE9" w:rsidRPr="000707FE" w:rsidRDefault="00307FE9" w:rsidP="00C90CA9">
            <w:pPr>
              <w:pStyle w:val="Sangria"/>
              <w:spacing w:after="0"/>
              <w:ind w:firstLine="0"/>
              <w:jc w:val="center"/>
              <w:rPr>
                <w:rFonts w:ascii="Times New Roman" w:hAnsi="Times New Roman" w:cs="Times New Roman"/>
              </w:rPr>
            </w:pPr>
            <w:r w:rsidRPr="000707FE">
              <w:rPr>
                <w:rFonts w:ascii="Times New Roman" w:hAnsi="Times New Roman" w:cs="Times New Roman"/>
              </w:rPr>
              <w:t>9.48</w:t>
            </w:r>
          </w:p>
        </w:tc>
        <w:tc>
          <w:tcPr>
            <w:tcW w:w="0" w:type="auto"/>
          </w:tcPr>
          <w:p w:rsidR="00307FE9" w:rsidRPr="000707FE" w:rsidRDefault="00307FE9" w:rsidP="00C90CA9">
            <w:pPr>
              <w:pStyle w:val="Sangria"/>
              <w:spacing w:after="0"/>
              <w:ind w:firstLine="0"/>
              <w:jc w:val="center"/>
              <w:rPr>
                <w:rFonts w:ascii="Times New Roman" w:hAnsi="Times New Roman" w:cs="Times New Roman"/>
              </w:rPr>
            </w:pPr>
            <w:r w:rsidRPr="000707FE">
              <w:rPr>
                <w:rFonts w:ascii="Times New Roman" w:hAnsi="Times New Roman" w:cs="Times New Roman"/>
              </w:rPr>
              <w:t>17.4</w:t>
            </w:r>
          </w:p>
        </w:tc>
        <w:tc>
          <w:tcPr>
            <w:tcW w:w="0" w:type="auto"/>
          </w:tcPr>
          <w:p w:rsidR="00307FE9" w:rsidRPr="000707FE" w:rsidRDefault="00307FE9" w:rsidP="00C90CA9">
            <w:pPr>
              <w:pStyle w:val="Sangria"/>
              <w:spacing w:after="0"/>
              <w:ind w:firstLine="0"/>
              <w:jc w:val="center"/>
              <w:rPr>
                <w:rFonts w:ascii="Times New Roman" w:hAnsi="Times New Roman" w:cs="Times New Roman"/>
              </w:rPr>
            </w:pPr>
            <w:r w:rsidRPr="000707FE">
              <w:rPr>
                <w:rFonts w:ascii="Times New Roman" w:hAnsi="Times New Roman" w:cs="Times New Roman"/>
              </w:rPr>
              <w:t>10.06</w:t>
            </w:r>
          </w:p>
        </w:tc>
        <w:tc>
          <w:tcPr>
            <w:tcW w:w="0" w:type="auto"/>
          </w:tcPr>
          <w:p w:rsidR="00307FE9" w:rsidRPr="000707FE" w:rsidRDefault="00307FE9" w:rsidP="00C90CA9">
            <w:pPr>
              <w:pStyle w:val="Sangria"/>
              <w:spacing w:after="0"/>
              <w:ind w:firstLine="0"/>
              <w:jc w:val="center"/>
              <w:rPr>
                <w:rFonts w:ascii="Times New Roman" w:hAnsi="Times New Roman" w:cs="Times New Roman"/>
              </w:rPr>
            </w:pPr>
            <w:r w:rsidRPr="000707FE">
              <w:rPr>
                <w:rFonts w:ascii="Times New Roman" w:hAnsi="Times New Roman" w:cs="Times New Roman"/>
              </w:rPr>
              <w:t>21.6</w:t>
            </w:r>
          </w:p>
        </w:tc>
      </w:tr>
    </w:tbl>
    <w:p w:rsidR="007F371C" w:rsidRDefault="007F371C" w:rsidP="007F371C">
      <w:pPr>
        <w:pStyle w:val="Ttulo2"/>
        <w:numPr>
          <w:ilvl w:val="0"/>
          <w:numId w:val="0"/>
        </w:numPr>
        <w:spacing w:before="0" w:after="0" w:line="360" w:lineRule="auto"/>
        <w:ind w:left="425"/>
        <w:rPr>
          <w:b/>
          <w:i w:val="0"/>
          <w:sz w:val="24"/>
          <w:szCs w:val="24"/>
          <w:lang w:val="es-ES"/>
        </w:rPr>
      </w:pPr>
    </w:p>
    <w:p w:rsidR="00655144" w:rsidRDefault="00655144" w:rsidP="008A211C">
      <w:pPr>
        <w:pStyle w:val="Ttulo2"/>
        <w:numPr>
          <w:ilvl w:val="0"/>
          <w:numId w:val="0"/>
        </w:numPr>
        <w:spacing w:before="0" w:after="0" w:line="360" w:lineRule="auto"/>
        <w:rPr>
          <w:b/>
          <w:i w:val="0"/>
          <w:sz w:val="24"/>
          <w:szCs w:val="24"/>
          <w:lang w:val="es-ES"/>
        </w:rPr>
      </w:pPr>
      <w:r w:rsidRPr="000707FE">
        <w:rPr>
          <w:b/>
          <w:i w:val="0"/>
          <w:sz w:val="24"/>
          <w:szCs w:val="24"/>
          <w:lang w:val="es-ES"/>
        </w:rPr>
        <w:t>Convertidores de potencia</w:t>
      </w:r>
    </w:p>
    <w:p w:rsidR="007F371C" w:rsidRPr="007F371C" w:rsidRDefault="007F371C" w:rsidP="007F371C">
      <w:pPr>
        <w:rPr>
          <w:lang w:val="es-ES"/>
        </w:rPr>
      </w:pPr>
    </w:p>
    <w:p w:rsidR="00C628AD" w:rsidRPr="000707FE" w:rsidRDefault="00655144" w:rsidP="008A211C">
      <w:pPr>
        <w:pStyle w:val="Ttulo2"/>
        <w:numPr>
          <w:ilvl w:val="0"/>
          <w:numId w:val="0"/>
        </w:numPr>
        <w:spacing w:before="0" w:after="0" w:line="360" w:lineRule="auto"/>
        <w:rPr>
          <w:b/>
          <w:i w:val="0"/>
          <w:sz w:val="24"/>
          <w:szCs w:val="24"/>
          <w:lang w:val="es-ES"/>
        </w:rPr>
      </w:pPr>
      <w:r w:rsidRPr="000707FE">
        <w:rPr>
          <w:b/>
          <w:i w:val="0"/>
          <w:sz w:val="24"/>
          <w:szCs w:val="24"/>
          <w:lang w:val="es-ES"/>
        </w:rPr>
        <w:t>Convertidor elevador DC-DC</w:t>
      </w:r>
    </w:p>
    <w:p w:rsidR="00655144" w:rsidRPr="000707FE" w:rsidRDefault="00655144" w:rsidP="000707FE">
      <w:pPr>
        <w:spacing w:line="360" w:lineRule="auto"/>
        <w:jc w:val="both"/>
        <w:rPr>
          <w:rStyle w:val="formatopaperCar"/>
          <w:sz w:val="24"/>
        </w:rPr>
      </w:pPr>
      <w:r w:rsidRPr="000707FE">
        <w:rPr>
          <w:rStyle w:val="formatopaperCar"/>
          <w:sz w:val="24"/>
        </w:rPr>
        <w:t xml:space="preserve">Es un dispositivo de potencia que proporciona a su salida una tensión superior a la tensión de entrada, V o &gt; V i </w:t>
      </w:r>
      <w:r w:rsidR="002B28FF" w:rsidRPr="000707FE">
        <w:rPr>
          <w:rStyle w:val="formatopaperCar"/>
          <w:sz w:val="24"/>
        </w:rPr>
        <w:t xml:space="preserve"> </w:t>
      </w:r>
      <w:r w:rsidR="008A211C">
        <w:rPr>
          <w:rStyle w:val="formatopaperCar"/>
          <w:sz w:val="24"/>
        </w:rPr>
        <w:t xml:space="preserve">figura </w:t>
      </w:r>
      <w:r w:rsidR="00BC57F1" w:rsidRPr="000707FE">
        <w:rPr>
          <w:rStyle w:val="formatopaperCar"/>
          <w:sz w:val="24"/>
        </w:rPr>
        <w:t>4</w:t>
      </w:r>
      <w:r w:rsidRPr="000707FE">
        <w:rPr>
          <w:rStyle w:val="formatopaperCar"/>
          <w:sz w:val="24"/>
        </w:rPr>
        <w:t>.</w:t>
      </w:r>
    </w:p>
    <w:p w:rsidR="00D5300B" w:rsidRPr="000707FE" w:rsidRDefault="0081066B" w:rsidP="007F371C">
      <w:pPr>
        <w:pStyle w:val="FIGURAS0"/>
        <w:rPr>
          <w:sz w:val="24"/>
          <w:szCs w:val="24"/>
        </w:rPr>
      </w:pPr>
      <w:r w:rsidRPr="000707FE">
        <w:rPr>
          <w:sz w:val="24"/>
          <w:szCs w:val="24"/>
        </w:rPr>
        <w:t xml:space="preserve"> </w:t>
      </w:r>
      <w:r w:rsidRPr="000707FE">
        <w:rPr>
          <w:sz w:val="24"/>
          <w:szCs w:val="24"/>
          <w:lang w:val="es-MX" w:eastAsia="es-MX"/>
        </w:rPr>
        <w:drawing>
          <wp:inline distT="0" distB="0" distL="0" distR="0" wp14:anchorId="290F8996" wp14:editId="541E05D9">
            <wp:extent cx="2483892" cy="929599"/>
            <wp:effectExtent l="0" t="0" r="0" b="444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6031" cy="934142"/>
                    </a:xfrm>
                    <a:prstGeom prst="rect">
                      <a:avLst/>
                    </a:prstGeom>
                    <a:noFill/>
                    <a:ln>
                      <a:noFill/>
                    </a:ln>
                  </pic:spPr>
                </pic:pic>
              </a:graphicData>
            </a:graphic>
          </wp:inline>
        </w:drawing>
      </w:r>
    </w:p>
    <w:p w:rsidR="00655144" w:rsidRPr="00CB696E" w:rsidRDefault="00CB696E" w:rsidP="007F371C">
      <w:pPr>
        <w:pStyle w:val="FIGURAS0"/>
        <w:rPr>
          <w:rFonts w:eastAsiaTheme="minorHAnsi"/>
          <w:iCs w:val="0"/>
          <w:noProof w:val="0"/>
          <w:color w:val="auto"/>
          <w:lang w:val="es-ES" w:eastAsia="en-US"/>
        </w:rPr>
      </w:pPr>
      <w:r w:rsidRPr="00CB696E">
        <w:rPr>
          <w:rFonts w:eastAsiaTheme="minorHAnsi"/>
          <w:iCs w:val="0"/>
          <w:noProof w:val="0"/>
          <w:color w:val="auto"/>
          <w:lang w:val="es-ES" w:eastAsia="en-US"/>
        </w:rPr>
        <w:t>Figura</w:t>
      </w:r>
      <w:r>
        <w:rPr>
          <w:rFonts w:eastAsiaTheme="minorHAnsi"/>
          <w:iCs w:val="0"/>
          <w:noProof w:val="0"/>
          <w:color w:val="auto"/>
          <w:lang w:val="es-ES" w:eastAsia="en-US"/>
        </w:rPr>
        <w:t xml:space="preserve"> </w:t>
      </w:r>
      <w:r w:rsidR="00BC57F1" w:rsidRPr="00CB696E">
        <w:rPr>
          <w:rFonts w:eastAsiaTheme="minorHAnsi"/>
          <w:iCs w:val="0"/>
          <w:noProof w:val="0"/>
          <w:color w:val="auto"/>
          <w:lang w:val="es-ES" w:eastAsia="en-US"/>
        </w:rPr>
        <w:t>4</w:t>
      </w:r>
      <w:r w:rsidR="00D5300B" w:rsidRPr="00CB696E">
        <w:rPr>
          <w:rFonts w:eastAsiaTheme="minorHAnsi"/>
          <w:iCs w:val="0"/>
          <w:noProof w:val="0"/>
          <w:color w:val="auto"/>
          <w:lang w:val="es-ES" w:eastAsia="en-US"/>
        </w:rPr>
        <w:t>. Convertidor elevador</w:t>
      </w:r>
      <w:r w:rsidR="00DB6B06" w:rsidRPr="00CB696E">
        <w:rPr>
          <w:rFonts w:eastAsiaTheme="minorHAnsi"/>
          <w:iCs w:val="0"/>
          <w:noProof w:val="0"/>
          <w:color w:val="auto"/>
          <w:lang w:val="es-ES" w:eastAsia="en-US"/>
        </w:rPr>
        <w:t xml:space="preserve"> DC-DC</w:t>
      </w:r>
    </w:p>
    <w:p w:rsidR="007F371C" w:rsidRDefault="007F371C" w:rsidP="007F371C">
      <w:pPr>
        <w:pStyle w:val="formatopaper"/>
        <w:spacing w:line="360" w:lineRule="auto"/>
        <w:rPr>
          <w:sz w:val="24"/>
        </w:rPr>
      </w:pPr>
    </w:p>
    <w:p w:rsidR="00704202" w:rsidRDefault="00704202" w:rsidP="007F371C">
      <w:pPr>
        <w:pStyle w:val="formatopaper"/>
        <w:spacing w:line="360" w:lineRule="auto"/>
        <w:rPr>
          <w:sz w:val="24"/>
        </w:rPr>
      </w:pPr>
      <w:r w:rsidRPr="000707FE">
        <w:rPr>
          <w:sz w:val="24"/>
        </w:rPr>
        <w:t xml:space="preserve">La función de transferencia del convertidor elevador se define </w:t>
      </w:r>
      <w:r w:rsidR="008046EE">
        <w:rPr>
          <w:sz w:val="24"/>
        </w:rPr>
        <w:t>con</w:t>
      </w:r>
      <w:r w:rsidR="006D13B9" w:rsidRPr="000707FE">
        <w:rPr>
          <w:sz w:val="24"/>
        </w:rPr>
        <w:t xml:space="preserve"> base </w:t>
      </w:r>
      <w:r w:rsidR="008046EE">
        <w:rPr>
          <w:sz w:val="24"/>
        </w:rPr>
        <w:t>en el</w:t>
      </w:r>
      <w:r w:rsidR="006D13B9" w:rsidRPr="000707FE">
        <w:rPr>
          <w:sz w:val="24"/>
        </w:rPr>
        <w:t xml:space="preserve"> análisis en estado estacionario</w:t>
      </w:r>
      <w:r w:rsidR="008046EE">
        <w:rPr>
          <w:sz w:val="24"/>
        </w:rPr>
        <w:t xml:space="preserve"> y</w:t>
      </w:r>
      <w:r w:rsidR="006D13B9" w:rsidRPr="000707FE">
        <w:rPr>
          <w:sz w:val="24"/>
        </w:rPr>
        <w:t xml:space="preserve"> el estado dinámico</w:t>
      </w:r>
      <w:r w:rsidR="00823DE1">
        <w:rPr>
          <w:sz w:val="24"/>
        </w:rPr>
        <w:t xml:space="preserve"> (1</w:t>
      </w:r>
      <w:r w:rsidRPr="000707FE">
        <w:rPr>
          <w:sz w:val="24"/>
        </w:rPr>
        <w:t>).</w:t>
      </w:r>
    </w:p>
    <w:p w:rsidR="00DE5726" w:rsidRPr="000707FE" w:rsidRDefault="00DE5726" w:rsidP="007F371C">
      <w:pPr>
        <w:pStyle w:val="formatopaper"/>
        <w:spacing w:line="360" w:lineRule="auto"/>
        <w:rPr>
          <w:sz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775"/>
      </w:tblGrid>
      <w:tr w:rsidR="00183770" w:rsidRPr="00DE5726" w:rsidTr="005B0940">
        <w:trPr>
          <w:jc w:val="center"/>
        </w:trPr>
        <w:tc>
          <w:tcPr>
            <w:tcW w:w="8508" w:type="dxa"/>
            <w:vAlign w:val="center"/>
          </w:tcPr>
          <w:p w:rsidR="00183770" w:rsidRPr="00DE5726" w:rsidRDefault="00183770" w:rsidP="00C90CA9">
            <w:pPr>
              <w:pStyle w:val="Text"/>
              <w:spacing w:line="360" w:lineRule="auto"/>
              <w:ind w:firstLine="0"/>
              <w:jc w:val="center"/>
              <w:rPr>
                <w:rStyle w:val="TEXTOTESISCar"/>
                <w:szCs w:val="20"/>
              </w:rPr>
            </w:pPr>
            <m:oMathPara>
              <m:oMath>
                <m:r>
                  <w:rPr>
                    <w:rFonts w:ascii="Cambria Math" w:eastAsiaTheme="minorEastAsia" w:hAnsi="Cambria Math"/>
                  </w:rPr>
                  <m:t>G</m:t>
                </m:r>
                <m:d>
                  <m:dPr>
                    <m:ctrlPr>
                      <w:rPr>
                        <w:rFonts w:ascii="Cambria Math" w:eastAsiaTheme="minorEastAsia" w:hAnsi="Cambria Math"/>
                      </w:rPr>
                    </m:ctrlPr>
                  </m:dPr>
                  <m:e>
                    <m:r>
                      <w:rPr>
                        <w:rFonts w:ascii="Cambria Math" w:eastAsiaTheme="minorEastAsia" w:hAnsi="Cambria Math"/>
                      </w:rPr>
                      <m:t>s</m:t>
                    </m:r>
                  </m:e>
                </m:d>
                <m:r>
                  <m:rPr>
                    <m:sty m:val="p"/>
                  </m:rP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V</m:t>
                        </m:r>
                      </m:e>
                      <m:sub>
                        <m:r>
                          <w:rPr>
                            <w:rFonts w:ascii="Cambria Math" w:eastAsiaTheme="minorEastAsia" w:hAnsi="Cambria Math"/>
                          </w:rPr>
                          <m:t>o</m:t>
                        </m:r>
                      </m:sub>
                    </m:sSub>
                  </m:num>
                  <m:den>
                    <m:r>
                      <m:rPr>
                        <m:sty m:val="p"/>
                      </m:rPr>
                      <w:rPr>
                        <w:rFonts w:ascii="Cambria Math" w:eastAsiaTheme="minorEastAsia" w:hAnsi="Cambria Math"/>
                      </w:rPr>
                      <m:t>1-</m:t>
                    </m:r>
                    <m:r>
                      <w:rPr>
                        <w:rFonts w:ascii="Cambria Math" w:eastAsiaTheme="minorEastAsia" w:hAnsi="Cambria Math"/>
                      </w:rPr>
                      <m:t>D</m:t>
                    </m:r>
                  </m:den>
                </m:f>
                <m:f>
                  <m:fPr>
                    <m:ctrlPr>
                      <w:rPr>
                        <w:rFonts w:ascii="Cambria Math" w:eastAsiaTheme="minorEastAsia" w:hAnsi="Cambria Math"/>
                      </w:rPr>
                    </m:ctrlPr>
                  </m:fPr>
                  <m:num>
                    <m:r>
                      <m:rPr>
                        <m:sty m:val="p"/>
                      </m:rPr>
                      <w:rPr>
                        <w:rFonts w:ascii="Cambria Math" w:eastAsiaTheme="minorEastAsia" w:hAnsi="Cambria Math"/>
                      </w:rPr>
                      <m:t>1-</m:t>
                    </m:r>
                    <m:f>
                      <m:fPr>
                        <m:ctrlPr>
                          <w:rPr>
                            <w:rFonts w:ascii="Cambria Math" w:eastAsiaTheme="minorEastAsia" w:hAnsi="Cambria Math"/>
                          </w:rPr>
                        </m:ctrlPr>
                      </m:fPr>
                      <m:num>
                        <m:r>
                          <w:rPr>
                            <w:rFonts w:ascii="Cambria Math" w:eastAsiaTheme="minorEastAsia" w:hAnsi="Cambria Math"/>
                          </w:rPr>
                          <m:t>Ls</m:t>
                        </m:r>
                      </m:num>
                      <m:den>
                        <m:sSup>
                          <m:sSupPr>
                            <m:ctrlPr>
                              <w:rPr>
                                <w:rFonts w:ascii="Cambria Math" w:eastAsiaTheme="minorEastAsia" w:hAnsi="Cambria Math"/>
                              </w:rPr>
                            </m:ctrlPr>
                          </m:sSupPr>
                          <m:e>
                            <m:r>
                              <m:rPr>
                                <m:sty m:val="p"/>
                              </m:rPr>
                              <w:rPr>
                                <w:rFonts w:ascii="Cambria Math" w:eastAsiaTheme="minorEastAsia" w:hAnsi="Cambria Math"/>
                              </w:rPr>
                              <m:t>(1-</m:t>
                            </m:r>
                            <m:r>
                              <w:rPr>
                                <w:rFonts w:ascii="Cambria Math" w:eastAsiaTheme="minorEastAsia" w:hAnsi="Cambria Math"/>
                              </w:rPr>
                              <m:t>D</m:t>
                            </m:r>
                            <m:r>
                              <m:rPr>
                                <m:sty m:val="p"/>
                              </m:rPr>
                              <w:rPr>
                                <w:rFonts w:ascii="Cambria Math" w:eastAsiaTheme="minorEastAsia" w:hAnsi="Cambria Math"/>
                              </w:rPr>
                              <m:t>)</m:t>
                            </m:r>
                          </m:e>
                          <m:sup>
                            <m:r>
                              <m:rPr>
                                <m:sty m:val="p"/>
                              </m:rPr>
                              <w:rPr>
                                <w:rFonts w:ascii="Cambria Math" w:eastAsiaTheme="minorEastAsia" w:hAnsi="Cambria Math"/>
                              </w:rPr>
                              <m:t>2</m:t>
                            </m:r>
                          </m:sup>
                        </m:sSup>
                        <m:r>
                          <m:rPr>
                            <m:sty m:val="p"/>
                          </m:rPr>
                          <w:rPr>
                            <w:rFonts w:ascii="Cambria Math" w:eastAsiaTheme="minorEastAsia" w:hAnsi="Cambria Math"/>
                          </w:rPr>
                          <m:t xml:space="preserve"> </m:t>
                        </m:r>
                        <m:r>
                          <w:rPr>
                            <w:rFonts w:ascii="Cambria Math" w:eastAsiaTheme="minorEastAsia" w:hAnsi="Cambria Math"/>
                          </w:rPr>
                          <m:t>x</m:t>
                        </m:r>
                        <m:r>
                          <m:rPr>
                            <m:sty m:val="p"/>
                          </m:rPr>
                          <w:rPr>
                            <w:rFonts w:ascii="Cambria Math" w:eastAsiaTheme="minorEastAsia" w:hAnsi="Cambria Math"/>
                          </w:rPr>
                          <m:t xml:space="preserve"> </m:t>
                        </m:r>
                        <m:r>
                          <w:rPr>
                            <w:rFonts w:ascii="Cambria Math" w:eastAsiaTheme="minorEastAsia" w:hAnsi="Cambria Math"/>
                          </w:rPr>
                          <m:t>R</m:t>
                        </m:r>
                      </m:den>
                    </m:f>
                  </m:num>
                  <m:den>
                    <m:f>
                      <m:fPr>
                        <m:ctrlPr>
                          <w:rPr>
                            <w:rFonts w:ascii="Cambria Math" w:eastAsiaTheme="minorEastAsia" w:hAnsi="Cambria Math"/>
                          </w:rPr>
                        </m:ctrlPr>
                      </m:fPr>
                      <m:num>
                        <m:r>
                          <w:rPr>
                            <w:rFonts w:ascii="Cambria Math" w:eastAsiaTheme="minorEastAsia" w:hAnsi="Cambria Math"/>
                          </w:rPr>
                          <m:t>LC</m:t>
                        </m:r>
                        <m:r>
                          <m:rPr>
                            <m:sty m:val="p"/>
                          </m:rPr>
                          <w:rPr>
                            <w:rFonts w:ascii="Cambria Math" w:eastAsiaTheme="minorEastAsia" w:hAnsi="Cambria Math"/>
                          </w:rPr>
                          <m:t xml:space="preserve"> </m:t>
                        </m:r>
                        <m:sSup>
                          <m:sSupPr>
                            <m:ctrlPr>
                              <w:rPr>
                                <w:rFonts w:ascii="Cambria Math" w:eastAsiaTheme="minorEastAsia" w:hAnsi="Cambria Math"/>
                              </w:rPr>
                            </m:ctrlPr>
                          </m:sSupPr>
                          <m:e>
                            <m:r>
                              <w:rPr>
                                <w:rFonts w:ascii="Cambria Math" w:eastAsiaTheme="minorEastAsia" w:hAnsi="Cambria Math"/>
                              </w:rPr>
                              <m:t>s</m:t>
                            </m:r>
                          </m:e>
                          <m:sup>
                            <m:r>
                              <m:rPr>
                                <m:sty m:val="p"/>
                              </m:rPr>
                              <w:rPr>
                                <w:rFonts w:ascii="Cambria Math" w:eastAsiaTheme="minorEastAsia" w:hAnsi="Cambria Math"/>
                              </w:rPr>
                              <m:t>2</m:t>
                            </m:r>
                          </m:sup>
                        </m:sSup>
                      </m:num>
                      <m:den>
                        <m:sSup>
                          <m:sSupPr>
                            <m:ctrlPr>
                              <w:rPr>
                                <w:rFonts w:ascii="Cambria Math" w:eastAsiaTheme="minorEastAsia" w:hAnsi="Cambria Math"/>
                              </w:rPr>
                            </m:ctrlPr>
                          </m:sSupPr>
                          <m:e>
                            <m:r>
                              <m:rPr>
                                <m:sty m:val="p"/>
                              </m:rPr>
                              <w:rPr>
                                <w:rFonts w:ascii="Cambria Math" w:eastAsiaTheme="minorEastAsia" w:hAnsi="Cambria Math"/>
                              </w:rPr>
                              <m:t>(1-</m:t>
                            </m:r>
                            <m:r>
                              <w:rPr>
                                <w:rFonts w:ascii="Cambria Math" w:eastAsiaTheme="minorEastAsia" w:hAnsi="Cambria Math"/>
                              </w:rPr>
                              <m:t>D</m:t>
                            </m:r>
                            <m:r>
                              <m:rPr>
                                <m:sty m:val="p"/>
                              </m:rPr>
                              <w:rPr>
                                <w:rFonts w:ascii="Cambria Math" w:eastAsiaTheme="minorEastAsia" w:hAnsi="Cambria Math"/>
                              </w:rPr>
                              <m:t>)</m:t>
                            </m:r>
                          </m:e>
                          <m:sup>
                            <m:r>
                              <m:rPr>
                                <m:sty m:val="p"/>
                              </m:rPr>
                              <w:rPr>
                                <w:rFonts w:ascii="Cambria Math" w:eastAsiaTheme="minorEastAsia" w:hAnsi="Cambria Math"/>
                              </w:rPr>
                              <m:t>2</m:t>
                            </m:r>
                          </m:sup>
                        </m:sSup>
                      </m:den>
                    </m:f>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L</m:t>
                        </m:r>
                        <m:r>
                          <m:rPr>
                            <m:sty m:val="p"/>
                          </m:rPr>
                          <w:rPr>
                            <w:rFonts w:ascii="Cambria Math" w:eastAsiaTheme="minorEastAsia" w:hAnsi="Cambria Math"/>
                          </w:rPr>
                          <m:t xml:space="preserve"> </m:t>
                        </m:r>
                        <m:r>
                          <w:rPr>
                            <w:rFonts w:ascii="Cambria Math" w:eastAsiaTheme="minorEastAsia" w:hAnsi="Cambria Math"/>
                          </w:rPr>
                          <m:t>s</m:t>
                        </m:r>
                      </m:num>
                      <m:den>
                        <m:sSup>
                          <m:sSupPr>
                            <m:ctrlPr>
                              <w:rPr>
                                <w:rFonts w:ascii="Cambria Math" w:eastAsiaTheme="minorEastAsia" w:hAnsi="Cambria Math"/>
                              </w:rPr>
                            </m:ctrlPr>
                          </m:sSupPr>
                          <m:e>
                            <m:r>
                              <m:rPr>
                                <m:sty m:val="p"/>
                              </m:rPr>
                              <w:rPr>
                                <w:rFonts w:ascii="Cambria Math" w:eastAsiaTheme="minorEastAsia" w:hAnsi="Cambria Math"/>
                              </w:rPr>
                              <m:t>(1-</m:t>
                            </m:r>
                            <m:r>
                              <w:rPr>
                                <w:rFonts w:ascii="Cambria Math" w:eastAsiaTheme="minorEastAsia" w:hAnsi="Cambria Math"/>
                              </w:rPr>
                              <m:t>D</m:t>
                            </m:r>
                            <m:r>
                              <m:rPr>
                                <m:sty m:val="p"/>
                              </m:rPr>
                              <w:rPr>
                                <w:rFonts w:ascii="Cambria Math" w:eastAsiaTheme="minorEastAsia" w:hAnsi="Cambria Math"/>
                              </w:rPr>
                              <m:t>)</m:t>
                            </m:r>
                          </m:e>
                          <m:sup>
                            <m:r>
                              <m:rPr>
                                <m:sty m:val="p"/>
                              </m:rPr>
                              <w:rPr>
                                <w:rFonts w:ascii="Cambria Math" w:eastAsiaTheme="minorEastAsia" w:hAnsi="Cambria Math"/>
                              </w:rPr>
                              <m:t>2</m:t>
                            </m:r>
                          </m:sup>
                        </m:sSup>
                        <m:r>
                          <m:rPr>
                            <m:sty m:val="p"/>
                          </m:rPr>
                          <w:rPr>
                            <w:rFonts w:ascii="Cambria Math" w:eastAsiaTheme="minorEastAsia" w:hAnsi="Cambria Math"/>
                          </w:rPr>
                          <m:t xml:space="preserve"> </m:t>
                        </m:r>
                        <m:r>
                          <w:rPr>
                            <w:rFonts w:ascii="Cambria Math" w:eastAsiaTheme="minorEastAsia" w:hAnsi="Cambria Math"/>
                          </w:rPr>
                          <m:t>x</m:t>
                        </m:r>
                        <m:r>
                          <m:rPr>
                            <m:sty m:val="p"/>
                          </m:rPr>
                          <w:rPr>
                            <w:rFonts w:ascii="Cambria Math" w:eastAsiaTheme="minorEastAsia" w:hAnsi="Cambria Math"/>
                          </w:rPr>
                          <m:t xml:space="preserve"> </m:t>
                        </m:r>
                        <m:r>
                          <w:rPr>
                            <w:rFonts w:ascii="Cambria Math" w:eastAsiaTheme="minorEastAsia" w:hAnsi="Cambria Math"/>
                          </w:rPr>
                          <m:t>R</m:t>
                        </m:r>
                      </m:den>
                    </m:f>
                    <m:r>
                      <m:rPr>
                        <m:sty m:val="p"/>
                      </m:rPr>
                      <w:rPr>
                        <w:rFonts w:ascii="Cambria Math" w:eastAsiaTheme="minorEastAsia" w:hAnsi="Cambria Math"/>
                      </w:rPr>
                      <m:t>+1</m:t>
                    </m:r>
                  </m:den>
                </m:f>
              </m:oMath>
            </m:oMathPara>
          </w:p>
        </w:tc>
        <w:tc>
          <w:tcPr>
            <w:tcW w:w="775" w:type="dxa"/>
            <w:vAlign w:val="center"/>
          </w:tcPr>
          <w:p w:rsidR="005B0940" w:rsidRPr="00DE5726" w:rsidRDefault="00183770" w:rsidP="005B0940">
            <w:pPr>
              <w:pStyle w:val="Epgrafe"/>
              <w:spacing w:after="0" w:line="360" w:lineRule="auto"/>
              <w:jc w:val="right"/>
              <w:rPr>
                <w:i w:val="0"/>
                <w:color w:val="auto"/>
                <w:sz w:val="20"/>
                <w:szCs w:val="20"/>
              </w:rPr>
            </w:pPr>
            <w:bookmarkStart w:id="4" w:name="_Ref414345377"/>
            <w:r w:rsidRPr="00DE5726">
              <w:rPr>
                <w:i w:val="0"/>
                <w:color w:val="auto"/>
                <w:sz w:val="20"/>
                <w:szCs w:val="20"/>
              </w:rPr>
              <w:t>(</w:t>
            </w:r>
            <w:r w:rsidR="001E1420" w:rsidRPr="00DE5726">
              <w:rPr>
                <w:i w:val="0"/>
                <w:color w:val="auto"/>
                <w:sz w:val="20"/>
                <w:szCs w:val="20"/>
              </w:rPr>
              <w:t>1</w:t>
            </w:r>
            <w:r w:rsidRPr="00DE5726">
              <w:rPr>
                <w:i w:val="0"/>
                <w:color w:val="auto"/>
                <w:sz w:val="20"/>
                <w:szCs w:val="20"/>
              </w:rPr>
              <w:t>)</w:t>
            </w:r>
            <w:bookmarkEnd w:id="4"/>
          </w:p>
        </w:tc>
      </w:tr>
    </w:tbl>
    <w:p w:rsidR="00A1519B" w:rsidRPr="000707FE" w:rsidRDefault="00AF6DD6" w:rsidP="008A211C">
      <w:pPr>
        <w:pStyle w:val="Ttulo2"/>
        <w:numPr>
          <w:ilvl w:val="0"/>
          <w:numId w:val="0"/>
        </w:numPr>
        <w:spacing w:before="0" w:after="0" w:line="360" w:lineRule="auto"/>
        <w:rPr>
          <w:b/>
          <w:i w:val="0"/>
          <w:sz w:val="24"/>
          <w:szCs w:val="24"/>
          <w:lang w:eastAsia="es-EC"/>
        </w:rPr>
      </w:pPr>
      <w:r w:rsidRPr="000707FE">
        <w:rPr>
          <w:b/>
          <w:i w:val="0"/>
          <w:sz w:val="24"/>
          <w:szCs w:val="24"/>
        </w:rPr>
        <w:t>Convertidor reductor DC-DC</w:t>
      </w:r>
    </w:p>
    <w:p w:rsidR="00DB6B06" w:rsidRPr="000707FE" w:rsidRDefault="00804399" w:rsidP="00C90CA9">
      <w:pPr>
        <w:pStyle w:val="Ttulo2"/>
        <w:numPr>
          <w:ilvl w:val="0"/>
          <w:numId w:val="0"/>
        </w:numPr>
        <w:spacing w:line="360" w:lineRule="auto"/>
        <w:jc w:val="both"/>
        <w:rPr>
          <w:rStyle w:val="formatopaperCar"/>
          <w:i w:val="0"/>
          <w:sz w:val="24"/>
        </w:rPr>
      </w:pPr>
      <w:r w:rsidRPr="000707FE">
        <w:rPr>
          <w:rStyle w:val="formatopaperCar"/>
          <w:i w:val="0"/>
          <w:sz w:val="24"/>
        </w:rPr>
        <w:t>Es un dispositivo de potencia que proporciona a su salida una tensión media V o de valor inf</w:t>
      </w:r>
      <w:r w:rsidR="00AF6DD6" w:rsidRPr="000707FE">
        <w:rPr>
          <w:rStyle w:val="formatopaperCar"/>
          <w:i w:val="0"/>
          <w:sz w:val="24"/>
        </w:rPr>
        <w:t>erior a la tensión de entrada V</w:t>
      </w:r>
      <w:r w:rsidRPr="000707FE">
        <w:rPr>
          <w:rStyle w:val="formatopaperCar"/>
          <w:i w:val="0"/>
          <w:sz w:val="24"/>
        </w:rPr>
        <w:t>i</w:t>
      </w:r>
      <w:r w:rsidR="00AF6DD6" w:rsidRPr="000707FE">
        <w:rPr>
          <w:rStyle w:val="formatopaperCar"/>
          <w:i w:val="0"/>
          <w:sz w:val="24"/>
        </w:rPr>
        <w:t xml:space="preserve"> </w:t>
      </w:r>
      <w:r w:rsidR="00AF6DD6" w:rsidRPr="00C55EA3">
        <w:rPr>
          <w:rStyle w:val="formatopaperCar"/>
          <w:i w:val="0"/>
          <w:sz w:val="24"/>
          <w:vertAlign w:val="superscript"/>
        </w:rPr>
        <w:fldChar w:fldCharType="begin" w:fldLock="1"/>
      </w:r>
      <w:r w:rsidR="00420B94" w:rsidRPr="00C55EA3">
        <w:rPr>
          <w:rStyle w:val="formatopaperCar"/>
          <w:i w:val="0"/>
          <w:sz w:val="24"/>
          <w:vertAlign w:val="superscript"/>
        </w:rPr>
        <w:instrText>ADDIN CSL_CITATION { "citationItems" : [ { "id" : "ITEM-1", "itemData" : { "author" : [ { "dropping-particle" : "", "family" : "Ang", "given" : "Simon", "non-dropping-particle" : "", "parse-names" : false, "suffix" : "" } ], "id" : "ITEM-1", "issued" : { "date-parts" : [ [ "2005" ] ] }, "page" : "18", "publisher" : "CRC Press", "publisher-place" : "EEUU", "title" : "Power-Switching Converters, Second Edition", "type" : "book" }, "uris" : [ "http://www.mendeley.com/documents/?uuid=596d4c8d-3245-4061-9101-bb7828a7303c" ] } ], "mendeley" : { "formattedCitation" : "[12]", "plainTextFormattedCitation" : "[12]", "previouslyFormattedCitation" : "[12]" }, "properties" : { "noteIndex" : 0 }, "schema" : "https://github.com/citation-style-language/schema/raw/master/csl-citation.json" }</w:instrText>
      </w:r>
      <w:r w:rsidR="00AF6DD6" w:rsidRPr="00C55EA3">
        <w:rPr>
          <w:rStyle w:val="formatopaperCar"/>
          <w:i w:val="0"/>
          <w:sz w:val="24"/>
          <w:vertAlign w:val="superscript"/>
        </w:rPr>
        <w:fldChar w:fldCharType="end"/>
      </w:r>
      <w:r w:rsidR="00B74748" w:rsidRPr="00C55EA3">
        <w:rPr>
          <w:rStyle w:val="formatopaperCar"/>
          <w:i w:val="0"/>
          <w:sz w:val="24"/>
          <w:vertAlign w:val="superscript"/>
        </w:rPr>
        <w:t xml:space="preserve"> </w:t>
      </w:r>
      <w:r w:rsidR="008046EE">
        <w:rPr>
          <w:rStyle w:val="formatopaperCar"/>
          <w:i w:val="0"/>
          <w:sz w:val="24"/>
        </w:rPr>
        <w:t>(</w:t>
      </w:r>
      <w:r w:rsidR="008A211C">
        <w:rPr>
          <w:rStyle w:val="formatopaperCar"/>
          <w:i w:val="0"/>
          <w:sz w:val="24"/>
        </w:rPr>
        <w:t>f</w:t>
      </w:r>
      <w:r w:rsidR="0061375B" w:rsidRPr="000707FE">
        <w:rPr>
          <w:rStyle w:val="formatopaperCar"/>
          <w:i w:val="0"/>
          <w:sz w:val="24"/>
        </w:rPr>
        <w:t xml:space="preserve">igura </w:t>
      </w:r>
      <w:r w:rsidR="00BC57F1" w:rsidRPr="000707FE">
        <w:rPr>
          <w:rStyle w:val="formatopaperCar"/>
          <w:i w:val="0"/>
          <w:sz w:val="24"/>
        </w:rPr>
        <w:t>5</w:t>
      </w:r>
      <w:r w:rsidR="008046EE">
        <w:rPr>
          <w:rStyle w:val="formatopaperCar"/>
          <w:i w:val="0"/>
          <w:sz w:val="24"/>
        </w:rPr>
        <w:t>)</w:t>
      </w:r>
      <w:r w:rsidR="0061375B" w:rsidRPr="000707FE">
        <w:rPr>
          <w:rStyle w:val="formatopaperCar"/>
          <w:i w:val="0"/>
          <w:sz w:val="24"/>
        </w:rPr>
        <w:t>.</w:t>
      </w:r>
      <w:r w:rsidRPr="000707FE">
        <w:rPr>
          <w:rStyle w:val="formatopaperCar"/>
          <w:i w:val="0"/>
          <w:sz w:val="24"/>
        </w:rPr>
        <w:t xml:space="preserve"> </w:t>
      </w:r>
    </w:p>
    <w:p w:rsidR="00DB6B06" w:rsidRPr="000707FE" w:rsidRDefault="0081066B" w:rsidP="007F371C">
      <w:pPr>
        <w:pStyle w:val="FIGURAS0"/>
        <w:rPr>
          <w:sz w:val="24"/>
          <w:szCs w:val="24"/>
        </w:rPr>
      </w:pPr>
      <w:r w:rsidRPr="000707FE">
        <w:rPr>
          <w:sz w:val="24"/>
          <w:szCs w:val="24"/>
          <w:lang w:val="es-MX" w:eastAsia="es-MX"/>
        </w:rPr>
        <w:drawing>
          <wp:inline distT="0" distB="0" distL="0" distR="0" wp14:anchorId="67F0D14D" wp14:editId="1C9A553C">
            <wp:extent cx="2647666" cy="984996"/>
            <wp:effectExtent l="0" t="0" r="635" b="571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3367" cy="987117"/>
                    </a:xfrm>
                    <a:prstGeom prst="rect">
                      <a:avLst/>
                    </a:prstGeom>
                    <a:noFill/>
                    <a:ln>
                      <a:noFill/>
                    </a:ln>
                  </pic:spPr>
                </pic:pic>
              </a:graphicData>
            </a:graphic>
          </wp:inline>
        </w:drawing>
      </w:r>
    </w:p>
    <w:p w:rsidR="00DB6B06" w:rsidRPr="00CB696E" w:rsidRDefault="00CB696E" w:rsidP="007F371C">
      <w:pPr>
        <w:pStyle w:val="FIGURAS0"/>
      </w:pPr>
      <w:r w:rsidRPr="00CB696E">
        <w:t xml:space="preserve">Figura </w:t>
      </w:r>
      <w:r w:rsidR="00BC57F1" w:rsidRPr="00CB696E">
        <w:t>5</w:t>
      </w:r>
      <w:r w:rsidR="00DB6B06" w:rsidRPr="00CB696E">
        <w:t>. Convertidor reductor DC-DC</w:t>
      </w:r>
      <w:r w:rsidR="00261269" w:rsidRPr="00CB696E">
        <w:t>.</w:t>
      </w:r>
    </w:p>
    <w:p w:rsidR="00C628AD" w:rsidRPr="000707FE" w:rsidRDefault="00C628AD" w:rsidP="00C90CA9">
      <w:pPr>
        <w:pStyle w:val="FIGURAS0"/>
        <w:spacing w:line="360" w:lineRule="auto"/>
        <w:rPr>
          <w:b/>
          <w:sz w:val="24"/>
          <w:szCs w:val="24"/>
        </w:rPr>
      </w:pPr>
    </w:p>
    <w:p w:rsidR="00AF033C" w:rsidRPr="000707FE" w:rsidRDefault="007F44C8" w:rsidP="00C90CA9">
      <w:pPr>
        <w:spacing w:line="360" w:lineRule="auto"/>
        <w:ind w:firstLine="227"/>
        <w:jc w:val="both"/>
        <w:rPr>
          <w:sz w:val="24"/>
          <w:szCs w:val="24"/>
        </w:rPr>
      </w:pPr>
      <w:r w:rsidRPr="000707FE">
        <w:rPr>
          <w:rFonts w:eastAsia="Calibri"/>
          <w:iCs/>
          <w:noProof/>
          <w:color w:val="000000"/>
          <w:sz w:val="24"/>
          <w:szCs w:val="24"/>
          <w:lang w:eastAsia="es-EC"/>
        </w:rPr>
        <w:lastRenderedPageBreak/>
        <w:t xml:space="preserve">Las exuaciones </w:t>
      </w:r>
      <w:r w:rsidR="001E1420" w:rsidRPr="000707FE">
        <w:rPr>
          <w:sz w:val="24"/>
          <w:szCs w:val="24"/>
        </w:rPr>
        <w:t>(2) y (3</w:t>
      </w:r>
      <w:r w:rsidR="00712897" w:rsidRPr="000707FE">
        <w:rPr>
          <w:sz w:val="24"/>
          <w:szCs w:val="24"/>
        </w:rPr>
        <w:t>)</w:t>
      </w:r>
      <w:r w:rsidR="00AF033C" w:rsidRPr="000707FE">
        <w:rPr>
          <w:sz w:val="24"/>
          <w:szCs w:val="24"/>
        </w:rPr>
        <w:t xml:space="preserve">, </w:t>
      </w:r>
      <w:r w:rsidRPr="000707FE">
        <w:rPr>
          <w:sz w:val="24"/>
          <w:szCs w:val="24"/>
        </w:rPr>
        <w:t xml:space="preserve">permiten calcular los </w:t>
      </w:r>
      <w:r w:rsidR="00AF033C" w:rsidRPr="000707FE">
        <w:rPr>
          <w:sz w:val="24"/>
          <w:szCs w:val="24"/>
        </w:rPr>
        <w:t>valor</w:t>
      </w:r>
      <w:r w:rsidRPr="000707FE">
        <w:rPr>
          <w:sz w:val="24"/>
          <w:szCs w:val="24"/>
        </w:rPr>
        <w:t>es</w:t>
      </w:r>
      <w:r w:rsidR="00AF033C" w:rsidRPr="000707FE">
        <w:rPr>
          <w:sz w:val="24"/>
          <w:szCs w:val="24"/>
        </w:rPr>
        <w:t xml:space="preserve"> de la inductancia y capacitancia del convertidor.</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9"/>
        <w:gridCol w:w="774"/>
      </w:tblGrid>
      <w:tr w:rsidR="00AF033C" w:rsidRPr="00DE5726" w:rsidTr="00EC158B">
        <w:trPr>
          <w:trHeight w:val="678"/>
          <w:jc w:val="center"/>
        </w:trPr>
        <w:tc>
          <w:tcPr>
            <w:tcW w:w="6538" w:type="dxa"/>
            <w:vAlign w:val="center"/>
          </w:tcPr>
          <w:p w:rsidR="00AF033C" w:rsidRPr="00DE5726" w:rsidRDefault="00193CF3" w:rsidP="00C90CA9">
            <w:pPr>
              <w:pStyle w:val="Text"/>
              <w:spacing w:line="360" w:lineRule="auto"/>
              <w:ind w:firstLine="0"/>
              <w:jc w:val="center"/>
              <w:rPr>
                <w:rFonts w:eastAsiaTheme="minorEastAsia"/>
              </w:rPr>
            </w:pPr>
            <m:oMathPara>
              <m:oMath>
                <m:r>
                  <m:rPr>
                    <m:sty m:val="p"/>
                  </m:rPr>
                  <w:rPr>
                    <w:rFonts w:ascii="Cambria Math" w:eastAsiaTheme="minorEastAsia" w:hAnsi="Cambria Math"/>
                  </w:rPr>
                  <m:t>L=</m:t>
                </m:r>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o</m:t>
                        </m:r>
                      </m:sub>
                    </m:sSub>
                    <m:r>
                      <m:rPr>
                        <m:sty m:val="p"/>
                      </m:rPr>
                      <w:rPr>
                        <w:rFonts w:ascii="Cambria Math" w:eastAsiaTheme="minorEastAsia" w:hAnsi="Cambria Math"/>
                      </w:rPr>
                      <m:t xml:space="preserve"> </m:t>
                    </m:r>
                  </m:num>
                  <m:den>
                    <m:sSub>
                      <m:sSubPr>
                        <m:ctrlPr>
                          <w:rPr>
                            <w:rFonts w:ascii="Cambria Math" w:eastAsiaTheme="minorEastAsia" w:hAnsi="Cambria Math"/>
                          </w:rPr>
                        </m:ctrlPr>
                      </m:sSubPr>
                      <m:e>
                        <m:r>
                          <m:rPr>
                            <m:sty m:val="p"/>
                          </m:rPr>
                          <w:rPr>
                            <w:rFonts w:ascii="Cambria Math" w:eastAsiaTheme="minorEastAsia" w:hAnsi="Cambria Math"/>
                          </w:rPr>
                          <m:t>Δi</m:t>
                        </m:r>
                      </m:e>
                      <m:sub>
                        <m:r>
                          <m:rPr>
                            <m:sty m:val="p"/>
                          </m:rPr>
                          <w:rPr>
                            <w:rFonts w:ascii="Cambria Math" w:eastAsiaTheme="minorEastAsia" w:hAnsi="Cambria Math"/>
                          </w:rPr>
                          <m:t>L</m:t>
                        </m:r>
                      </m:sub>
                    </m:sSub>
                    <m:r>
                      <m:rPr>
                        <m:sty m:val="p"/>
                      </m:rPr>
                      <w:rPr>
                        <w:rFonts w:ascii="Cambria Math" w:eastAsiaTheme="minorEastAsia" w:hAnsi="Cambria Math"/>
                      </w:rPr>
                      <m:t xml:space="preserve"> f</m:t>
                    </m:r>
                  </m:den>
                </m:f>
              </m:oMath>
            </m:oMathPara>
          </w:p>
        </w:tc>
        <w:tc>
          <w:tcPr>
            <w:tcW w:w="595" w:type="dxa"/>
            <w:vAlign w:val="center"/>
          </w:tcPr>
          <w:p w:rsidR="00AF033C" w:rsidRPr="00DE5726" w:rsidRDefault="00AF033C" w:rsidP="00C90CA9">
            <w:pPr>
              <w:pStyle w:val="Epgrafe"/>
              <w:spacing w:after="0" w:line="360" w:lineRule="auto"/>
              <w:jc w:val="right"/>
              <w:rPr>
                <w:rFonts w:eastAsiaTheme="minorEastAsia"/>
                <w:i w:val="0"/>
                <w:iCs w:val="0"/>
                <w:sz w:val="20"/>
                <w:szCs w:val="20"/>
              </w:rPr>
            </w:pPr>
            <w:bookmarkStart w:id="5" w:name="_Ref414348157"/>
            <w:r w:rsidRPr="00DE5726">
              <w:rPr>
                <w:rFonts w:eastAsiaTheme="minorEastAsia"/>
                <w:i w:val="0"/>
                <w:iCs w:val="0"/>
                <w:color w:val="auto"/>
                <w:sz w:val="20"/>
                <w:szCs w:val="20"/>
              </w:rPr>
              <w:t>(</w:t>
            </w:r>
            <w:r w:rsidR="001E1420" w:rsidRPr="00DE5726">
              <w:rPr>
                <w:rFonts w:eastAsiaTheme="minorEastAsia"/>
                <w:i w:val="0"/>
                <w:iCs w:val="0"/>
                <w:color w:val="auto"/>
                <w:sz w:val="20"/>
                <w:szCs w:val="20"/>
              </w:rPr>
              <w:t>2</w:t>
            </w:r>
            <w:r w:rsidRPr="00DE5726">
              <w:rPr>
                <w:rFonts w:eastAsiaTheme="minorEastAsia"/>
                <w:i w:val="0"/>
                <w:iCs w:val="0"/>
                <w:color w:val="auto"/>
                <w:sz w:val="20"/>
                <w:szCs w:val="20"/>
              </w:rPr>
              <w:t>)</w:t>
            </w:r>
            <w:bookmarkEnd w:id="5"/>
          </w:p>
        </w:tc>
      </w:tr>
      <w:tr w:rsidR="00AF033C" w:rsidRPr="00DE5726" w:rsidTr="00EC158B">
        <w:trPr>
          <w:trHeight w:val="662"/>
          <w:jc w:val="center"/>
        </w:trPr>
        <w:tc>
          <w:tcPr>
            <w:tcW w:w="6538" w:type="dxa"/>
            <w:vAlign w:val="center"/>
          </w:tcPr>
          <w:p w:rsidR="00AF033C" w:rsidRPr="00DE5726" w:rsidRDefault="00193CF3" w:rsidP="00C90CA9">
            <w:pPr>
              <w:pStyle w:val="Text"/>
              <w:spacing w:line="360" w:lineRule="auto"/>
              <w:ind w:firstLine="0"/>
              <w:jc w:val="center"/>
              <w:rPr>
                <w:rStyle w:val="TEXTOTESISCar"/>
                <w:szCs w:val="20"/>
              </w:rPr>
            </w:pPr>
            <m:oMathPara>
              <m:oMath>
                <m:r>
                  <m:rPr>
                    <m:sty m:val="p"/>
                  </m:rPr>
                  <w:rPr>
                    <w:rFonts w:ascii="Cambria Math" w:hAnsi="Cambria Math"/>
                  </w:rPr>
                  <m:t xml:space="preserve">C= </m:t>
                </m:r>
                <m:f>
                  <m:fPr>
                    <m:ctrlPr>
                      <w:rPr>
                        <w:rFonts w:ascii="Cambria Math" w:hAnsi="Cambria Math"/>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o</m:t>
                        </m:r>
                      </m:sub>
                    </m:sSub>
                    <m:r>
                      <m:rPr>
                        <m:sty m:val="p"/>
                      </m:rPr>
                      <w:rPr>
                        <w:rFonts w:ascii="Cambria Math" w:hAnsi="Cambria Math"/>
                      </w:rPr>
                      <m:t xml:space="preserve"> . D</m:t>
                    </m:r>
                  </m:num>
                  <m:den>
                    <m:sSub>
                      <m:sSubPr>
                        <m:ctrlPr>
                          <w:rPr>
                            <w:rFonts w:ascii="Cambria Math" w:hAnsi="Cambria Math"/>
                          </w:rPr>
                        </m:ctrlPr>
                      </m:sSubPr>
                      <m:e>
                        <m:r>
                          <m:rPr>
                            <m:sty m:val="p"/>
                          </m:rPr>
                          <w:rPr>
                            <w:rFonts w:ascii="Cambria Math" w:hAnsi="Cambria Math"/>
                          </w:rPr>
                          <m:t>ΔV</m:t>
                        </m:r>
                      </m:e>
                      <m:sub>
                        <m:r>
                          <m:rPr>
                            <m:sty m:val="p"/>
                          </m:rPr>
                          <w:rPr>
                            <w:rFonts w:ascii="Cambria Math" w:hAnsi="Cambria Math"/>
                          </w:rPr>
                          <m:t>o</m:t>
                        </m:r>
                      </m:sub>
                    </m:sSub>
                    <m:r>
                      <m:rPr>
                        <m:sty m:val="p"/>
                      </m:rPr>
                      <w:rPr>
                        <w:rFonts w:ascii="Cambria Math" w:hAnsi="Cambria Math"/>
                      </w:rPr>
                      <m:t>.f</m:t>
                    </m:r>
                  </m:den>
                </m:f>
              </m:oMath>
            </m:oMathPara>
          </w:p>
        </w:tc>
        <w:tc>
          <w:tcPr>
            <w:tcW w:w="595" w:type="dxa"/>
            <w:vAlign w:val="center"/>
          </w:tcPr>
          <w:p w:rsidR="00AF033C" w:rsidRPr="00DE5726" w:rsidRDefault="00AF033C" w:rsidP="00C90CA9">
            <w:pPr>
              <w:pStyle w:val="Epgrafe"/>
              <w:spacing w:after="0" w:line="360" w:lineRule="auto"/>
              <w:jc w:val="right"/>
              <w:rPr>
                <w:rStyle w:val="TEXTOTESISCar"/>
                <w:rFonts w:eastAsiaTheme="minorEastAsia"/>
                <w:i w:val="0"/>
                <w:color w:val="auto"/>
                <w:sz w:val="20"/>
                <w:szCs w:val="20"/>
              </w:rPr>
            </w:pPr>
            <w:bookmarkStart w:id="6" w:name="_Ref414348166"/>
            <w:r w:rsidRPr="00DE5726">
              <w:rPr>
                <w:rFonts w:eastAsiaTheme="minorEastAsia"/>
                <w:i w:val="0"/>
                <w:color w:val="auto"/>
                <w:sz w:val="20"/>
                <w:szCs w:val="20"/>
              </w:rPr>
              <w:t>(</w:t>
            </w:r>
            <w:r w:rsidR="001E1420" w:rsidRPr="00DE5726">
              <w:rPr>
                <w:rFonts w:eastAsiaTheme="minorEastAsia"/>
                <w:i w:val="0"/>
                <w:color w:val="auto"/>
                <w:sz w:val="20"/>
                <w:szCs w:val="20"/>
              </w:rPr>
              <w:t>3</w:t>
            </w:r>
            <w:r w:rsidRPr="00DE5726">
              <w:rPr>
                <w:rFonts w:eastAsiaTheme="minorEastAsia"/>
                <w:i w:val="0"/>
                <w:color w:val="auto"/>
                <w:sz w:val="20"/>
                <w:szCs w:val="20"/>
              </w:rPr>
              <w:t>)</w:t>
            </w:r>
            <w:bookmarkEnd w:id="6"/>
          </w:p>
        </w:tc>
      </w:tr>
    </w:tbl>
    <w:p w:rsidR="00D117B9" w:rsidRPr="000707FE" w:rsidRDefault="00002D44" w:rsidP="00C90CA9">
      <w:pPr>
        <w:pStyle w:val="formatopaper"/>
        <w:spacing w:line="360" w:lineRule="auto"/>
        <w:ind w:firstLine="227"/>
        <w:rPr>
          <w:sz w:val="24"/>
        </w:rPr>
      </w:pPr>
      <w:proofErr w:type="spellStart"/>
      <w:r w:rsidRPr="000707FE">
        <w:rPr>
          <w:sz w:val="24"/>
        </w:rPr>
        <w:t>Donde</w:t>
      </w:r>
      <w:proofErr w:type="spellEnd"/>
      <w:r w:rsidRPr="000707FE">
        <w:rPr>
          <w:sz w:val="24"/>
        </w:rPr>
        <w:t>:</w:t>
      </w:r>
      <w:r w:rsidR="007F44C8" w:rsidRPr="000707FE">
        <w:rPr>
          <w:sz w:val="24"/>
        </w:rPr>
        <w:t xml:space="preserve"> </w:t>
      </w:r>
      <m:oMath>
        <m:r>
          <m:rPr>
            <m:sty m:val="p"/>
          </m:rPr>
          <w:rPr>
            <w:rFonts w:ascii="Cambria Math" w:hAnsi="Cambria Math"/>
            <w:sz w:val="24"/>
          </w:rPr>
          <m:t>L</m:t>
        </m:r>
      </m:oMath>
      <w:r w:rsidR="007F44C8" w:rsidRPr="000707FE">
        <w:rPr>
          <w:sz w:val="24"/>
        </w:rPr>
        <w:t xml:space="preserve"> </w:t>
      </w:r>
      <w:r w:rsidR="00D117B9" w:rsidRPr="000707FE">
        <w:rPr>
          <w:sz w:val="24"/>
        </w:rPr>
        <w:t xml:space="preserve">inductancia, </w:t>
      </w:r>
      <m:oMath>
        <m:r>
          <m:rPr>
            <m:sty m:val="p"/>
          </m:rPr>
          <w:rPr>
            <w:rFonts w:ascii="Cambria Math" w:eastAsiaTheme="minorEastAsia" w:hAnsi="Cambria Math"/>
            <w:sz w:val="24"/>
          </w:rPr>
          <m:t>C</m:t>
        </m:r>
      </m:oMath>
      <w:r w:rsidR="007F44C8" w:rsidRPr="000707FE">
        <w:rPr>
          <w:sz w:val="24"/>
        </w:rPr>
        <w:t xml:space="preserve"> </w:t>
      </w:r>
      <w:r w:rsidR="00D117B9" w:rsidRPr="000707FE">
        <w:rPr>
          <w:sz w:val="24"/>
        </w:rPr>
        <w:t xml:space="preserve">capacitancia, </w:t>
      </w:r>
      <m:oMath>
        <m:r>
          <w:rPr>
            <w:rFonts w:ascii="Cambria Math" w:hAnsi="Cambria Math"/>
            <w:sz w:val="24"/>
          </w:rPr>
          <m:t>f</m:t>
        </m:r>
      </m:oMath>
      <w:r w:rsidR="00D117B9" w:rsidRPr="000707FE">
        <w:rPr>
          <w:sz w:val="24"/>
        </w:rPr>
        <w:t xml:space="preserve"> frecuencia, </w:t>
      </w:r>
      <m:oMath>
        <m:sSub>
          <m:sSubPr>
            <m:ctrlPr>
              <w:rPr>
                <w:rFonts w:ascii="Cambria Math" w:eastAsiaTheme="minorEastAsia" w:hAnsi="Cambria Math"/>
                <w:sz w:val="24"/>
              </w:rPr>
            </m:ctrlPr>
          </m:sSubPr>
          <m:e>
            <m:r>
              <m:rPr>
                <m:sty m:val="p"/>
              </m:rPr>
              <w:rPr>
                <w:rFonts w:ascii="Cambria Math" w:hAnsi="Cambria Math"/>
                <w:sz w:val="24"/>
              </w:rPr>
              <m:t>Δ</m:t>
            </m:r>
            <m:r>
              <m:rPr>
                <m:sty m:val="p"/>
              </m:rPr>
              <w:rPr>
                <w:rFonts w:ascii="Cambria Math" w:eastAsiaTheme="minorEastAsia" w:hAnsi="Cambria Math"/>
                <w:sz w:val="24"/>
              </w:rPr>
              <m:t>V</m:t>
            </m:r>
          </m:e>
          <m:sub>
            <m:r>
              <m:rPr>
                <m:sty m:val="p"/>
              </m:rPr>
              <w:rPr>
                <w:rFonts w:ascii="Cambria Math" w:eastAsiaTheme="minorEastAsia" w:hAnsi="Cambria Math"/>
                <w:sz w:val="24"/>
              </w:rPr>
              <m:t>o</m:t>
            </m:r>
          </m:sub>
        </m:sSub>
      </m:oMath>
      <w:r w:rsidR="00D117B9" w:rsidRPr="000707FE">
        <w:rPr>
          <w:sz w:val="24"/>
        </w:rPr>
        <w:t xml:space="preserve"> variación de voltaje y </w:t>
      </w:r>
      <m:oMath>
        <m:r>
          <m:rPr>
            <m:sty m:val="p"/>
          </m:rPr>
          <w:rPr>
            <w:rFonts w:ascii="Cambria Math" w:hAnsi="Cambria Math"/>
            <w:sz w:val="24"/>
          </w:rPr>
          <m:t>Δ</m:t>
        </m:r>
        <m:sSub>
          <m:sSubPr>
            <m:ctrlPr>
              <w:rPr>
                <w:rFonts w:ascii="Cambria Math" w:eastAsiaTheme="minorEastAsia" w:hAnsi="Cambria Math"/>
                <w:sz w:val="24"/>
              </w:rPr>
            </m:ctrlPr>
          </m:sSubPr>
          <m:e>
            <m:r>
              <m:rPr>
                <m:sty m:val="p"/>
              </m:rPr>
              <w:rPr>
                <w:rFonts w:ascii="Cambria Math" w:eastAsiaTheme="minorEastAsia" w:hAnsi="Cambria Math"/>
                <w:sz w:val="24"/>
              </w:rPr>
              <m:t>i</m:t>
            </m:r>
          </m:e>
          <m:sub>
            <m:r>
              <m:rPr>
                <m:sty m:val="p"/>
              </m:rPr>
              <w:rPr>
                <w:rFonts w:ascii="Cambria Math" w:eastAsiaTheme="minorEastAsia" w:hAnsi="Cambria Math"/>
                <w:sz w:val="24"/>
              </w:rPr>
              <m:t>L</m:t>
            </m:r>
          </m:sub>
        </m:sSub>
      </m:oMath>
      <w:r w:rsidR="00D117B9" w:rsidRPr="000707FE">
        <w:rPr>
          <w:sz w:val="24"/>
        </w:rPr>
        <w:t xml:space="preserve"> variación de corriente en inductor</w:t>
      </w:r>
      <w:r w:rsidR="00B74748" w:rsidRPr="000707FE">
        <w:rPr>
          <w:sz w:val="24"/>
        </w:rPr>
        <w:t xml:space="preserve">. En </w:t>
      </w:r>
      <w:r w:rsidR="008046EE">
        <w:rPr>
          <w:sz w:val="24"/>
        </w:rPr>
        <w:t xml:space="preserve">el paso </w:t>
      </w:r>
      <w:r w:rsidR="007F44C8" w:rsidRPr="000707FE">
        <w:rPr>
          <w:sz w:val="24"/>
        </w:rPr>
        <w:t>(</w:t>
      </w:r>
      <w:r w:rsidR="001E1420" w:rsidRPr="000707FE">
        <w:rPr>
          <w:sz w:val="24"/>
        </w:rPr>
        <w:t>4</w:t>
      </w:r>
      <w:r w:rsidR="007F44C8" w:rsidRPr="000707FE">
        <w:rPr>
          <w:sz w:val="24"/>
        </w:rPr>
        <w:t>)</w:t>
      </w:r>
      <w:r w:rsidR="00B74748" w:rsidRPr="000707FE">
        <w:rPr>
          <w:sz w:val="24"/>
        </w:rPr>
        <w:t xml:space="preserve"> se muestra la función de transferencia, calculada en base ecuaciones de estado del convertidor reductor.</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775"/>
      </w:tblGrid>
      <w:tr w:rsidR="00C75D4B" w:rsidRPr="00DE5726" w:rsidTr="00193CF3">
        <w:trPr>
          <w:trHeight w:val="1189"/>
          <w:jc w:val="center"/>
        </w:trPr>
        <w:tc>
          <w:tcPr>
            <w:tcW w:w="6226" w:type="dxa"/>
            <w:vAlign w:val="center"/>
          </w:tcPr>
          <w:p w:rsidR="00C75D4B" w:rsidRPr="00DE5726" w:rsidRDefault="000D1BC7" w:rsidP="00C90CA9">
            <w:pPr>
              <w:pStyle w:val="Text"/>
              <w:spacing w:line="360" w:lineRule="auto"/>
              <w:ind w:firstLine="0"/>
              <w:jc w:val="center"/>
              <w:rPr>
                <w:rStyle w:val="TEXTOTESISCar"/>
                <w:szCs w:val="20"/>
              </w:rPr>
            </w:pPr>
            <m:oMathPara>
              <m:oMath>
                <m:f>
                  <m:fPr>
                    <m:ctrlPr>
                      <w:rPr>
                        <w:rFonts w:ascii="Cambria Math" w:eastAsiaTheme="minorEastAsia" w:hAnsi="Cambria Math"/>
                      </w:rPr>
                    </m:ctrlPr>
                  </m:fPr>
                  <m:num>
                    <m:r>
                      <m:rPr>
                        <m:sty m:val="p"/>
                      </m:rPr>
                      <w:rPr>
                        <w:rFonts w:ascii="Cambria Math" w:eastAsiaTheme="minorEastAsia" w:hAnsi="Cambria Math"/>
                      </w:rPr>
                      <m:t>Vout(s)</m:t>
                    </m:r>
                  </m:num>
                  <m:den>
                    <m:r>
                      <m:rPr>
                        <m:sty m:val="p"/>
                      </m:rPr>
                      <w:rPr>
                        <w:rFonts w:ascii="Cambria Math" w:eastAsiaTheme="minorEastAsia" w:hAnsi="Cambria Math"/>
                      </w:rPr>
                      <m:t>D(s)</m:t>
                    </m:r>
                  </m:den>
                </m:f>
                <m:r>
                  <m:rPr>
                    <m:sty m:val="p"/>
                  </m:rPr>
                  <w:rPr>
                    <w:rFonts w:ascii="Cambria Math" w:eastAsiaTheme="minorEastAsia" w:hAnsi="Cambria Math"/>
                  </w:rPr>
                  <m:t>=</m:t>
                </m:r>
                <m:f>
                  <m:fPr>
                    <m:ctrlPr>
                      <w:rPr>
                        <w:rFonts w:ascii="Cambria Math" w:eastAsiaTheme="minorEastAsia" w:hAnsi="Cambria Math"/>
                      </w:rPr>
                    </m:ctrlPr>
                  </m:fPr>
                  <m:num>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LC</m:t>
                        </m:r>
                      </m:den>
                    </m:f>
                  </m:num>
                  <m:den>
                    <m:d>
                      <m:dPr>
                        <m:begChr m:val="["/>
                        <m:endChr m:val="]"/>
                        <m:ctrlPr>
                          <w:rPr>
                            <w:rFonts w:ascii="Cambria Math" w:eastAsiaTheme="minorEastAsia" w:hAnsi="Cambria Math"/>
                          </w:rPr>
                        </m:ctrlPr>
                      </m:dPr>
                      <m:e>
                        <m:sSup>
                          <m:sSupPr>
                            <m:ctrlPr>
                              <w:rPr>
                                <w:rFonts w:ascii="Cambria Math" w:eastAsiaTheme="minorEastAsia" w:hAnsi="Cambria Math"/>
                              </w:rPr>
                            </m:ctrlPr>
                          </m:sSupPr>
                          <m:e>
                            <m: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RC</m:t>
                            </m:r>
                          </m:den>
                        </m:f>
                        <m:r>
                          <w:rPr>
                            <w:rFonts w:ascii="Cambria Math" w:eastAsiaTheme="minorEastAsia" w:hAnsi="Cambria Math"/>
                          </w:rPr>
                          <m:t>s</m:t>
                        </m:r>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LC</m:t>
                            </m:r>
                          </m:den>
                        </m:f>
                      </m:e>
                    </m:d>
                  </m:den>
                </m:f>
              </m:oMath>
            </m:oMathPara>
          </w:p>
        </w:tc>
        <w:tc>
          <w:tcPr>
            <w:tcW w:w="567" w:type="dxa"/>
            <w:vAlign w:val="center"/>
          </w:tcPr>
          <w:p w:rsidR="00C75D4B" w:rsidRPr="00DE5726" w:rsidRDefault="00C75D4B" w:rsidP="00C90CA9">
            <w:pPr>
              <w:pStyle w:val="Epgrafe"/>
              <w:spacing w:after="0" w:line="360" w:lineRule="auto"/>
              <w:jc w:val="right"/>
              <w:rPr>
                <w:rStyle w:val="TEXTOTESISCar"/>
                <w:i w:val="0"/>
                <w:color w:val="auto"/>
                <w:sz w:val="20"/>
                <w:szCs w:val="20"/>
              </w:rPr>
            </w:pPr>
            <w:bookmarkStart w:id="7" w:name="_Ref414373443"/>
            <w:r w:rsidRPr="00DE5726">
              <w:rPr>
                <w:i w:val="0"/>
                <w:color w:val="auto"/>
                <w:sz w:val="20"/>
                <w:szCs w:val="20"/>
              </w:rPr>
              <w:t>(</w:t>
            </w:r>
            <w:r w:rsidR="001E1420" w:rsidRPr="00DE5726">
              <w:rPr>
                <w:i w:val="0"/>
                <w:color w:val="auto"/>
                <w:sz w:val="20"/>
                <w:szCs w:val="20"/>
              </w:rPr>
              <w:t>4</w:t>
            </w:r>
            <w:r w:rsidRPr="00DE5726">
              <w:rPr>
                <w:i w:val="0"/>
                <w:color w:val="auto"/>
                <w:sz w:val="20"/>
                <w:szCs w:val="20"/>
              </w:rPr>
              <w:t>)</w:t>
            </w:r>
            <w:bookmarkEnd w:id="7"/>
          </w:p>
        </w:tc>
      </w:tr>
    </w:tbl>
    <w:p w:rsidR="00A1519B" w:rsidRPr="000707FE" w:rsidRDefault="00C75D4B" w:rsidP="008A211C">
      <w:pPr>
        <w:pStyle w:val="Ttulo2"/>
        <w:numPr>
          <w:ilvl w:val="0"/>
          <w:numId w:val="0"/>
        </w:numPr>
        <w:spacing w:before="0" w:after="0" w:line="360" w:lineRule="auto"/>
        <w:rPr>
          <w:sz w:val="24"/>
          <w:szCs w:val="24"/>
        </w:rPr>
      </w:pPr>
      <w:r w:rsidRPr="00446890">
        <w:rPr>
          <w:b/>
          <w:i w:val="0"/>
          <w:sz w:val="24"/>
          <w:szCs w:val="24"/>
          <w:lang w:val="es-ES"/>
        </w:rPr>
        <w:t>Inverso</w:t>
      </w:r>
      <w:r w:rsidRPr="000707FE">
        <w:rPr>
          <w:b/>
          <w:i w:val="0"/>
          <w:sz w:val="24"/>
          <w:szCs w:val="24"/>
        </w:rPr>
        <w:t>r DC-AC y filtro</w:t>
      </w:r>
    </w:p>
    <w:p w:rsidR="00C75D4B" w:rsidRPr="000707FE" w:rsidRDefault="00C75D4B" w:rsidP="00C90CA9">
      <w:pPr>
        <w:pStyle w:val="Ttulo2"/>
        <w:numPr>
          <w:ilvl w:val="0"/>
          <w:numId w:val="0"/>
        </w:numPr>
        <w:spacing w:line="360" w:lineRule="auto"/>
        <w:jc w:val="both"/>
        <w:rPr>
          <w:sz w:val="24"/>
          <w:szCs w:val="24"/>
        </w:rPr>
      </w:pPr>
      <w:r w:rsidRPr="000707FE">
        <w:rPr>
          <w:i w:val="0"/>
          <w:sz w:val="24"/>
          <w:szCs w:val="24"/>
          <w:lang w:eastAsia="es-EC"/>
        </w:rPr>
        <w:t>Los convertidores DC-AC son circuitos que mediante conmutación generan energía eléctrica de corriente alterna a partir de una fuente</w:t>
      </w:r>
      <w:r w:rsidR="0088748F" w:rsidRPr="000707FE">
        <w:rPr>
          <w:i w:val="0"/>
          <w:sz w:val="24"/>
          <w:szCs w:val="24"/>
          <w:lang w:eastAsia="es-EC"/>
        </w:rPr>
        <w:t>.</w:t>
      </w:r>
      <w:r w:rsidRPr="000707FE">
        <w:rPr>
          <w:i w:val="0"/>
          <w:sz w:val="24"/>
          <w:szCs w:val="24"/>
          <w:lang w:eastAsia="es-EC"/>
        </w:rPr>
        <w:t xml:space="preserve"> La topología del inversor tipo puente completo y filtro LC se muestra en la </w:t>
      </w:r>
      <w:r w:rsidR="008A211C">
        <w:rPr>
          <w:i w:val="0"/>
          <w:sz w:val="24"/>
          <w:szCs w:val="24"/>
          <w:lang w:eastAsia="es-EC"/>
        </w:rPr>
        <w:t>f</w:t>
      </w:r>
      <w:r w:rsidR="0061375B" w:rsidRPr="000707FE">
        <w:rPr>
          <w:i w:val="0"/>
          <w:sz w:val="24"/>
          <w:szCs w:val="24"/>
          <w:lang w:eastAsia="es-EC"/>
        </w:rPr>
        <w:t>igura</w:t>
      </w:r>
      <w:r w:rsidR="00BC57F1" w:rsidRPr="000707FE">
        <w:rPr>
          <w:i w:val="0"/>
          <w:sz w:val="24"/>
          <w:szCs w:val="24"/>
          <w:lang w:eastAsia="es-EC"/>
        </w:rPr>
        <w:t xml:space="preserve"> 6</w:t>
      </w:r>
      <w:r w:rsidR="0061375B" w:rsidRPr="000707FE">
        <w:rPr>
          <w:i w:val="0"/>
          <w:sz w:val="24"/>
          <w:szCs w:val="24"/>
          <w:lang w:eastAsia="es-EC"/>
        </w:rPr>
        <w:t>.</w:t>
      </w:r>
    </w:p>
    <w:p w:rsidR="00C75D4B" w:rsidRPr="000707FE" w:rsidRDefault="0081066B" w:rsidP="007F371C">
      <w:pPr>
        <w:pStyle w:val="FIGURAS0"/>
        <w:rPr>
          <w:sz w:val="24"/>
          <w:szCs w:val="24"/>
        </w:rPr>
      </w:pPr>
      <w:r w:rsidRPr="000707FE">
        <w:rPr>
          <w:sz w:val="24"/>
          <w:szCs w:val="24"/>
          <w:lang w:val="es-MX" w:eastAsia="es-MX"/>
        </w:rPr>
        <w:drawing>
          <wp:inline distT="0" distB="0" distL="0" distR="0" wp14:anchorId="59247AB8" wp14:editId="6784D90E">
            <wp:extent cx="2289657" cy="1403089"/>
            <wp:effectExtent l="0" t="0" r="0" b="698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9456" cy="1402966"/>
                    </a:xfrm>
                    <a:prstGeom prst="rect">
                      <a:avLst/>
                    </a:prstGeom>
                    <a:noFill/>
                    <a:ln>
                      <a:noFill/>
                    </a:ln>
                  </pic:spPr>
                </pic:pic>
              </a:graphicData>
            </a:graphic>
          </wp:inline>
        </w:drawing>
      </w:r>
    </w:p>
    <w:p w:rsidR="00C75D4B" w:rsidRPr="00CB696E" w:rsidRDefault="00CB696E" w:rsidP="007F371C">
      <w:pPr>
        <w:pStyle w:val="FIGURAS0"/>
      </w:pPr>
      <w:r w:rsidRPr="00CB696E">
        <w:t>Figura</w:t>
      </w:r>
      <w:r>
        <w:t xml:space="preserve"> </w:t>
      </w:r>
      <w:r w:rsidR="00BC57F1" w:rsidRPr="00CB696E">
        <w:t>6</w:t>
      </w:r>
      <w:r w:rsidR="00C75D4B" w:rsidRPr="00CB696E">
        <w:t>. Inversor DC-AC y Filtro LC</w:t>
      </w:r>
      <w:r w:rsidR="00261269" w:rsidRPr="00CB696E">
        <w:t>.</w:t>
      </w:r>
    </w:p>
    <w:p w:rsidR="00C628AD" w:rsidRPr="000707FE" w:rsidRDefault="00C628AD" w:rsidP="00C90CA9">
      <w:pPr>
        <w:pStyle w:val="FIGURAS0"/>
        <w:spacing w:line="360" w:lineRule="auto"/>
        <w:rPr>
          <w:b/>
          <w:sz w:val="24"/>
          <w:szCs w:val="24"/>
        </w:rPr>
      </w:pPr>
    </w:p>
    <w:p w:rsidR="00DA52D0" w:rsidRPr="000707FE" w:rsidRDefault="00913474" w:rsidP="00C90CA9">
      <w:pPr>
        <w:pStyle w:val="formatopaper"/>
        <w:spacing w:line="360" w:lineRule="auto"/>
        <w:rPr>
          <w:sz w:val="24"/>
        </w:rPr>
      </w:pPr>
      <w:r w:rsidRPr="000707FE">
        <w:rPr>
          <w:sz w:val="24"/>
        </w:rPr>
        <w:t>La función de transferencia del inversor relaciona el voltaje de salida con la variación de pulsos que controlan l</w:t>
      </w:r>
      <w:r w:rsidR="002E721A" w:rsidRPr="000707FE">
        <w:rPr>
          <w:sz w:val="24"/>
        </w:rPr>
        <w:t xml:space="preserve">os interruptores del inversor </w:t>
      </w:r>
      <w:r w:rsidR="001E1420" w:rsidRPr="000707FE">
        <w:rPr>
          <w:sz w:val="24"/>
        </w:rPr>
        <w:t>(5</w:t>
      </w:r>
      <w:r w:rsidR="000E1086" w:rsidRPr="000707FE">
        <w:rPr>
          <w:sz w:val="24"/>
        </w:rPr>
        <w:t>).</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775"/>
      </w:tblGrid>
      <w:tr w:rsidR="00913474" w:rsidRPr="005A0070" w:rsidTr="00446890">
        <w:trPr>
          <w:trHeight w:val="693"/>
          <w:jc w:val="center"/>
        </w:trPr>
        <w:tc>
          <w:tcPr>
            <w:tcW w:w="8508" w:type="dxa"/>
            <w:vAlign w:val="center"/>
          </w:tcPr>
          <w:p w:rsidR="00913474" w:rsidRPr="005A0070" w:rsidRDefault="000D1BC7" w:rsidP="00C90CA9">
            <w:pPr>
              <w:pStyle w:val="Text"/>
              <w:spacing w:line="360" w:lineRule="auto"/>
              <w:ind w:firstLine="0"/>
              <w:jc w:val="center"/>
              <w:rPr>
                <w:rStyle w:val="TEXTOTESISCar"/>
                <w:szCs w:val="20"/>
              </w:rPr>
            </w:pPr>
            <m:oMathPara>
              <m:oMath>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O</m:t>
                        </m:r>
                      </m:sub>
                    </m:sSub>
                    <m:d>
                      <m:dPr>
                        <m:ctrlPr>
                          <w:rPr>
                            <w:rFonts w:ascii="Cambria Math" w:eastAsiaTheme="minorEastAsia" w:hAnsi="Cambria Math"/>
                          </w:rPr>
                        </m:ctrlPr>
                      </m:dPr>
                      <m:e>
                        <m:r>
                          <m:rPr>
                            <m:sty m:val="p"/>
                          </m:rPr>
                          <w:rPr>
                            <w:rFonts w:ascii="Cambria Math" w:eastAsiaTheme="minorEastAsia" w:hAnsi="Cambria Math"/>
                          </w:rPr>
                          <m:t>s</m:t>
                        </m:r>
                      </m:e>
                    </m:d>
                  </m:num>
                  <m:den>
                    <m:r>
                      <m:rPr>
                        <m:sty m:val="p"/>
                      </m:rPr>
                      <w:rPr>
                        <w:rFonts w:ascii="Cambria Math" w:eastAsiaTheme="minorEastAsia" w:hAnsi="Cambria Math"/>
                      </w:rPr>
                      <m:t>m</m:t>
                    </m:r>
                    <m:d>
                      <m:dPr>
                        <m:ctrlPr>
                          <w:rPr>
                            <w:rFonts w:ascii="Cambria Math" w:eastAsiaTheme="minorEastAsia" w:hAnsi="Cambria Math"/>
                          </w:rPr>
                        </m:ctrlPr>
                      </m:dPr>
                      <m:e>
                        <m:r>
                          <m:rPr>
                            <m:sty m:val="p"/>
                          </m:rPr>
                          <w:rPr>
                            <w:rFonts w:ascii="Cambria Math" w:eastAsiaTheme="minorEastAsia" w:hAnsi="Cambria Math"/>
                          </w:rPr>
                          <m:t>s</m:t>
                        </m:r>
                      </m:e>
                    </m:d>
                  </m:den>
                </m:f>
                <m:r>
                  <m:rPr>
                    <m:sty m:val="p"/>
                  </m:rP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 xml:space="preserve"> V</m:t>
                        </m:r>
                      </m:e>
                      <m:sub>
                        <m:r>
                          <m:rPr>
                            <m:sty m:val="p"/>
                          </m:rPr>
                          <w:rPr>
                            <w:rFonts w:ascii="Cambria Math" w:eastAsiaTheme="minorEastAsia" w:hAnsi="Cambria Math"/>
                          </w:rPr>
                          <m:t>DC</m:t>
                        </m:r>
                      </m:sub>
                    </m:sSub>
                    <m:r>
                      <m:rPr>
                        <m:sty m:val="p"/>
                      </m:rPr>
                      <w:rPr>
                        <w:rFonts w:ascii="Cambria Math" w:eastAsiaTheme="minorEastAsia" w:hAnsi="Cambria Math"/>
                      </w:rPr>
                      <m:t xml:space="preserve"> x R</m:t>
                    </m:r>
                  </m:num>
                  <m:den>
                    <m:sSup>
                      <m:sSupPr>
                        <m:ctrlPr>
                          <w:rPr>
                            <w:rFonts w:ascii="Cambria Math" w:eastAsiaTheme="minorEastAsia" w:hAnsi="Cambria Math"/>
                          </w:rPr>
                        </m:ctrlPr>
                      </m:sSupPr>
                      <m:e>
                        <m:r>
                          <m:rPr>
                            <m:sty m:val="p"/>
                          </m:rP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RCL+s</m:t>
                    </m:r>
                    <m:d>
                      <m:dPr>
                        <m:ctrlPr>
                          <w:rPr>
                            <w:rFonts w:ascii="Cambria Math" w:eastAsiaTheme="minorEastAsia" w:hAnsi="Cambria Math"/>
                          </w:rPr>
                        </m:ctrlPr>
                      </m:dPr>
                      <m:e>
                        <m:r>
                          <m:rPr>
                            <m:sty m:val="p"/>
                          </m:rPr>
                          <w:rPr>
                            <w:rFonts w:ascii="Cambria Math" w:eastAsiaTheme="minorEastAsia" w:hAnsi="Cambria Math"/>
                          </w:rPr>
                          <m:t>LRC</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L</m:t>
                            </m:r>
                          </m:sub>
                        </m:sSub>
                      </m:e>
                    </m:d>
                    <m:r>
                      <m:rPr>
                        <m:sty m:val="p"/>
                      </m:rPr>
                      <w:rPr>
                        <w:rFonts w:ascii="Cambria Math" w:eastAsiaTheme="minorEastAsia" w:hAnsi="Cambria Math"/>
                      </w:rPr>
                      <m:t>+R+</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L</m:t>
                        </m:r>
                      </m:sub>
                    </m:sSub>
                  </m:den>
                </m:f>
              </m:oMath>
            </m:oMathPara>
          </w:p>
        </w:tc>
        <w:tc>
          <w:tcPr>
            <w:tcW w:w="775" w:type="dxa"/>
            <w:vAlign w:val="center"/>
          </w:tcPr>
          <w:p w:rsidR="00913474" w:rsidRPr="005A0070" w:rsidRDefault="00913474" w:rsidP="00C90CA9">
            <w:pPr>
              <w:pStyle w:val="Epgrafe"/>
              <w:spacing w:after="0" w:line="360" w:lineRule="auto"/>
              <w:jc w:val="right"/>
              <w:rPr>
                <w:rStyle w:val="TEXTOTESISCar"/>
                <w:i w:val="0"/>
                <w:color w:val="auto"/>
                <w:sz w:val="20"/>
                <w:szCs w:val="20"/>
              </w:rPr>
            </w:pPr>
            <w:bookmarkStart w:id="8" w:name="_Ref414447903"/>
            <w:r w:rsidRPr="005A0070">
              <w:rPr>
                <w:i w:val="0"/>
                <w:color w:val="auto"/>
                <w:sz w:val="20"/>
                <w:szCs w:val="20"/>
              </w:rPr>
              <w:t>(</w:t>
            </w:r>
            <w:r w:rsidR="001E1420" w:rsidRPr="005A0070">
              <w:rPr>
                <w:i w:val="0"/>
                <w:color w:val="auto"/>
                <w:sz w:val="20"/>
                <w:szCs w:val="20"/>
              </w:rPr>
              <w:t>5</w:t>
            </w:r>
            <w:r w:rsidRPr="005A0070">
              <w:rPr>
                <w:i w:val="0"/>
                <w:color w:val="auto"/>
                <w:sz w:val="20"/>
                <w:szCs w:val="20"/>
              </w:rPr>
              <w:t>)</w:t>
            </w:r>
            <w:bookmarkEnd w:id="8"/>
          </w:p>
        </w:tc>
      </w:tr>
    </w:tbl>
    <w:p w:rsidR="00DE5726" w:rsidRDefault="00DE5726" w:rsidP="00DE5726">
      <w:pPr>
        <w:pStyle w:val="Ttulo2"/>
        <w:numPr>
          <w:ilvl w:val="0"/>
          <w:numId w:val="0"/>
        </w:numPr>
        <w:spacing w:before="0" w:after="0" w:line="360" w:lineRule="auto"/>
        <w:rPr>
          <w:b/>
          <w:i w:val="0"/>
          <w:sz w:val="24"/>
          <w:szCs w:val="24"/>
          <w:lang w:val="es-ES"/>
        </w:rPr>
      </w:pPr>
    </w:p>
    <w:p w:rsidR="00913474" w:rsidRPr="000707FE" w:rsidRDefault="007176B2" w:rsidP="00DE5726">
      <w:pPr>
        <w:pStyle w:val="Ttulo2"/>
        <w:numPr>
          <w:ilvl w:val="0"/>
          <w:numId w:val="0"/>
        </w:numPr>
        <w:spacing w:before="0" w:after="0" w:line="360" w:lineRule="auto"/>
        <w:rPr>
          <w:b/>
          <w:i w:val="0"/>
          <w:sz w:val="24"/>
          <w:szCs w:val="24"/>
          <w:lang w:val="es-ES"/>
        </w:rPr>
      </w:pPr>
      <w:r w:rsidRPr="000707FE">
        <w:rPr>
          <w:b/>
          <w:i w:val="0"/>
          <w:sz w:val="24"/>
          <w:szCs w:val="24"/>
          <w:lang w:val="es-ES"/>
        </w:rPr>
        <w:t>Sistema de almacenamiento de energía</w:t>
      </w:r>
    </w:p>
    <w:p w:rsidR="007176B2" w:rsidRDefault="00FB77E7" w:rsidP="00C90CA9">
      <w:pPr>
        <w:pStyle w:val="formatopaper"/>
        <w:spacing w:line="360" w:lineRule="auto"/>
        <w:rPr>
          <w:sz w:val="24"/>
        </w:rPr>
      </w:pPr>
      <w:r w:rsidRPr="000707FE">
        <w:rPr>
          <w:sz w:val="24"/>
        </w:rPr>
        <w:t>P</w:t>
      </w:r>
      <w:r w:rsidR="007176B2" w:rsidRPr="000707FE">
        <w:rPr>
          <w:sz w:val="24"/>
        </w:rPr>
        <w:t xml:space="preserve">ara obtener las características técnicas y determinar el número de baterías necesarios para </w:t>
      </w:r>
      <w:r w:rsidRPr="000707FE">
        <w:rPr>
          <w:sz w:val="24"/>
        </w:rPr>
        <w:t>el sistema, se utilizó una batería comercial</w:t>
      </w:r>
      <w:r w:rsidR="007176B2" w:rsidRPr="000707FE">
        <w:rPr>
          <w:sz w:val="24"/>
        </w:rPr>
        <w:t xml:space="preserve"> </w:t>
      </w:r>
      <w:r w:rsidRPr="000707FE">
        <w:rPr>
          <w:sz w:val="24"/>
        </w:rPr>
        <w:t xml:space="preserve">cuyas </w:t>
      </w:r>
      <w:r w:rsidR="008F1962" w:rsidRPr="000707FE">
        <w:rPr>
          <w:sz w:val="24"/>
        </w:rPr>
        <w:t>características eléctricas se presenta</w:t>
      </w:r>
      <w:r w:rsidR="008046EE">
        <w:rPr>
          <w:sz w:val="24"/>
        </w:rPr>
        <w:t>n</w:t>
      </w:r>
      <w:r w:rsidR="008F1962" w:rsidRPr="000707FE">
        <w:rPr>
          <w:sz w:val="24"/>
        </w:rPr>
        <w:t xml:space="preserve"> en la </w:t>
      </w:r>
      <w:r w:rsidR="008A211C">
        <w:rPr>
          <w:sz w:val="24"/>
        </w:rPr>
        <w:t>tabla</w:t>
      </w:r>
      <w:r w:rsidR="0004328F">
        <w:rPr>
          <w:sz w:val="24"/>
        </w:rPr>
        <w:t xml:space="preserve"> II</w:t>
      </w:r>
      <w:r w:rsidRPr="000707FE">
        <w:rPr>
          <w:sz w:val="24"/>
        </w:rPr>
        <w:t>.</w:t>
      </w:r>
    </w:p>
    <w:p w:rsidR="0069421A" w:rsidRDefault="0069421A" w:rsidP="00C90CA9">
      <w:pPr>
        <w:pStyle w:val="formatopaper"/>
        <w:spacing w:line="360" w:lineRule="auto"/>
        <w:rPr>
          <w:sz w:val="24"/>
        </w:rPr>
      </w:pPr>
    </w:p>
    <w:p w:rsidR="0069421A" w:rsidRDefault="0069421A" w:rsidP="007F371C">
      <w:pPr>
        <w:pStyle w:val="FIGURAS0"/>
      </w:pPr>
      <w:bookmarkStart w:id="9" w:name="_Ref414427905"/>
    </w:p>
    <w:p w:rsidR="0019148B" w:rsidRPr="00446890" w:rsidRDefault="0019148B" w:rsidP="007F371C">
      <w:pPr>
        <w:pStyle w:val="FIGURAS0"/>
        <w:rPr>
          <w:b/>
        </w:rPr>
      </w:pPr>
      <w:r w:rsidRPr="00446890">
        <w:t>Tabla</w:t>
      </w:r>
      <w:bookmarkEnd w:id="9"/>
      <w:r w:rsidR="00446890" w:rsidRPr="00446890">
        <w:t xml:space="preserve"> II</w:t>
      </w:r>
      <w:r w:rsidRPr="00446890">
        <w:t>.</w:t>
      </w:r>
      <w:r w:rsidRPr="00446890">
        <w:rPr>
          <w:b/>
        </w:rPr>
        <w:t xml:space="preserve"> </w:t>
      </w:r>
      <w:r w:rsidRPr="00446890">
        <w:t>Características eléctricas ULTRACELL</w:t>
      </w:r>
      <w:r w:rsidR="004766A9" w:rsidRPr="00446890">
        <w:t xml:space="preserve"> </w:t>
      </w:r>
      <w:r w:rsidRPr="00446890">
        <w:t xml:space="preserve"> modelo UCG 150-12</w:t>
      </w:r>
    </w:p>
    <w:tbl>
      <w:tblPr>
        <w:tblStyle w:val="Tablaconcuadrcula"/>
        <w:tblW w:w="0" w:type="auto"/>
        <w:jc w:val="center"/>
        <w:tblLook w:val="04A0" w:firstRow="1" w:lastRow="0" w:firstColumn="1" w:lastColumn="0" w:noHBand="0" w:noVBand="1"/>
      </w:tblPr>
      <w:tblGrid>
        <w:gridCol w:w="4583"/>
        <w:gridCol w:w="4584"/>
      </w:tblGrid>
      <w:tr w:rsidR="00B057D8" w:rsidRPr="00446890" w:rsidTr="00C83413">
        <w:trPr>
          <w:jc w:val="center"/>
        </w:trPr>
        <w:tc>
          <w:tcPr>
            <w:tcW w:w="4583" w:type="dxa"/>
          </w:tcPr>
          <w:p w:rsidR="00B057D8" w:rsidRPr="00446890" w:rsidRDefault="00B057D8" w:rsidP="007F371C">
            <w:pPr>
              <w:jc w:val="center"/>
              <w:rPr>
                <w:b/>
                <w:lang w:val="es-ES"/>
              </w:rPr>
            </w:pPr>
            <w:r w:rsidRPr="00446890">
              <w:rPr>
                <w:b/>
                <w:lang w:val="es-ES"/>
              </w:rPr>
              <w:t>Voltaje nominal</w:t>
            </w:r>
          </w:p>
        </w:tc>
        <w:tc>
          <w:tcPr>
            <w:tcW w:w="4584" w:type="dxa"/>
          </w:tcPr>
          <w:p w:rsidR="00B057D8" w:rsidRPr="00446890" w:rsidRDefault="00B057D8" w:rsidP="007F371C">
            <w:pPr>
              <w:jc w:val="center"/>
              <w:rPr>
                <w:lang w:val="es-ES"/>
              </w:rPr>
            </w:pPr>
            <w:r w:rsidRPr="00446890">
              <w:rPr>
                <w:lang w:val="es-ES"/>
              </w:rPr>
              <w:t>12V</w:t>
            </w:r>
          </w:p>
        </w:tc>
      </w:tr>
      <w:tr w:rsidR="00B057D8" w:rsidRPr="00446890" w:rsidTr="00C83413">
        <w:trPr>
          <w:jc w:val="center"/>
        </w:trPr>
        <w:tc>
          <w:tcPr>
            <w:tcW w:w="4583" w:type="dxa"/>
          </w:tcPr>
          <w:p w:rsidR="00B057D8" w:rsidRPr="00446890" w:rsidRDefault="00B057D8" w:rsidP="007F371C">
            <w:pPr>
              <w:jc w:val="center"/>
              <w:rPr>
                <w:b/>
                <w:lang w:val="es-ES"/>
              </w:rPr>
            </w:pPr>
            <w:r w:rsidRPr="00446890">
              <w:rPr>
                <w:b/>
                <w:lang w:val="es-ES"/>
              </w:rPr>
              <w:t>Capacidad nominal</w:t>
            </w:r>
          </w:p>
        </w:tc>
        <w:tc>
          <w:tcPr>
            <w:tcW w:w="4584" w:type="dxa"/>
          </w:tcPr>
          <w:p w:rsidR="00B057D8" w:rsidRPr="00446890" w:rsidRDefault="00B057D8" w:rsidP="007F371C">
            <w:pPr>
              <w:jc w:val="center"/>
              <w:rPr>
                <w:lang w:val="es-ES"/>
              </w:rPr>
            </w:pPr>
            <w:r w:rsidRPr="00446890">
              <w:rPr>
                <w:lang w:val="es-ES"/>
              </w:rPr>
              <w:t>150Ah</w:t>
            </w:r>
          </w:p>
        </w:tc>
      </w:tr>
      <w:tr w:rsidR="00B057D8" w:rsidRPr="00D23E6F" w:rsidTr="00C83413">
        <w:trPr>
          <w:jc w:val="center"/>
        </w:trPr>
        <w:tc>
          <w:tcPr>
            <w:tcW w:w="4583" w:type="dxa"/>
            <w:vMerge w:val="restart"/>
            <w:vAlign w:val="center"/>
          </w:tcPr>
          <w:p w:rsidR="00B057D8" w:rsidRPr="00446890" w:rsidRDefault="00B057D8" w:rsidP="007F371C">
            <w:pPr>
              <w:jc w:val="center"/>
              <w:rPr>
                <w:b/>
                <w:lang w:val="es-ES"/>
              </w:rPr>
            </w:pPr>
            <w:r w:rsidRPr="00446890">
              <w:rPr>
                <w:b/>
                <w:lang w:val="es-ES"/>
              </w:rPr>
              <w:t>Características de Capacidad</w:t>
            </w:r>
          </w:p>
        </w:tc>
        <w:tc>
          <w:tcPr>
            <w:tcW w:w="4584" w:type="dxa"/>
          </w:tcPr>
          <w:p w:rsidR="00B057D8" w:rsidRPr="00446890" w:rsidRDefault="00B057D8" w:rsidP="007F371C">
            <w:pPr>
              <w:jc w:val="center"/>
              <w:rPr>
                <w:lang w:val="en-US"/>
              </w:rPr>
            </w:pPr>
            <w:r w:rsidRPr="00446890">
              <w:rPr>
                <w:lang w:val="en-US"/>
              </w:rPr>
              <w:t>160.8Ah/8.04A    (20hrs,1.8V/cell, 25</w:t>
            </w:r>
            <w:r w:rsidRPr="00446890">
              <w:rPr>
                <w:vertAlign w:val="superscript"/>
                <w:lang w:val="en-US"/>
              </w:rPr>
              <w:t>0</w:t>
            </w:r>
            <w:r w:rsidRPr="00446890">
              <w:rPr>
                <w:lang w:val="en-US"/>
              </w:rPr>
              <w:t>C)</w:t>
            </w:r>
          </w:p>
        </w:tc>
      </w:tr>
      <w:tr w:rsidR="00B057D8" w:rsidRPr="00D23E6F" w:rsidTr="00C83413">
        <w:trPr>
          <w:jc w:val="center"/>
        </w:trPr>
        <w:tc>
          <w:tcPr>
            <w:tcW w:w="4583" w:type="dxa"/>
            <w:vMerge/>
          </w:tcPr>
          <w:p w:rsidR="00B057D8" w:rsidRPr="00446890" w:rsidRDefault="00B057D8" w:rsidP="007F371C">
            <w:pPr>
              <w:jc w:val="center"/>
              <w:rPr>
                <w:lang w:val="en-US"/>
              </w:rPr>
            </w:pPr>
          </w:p>
        </w:tc>
        <w:tc>
          <w:tcPr>
            <w:tcW w:w="4584" w:type="dxa"/>
          </w:tcPr>
          <w:p w:rsidR="00B057D8" w:rsidRPr="00446890" w:rsidRDefault="00B057D8" w:rsidP="007F371C">
            <w:pPr>
              <w:jc w:val="center"/>
              <w:rPr>
                <w:lang w:val="en-US"/>
              </w:rPr>
            </w:pPr>
            <w:r w:rsidRPr="00446890">
              <w:rPr>
                <w:lang w:val="en-US"/>
              </w:rPr>
              <w:t>150Ah/15.0A        (10hrs,1.8V/cell, 25</w:t>
            </w:r>
            <w:r w:rsidRPr="00446890">
              <w:rPr>
                <w:vertAlign w:val="superscript"/>
                <w:lang w:val="en-US"/>
              </w:rPr>
              <w:t>0</w:t>
            </w:r>
            <w:r w:rsidRPr="00446890">
              <w:rPr>
                <w:lang w:val="en-US"/>
              </w:rPr>
              <w:t>C)</w:t>
            </w:r>
          </w:p>
        </w:tc>
      </w:tr>
      <w:tr w:rsidR="00B057D8" w:rsidRPr="00D23E6F" w:rsidTr="00C83413">
        <w:trPr>
          <w:jc w:val="center"/>
        </w:trPr>
        <w:tc>
          <w:tcPr>
            <w:tcW w:w="4583" w:type="dxa"/>
            <w:vMerge/>
          </w:tcPr>
          <w:p w:rsidR="00B057D8" w:rsidRPr="00446890" w:rsidRDefault="00B057D8" w:rsidP="007F371C">
            <w:pPr>
              <w:jc w:val="center"/>
              <w:rPr>
                <w:lang w:val="en-US"/>
              </w:rPr>
            </w:pPr>
          </w:p>
        </w:tc>
        <w:tc>
          <w:tcPr>
            <w:tcW w:w="4584" w:type="dxa"/>
          </w:tcPr>
          <w:p w:rsidR="00B057D8" w:rsidRPr="00446890" w:rsidRDefault="00B057D8" w:rsidP="007F371C">
            <w:pPr>
              <w:jc w:val="center"/>
              <w:rPr>
                <w:lang w:val="en-US"/>
              </w:rPr>
            </w:pPr>
            <w:r w:rsidRPr="00446890">
              <w:rPr>
                <w:lang w:val="en-US"/>
              </w:rPr>
              <w:t>131.6Ah/26.3A      (5hrs,1.8V/cell, 25</w:t>
            </w:r>
            <w:r w:rsidRPr="00446890">
              <w:rPr>
                <w:vertAlign w:val="superscript"/>
                <w:lang w:val="en-US"/>
              </w:rPr>
              <w:t>0</w:t>
            </w:r>
            <w:r w:rsidRPr="00446890">
              <w:rPr>
                <w:lang w:val="en-US"/>
              </w:rPr>
              <w:t>C)</w:t>
            </w:r>
          </w:p>
        </w:tc>
      </w:tr>
    </w:tbl>
    <w:p w:rsidR="00B057D8" w:rsidRPr="000707FE" w:rsidRDefault="00B057D8" w:rsidP="00C90CA9">
      <w:pPr>
        <w:spacing w:line="360" w:lineRule="auto"/>
        <w:rPr>
          <w:sz w:val="24"/>
          <w:szCs w:val="24"/>
          <w:lang w:val="en-US"/>
        </w:rPr>
      </w:pPr>
    </w:p>
    <w:p w:rsidR="0019148B" w:rsidRPr="000707FE" w:rsidRDefault="006616DC" w:rsidP="00C90CA9">
      <w:pPr>
        <w:pStyle w:val="formatopaper"/>
        <w:spacing w:line="360" w:lineRule="auto"/>
        <w:rPr>
          <w:sz w:val="24"/>
        </w:rPr>
      </w:pPr>
      <w:r w:rsidRPr="000707FE">
        <w:rPr>
          <w:sz w:val="24"/>
        </w:rPr>
        <w:t xml:space="preserve">Mediante </w:t>
      </w:r>
      <w:r w:rsidR="00722BDA" w:rsidRPr="000707FE">
        <w:rPr>
          <w:rFonts w:eastAsiaTheme="minorEastAsia"/>
          <w:sz w:val="24"/>
        </w:rPr>
        <w:t>(</w:t>
      </w:r>
      <w:r w:rsidR="001E1420" w:rsidRPr="000707FE">
        <w:rPr>
          <w:rFonts w:eastAsiaTheme="minorEastAsia"/>
          <w:sz w:val="24"/>
        </w:rPr>
        <w:t>6</w:t>
      </w:r>
      <w:r w:rsidRPr="000707FE">
        <w:rPr>
          <w:rFonts w:eastAsiaTheme="minorEastAsia"/>
          <w:sz w:val="24"/>
        </w:rPr>
        <w:t xml:space="preserve">) se </w:t>
      </w:r>
      <w:r w:rsidRPr="000707FE">
        <w:rPr>
          <w:sz w:val="24"/>
        </w:rPr>
        <w:t>calcula</w:t>
      </w:r>
      <w:r w:rsidR="0019148B" w:rsidRPr="000707FE">
        <w:rPr>
          <w:sz w:val="24"/>
        </w:rPr>
        <w:t xml:space="preserve"> la capacidad del sistema de almacenamiento</w:t>
      </w:r>
      <w:r w:rsidRPr="000707FE">
        <w:rPr>
          <w:sz w:val="24"/>
        </w:rPr>
        <w:t xml:space="preserve"> y </w:t>
      </w:r>
      <w:r w:rsidR="001E1420" w:rsidRPr="000707FE">
        <w:rPr>
          <w:rFonts w:eastAsiaTheme="minorEastAsia"/>
          <w:sz w:val="24"/>
        </w:rPr>
        <w:t>(7</w:t>
      </w:r>
      <w:r w:rsidRPr="000707FE">
        <w:rPr>
          <w:rFonts w:eastAsiaTheme="minorEastAsia"/>
          <w:sz w:val="24"/>
        </w:rPr>
        <w:t xml:space="preserve">) </w:t>
      </w:r>
      <w:r w:rsidR="0019148B" w:rsidRPr="000707FE">
        <w:rPr>
          <w:sz w:val="24"/>
        </w:rPr>
        <w:t>calcula el número de baterías que debe contener el sistema de almacenamiento.</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775"/>
      </w:tblGrid>
      <w:tr w:rsidR="0019148B" w:rsidRPr="005A0070" w:rsidTr="005A0070">
        <w:trPr>
          <w:trHeight w:val="632"/>
          <w:jc w:val="center"/>
        </w:trPr>
        <w:tc>
          <w:tcPr>
            <w:tcW w:w="8508" w:type="dxa"/>
            <w:vAlign w:val="center"/>
          </w:tcPr>
          <w:p w:rsidR="0019148B" w:rsidRPr="005A0070" w:rsidRDefault="000D1BC7" w:rsidP="00C90CA9">
            <w:pPr>
              <w:pStyle w:val="Text"/>
              <w:spacing w:line="360" w:lineRule="auto"/>
              <w:ind w:firstLine="0"/>
              <w:jc w:val="center"/>
              <w:rPr>
                <w:rStyle w:val="TEXTOTESISCar"/>
                <w:szCs w:val="20"/>
              </w:rPr>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bat</m:t>
                    </m:r>
                  </m:sub>
                </m:sSub>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total</m:t>
                        </m:r>
                      </m:sub>
                    </m:sSub>
                    <m:r>
                      <m:rPr>
                        <m:sty m:val="p"/>
                      </m:rPr>
                      <w:rPr>
                        <w:rFonts w:ascii="Cambria Math" w:hAnsi="Cambria Math"/>
                      </w:rPr>
                      <m:t xml:space="preserve"> x Aut</m:t>
                    </m:r>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bat</m:t>
                        </m:r>
                      </m:sub>
                    </m:sSub>
                    <m:r>
                      <m:rPr>
                        <m:sty m:val="p"/>
                      </m:rPr>
                      <w:rPr>
                        <w:rFonts w:ascii="Cambria Math" w:hAnsi="Cambria Math"/>
                      </w:rPr>
                      <m:t xml:space="preserve"> x DOD</m:t>
                    </m:r>
                  </m:den>
                </m:f>
              </m:oMath>
            </m:oMathPara>
          </w:p>
        </w:tc>
        <w:tc>
          <w:tcPr>
            <w:tcW w:w="775" w:type="dxa"/>
            <w:vAlign w:val="center"/>
          </w:tcPr>
          <w:p w:rsidR="0019148B" w:rsidRPr="005A0070" w:rsidRDefault="0019148B" w:rsidP="00C90CA9">
            <w:pPr>
              <w:pStyle w:val="Epgrafe"/>
              <w:spacing w:after="0" w:line="360" w:lineRule="auto"/>
              <w:jc w:val="right"/>
              <w:rPr>
                <w:rStyle w:val="TEXTOTESISCar"/>
                <w:i w:val="0"/>
                <w:color w:val="auto"/>
                <w:sz w:val="20"/>
                <w:szCs w:val="20"/>
              </w:rPr>
            </w:pPr>
            <w:bookmarkStart w:id="10" w:name="_Ref414428066"/>
            <w:r w:rsidRPr="005A0070">
              <w:rPr>
                <w:i w:val="0"/>
                <w:color w:val="auto"/>
                <w:sz w:val="20"/>
                <w:szCs w:val="20"/>
              </w:rPr>
              <w:t xml:space="preserve">( </w:t>
            </w:r>
            <w:r w:rsidR="001E1420" w:rsidRPr="005A0070">
              <w:rPr>
                <w:i w:val="0"/>
                <w:color w:val="auto"/>
                <w:sz w:val="20"/>
                <w:szCs w:val="20"/>
              </w:rPr>
              <w:t>6</w:t>
            </w:r>
            <w:r w:rsidRPr="005A0070">
              <w:rPr>
                <w:i w:val="0"/>
                <w:color w:val="auto"/>
                <w:sz w:val="20"/>
                <w:szCs w:val="20"/>
              </w:rPr>
              <w:t xml:space="preserve"> )</w:t>
            </w:r>
            <w:bookmarkEnd w:id="10"/>
          </w:p>
        </w:tc>
      </w:tr>
      <w:tr w:rsidR="0019148B" w:rsidRPr="005A0070" w:rsidTr="005A0070">
        <w:trPr>
          <w:trHeight w:val="584"/>
          <w:jc w:val="center"/>
        </w:trPr>
        <w:tc>
          <w:tcPr>
            <w:tcW w:w="8508" w:type="dxa"/>
            <w:vAlign w:val="center"/>
          </w:tcPr>
          <w:p w:rsidR="0019148B" w:rsidRPr="005A0070" w:rsidRDefault="0019148B" w:rsidP="00C90CA9">
            <w:pPr>
              <w:pStyle w:val="Text"/>
              <w:spacing w:line="360" w:lineRule="auto"/>
              <w:ind w:firstLine="0"/>
              <w:jc w:val="center"/>
              <w:rPr>
                <w:rStyle w:val="TEXTOTESISCar"/>
                <w:szCs w:val="20"/>
              </w:rPr>
            </w:pPr>
            <m:oMathPara>
              <m:oMath>
                <m:r>
                  <m:rPr>
                    <m:sty m:val="p"/>
                  </m:rPr>
                  <w:rPr>
                    <w:rFonts w:ascii="Cambria Math" w:hAnsi="Cambria Math"/>
                  </w:rPr>
                  <m:t>NúmeroBaterias=</m:t>
                </m:r>
                <m:f>
                  <m:fPr>
                    <m:ctrlPr>
                      <w:rPr>
                        <w:rFonts w:ascii="Cambria Math" w:hAnsi="Cambria Math"/>
                      </w:rPr>
                    </m:ctrlPr>
                  </m:fPr>
                  <m:num>
                    <m:sSub>
                      <m:sSubPr>
                        <m:ctrlPr>
                          <w:rPr>
                            <w:rFonts w:ascii="Cambria Math" w:hAnsi="Cambria Math"/>
                          </w:rPr>
                        </m:ctrlPr>
                      </m:sSubPr>
                      <m:e>
                        <m:r>
                          <m:rPr>
                            <m:sty m:val="p"/>
                          </m:rPr>
                          <w:rPr>
                            <w:rFonts w:ascii="Cambria Math" w:hAnsi="Cambria Math"/>
                          </w:rPr>
                          <m:t>C</m:t>
                        </m:r>
                      </m:e>
                      <m:sub>
                        <m:r>
                          <m:rPr>
                            <m:sty m:val="p"/>
                          </m:rPr>
                          <w:rPr>
                            <w:rFonts w:ascii="Cambria Math" w:hAnsi="Cambria Math"/>
                          </w:rPr>
                          <m:t>bat</m:t>
                        </m:r>
                      </m:sub>
                    </m:sSub>
                  </m:num>
                  <m:den>
                    <m:sSub>
                      <m:sSubPr>
                        <m:ctrlPr>
                          <w:rPr>
                            <w:rFonts w:ascii="Cambria Math" w:hAnsi="Cambria Math"/>
                          </w:rPr>
                        </m:ctrlPr>
                      </m:sSubPr>
                      <m:e>
                        <m:r>
                          <m:rPr>
                            <m:sty m:val="p"/>
                          </m:rPr>
                          <w:rPr>
                            <w:rFonts w:ascii="Cambria Math" w:hAnsi="Cambria Math"/>
                          </w:rPr>
                          <m:t>C</m:t>
                        </m:r>
                      </m:e>
                      <m:sub>
                        <m:r>
                          <m:rPr>
                            <m:sty m:val="p"/>
                          </m:rPr>
                          <w:rPr>
                            <w:rFonts w:ascii="Cambria Math" w:hAnsi="Cambria Math"/>
                          </w:rPr>
                          <m:t>carga</m:t>
                        </m:r>
                      </m:sub>
                    </m:sSub>
                  </m:den>
                </m:f>
              </m:oMath>
            </m:oMathPara>
          </w:p>
        </w:tc>
        <w:tc>
          <w:tcPr>
            <w:tcW w:w="775" w:type="dxa"/>
            <w:vAlign w:val="center"/>
          </w:tcPr>
          <w:p w:rsidR="0019148B" w:rsidRPr="005A0070" w:rsidRDefault="0019148B" w:rsidP="00C90CA9">
            <w:pPr>
              <w:pStyle w:val="Epgrafe"/>
              <w:spacing w:after="0" w:line="360" w:lineRule="auto"/>
              <w:jc w:val="right"/>
              <w:rPr>
                <w:rStyle w:val="TEXTOTESISCar"/>
                <w:i w:val="0"/>
                <w:color w:val="auto"/>
                <w:sz w:val="20"/>
                <w:szCs w:val="20"/>
              </w:rPr>
            </w:pPr>
            <w:bookmarkStart w:id="11" w:name="_Ref414428077"/>
            <w:r w:rsidRPr="005A0070">
              <w:rPr>
                <w:i w:val="0"/>
                <w:color w:val="auto"/>
                <w:sz w:val="20"/>
                <w:szCs w:val="20"/>
              </w:rPr>
              <w:t xml:space="preserve">( </w:t>
            </w:r>
            <w:r w:rsidR="001E1420" w:rsidRPr="005A0070">
              <w:rPr>
                <w:i w:val="0"/>
                <w:color w:val="auto"/>
                <w:sz w:val="20"/>
                <w:szCs w:val="20"/>
              </w:rPr>
              <w:t>7</w:t>
            </w:r>
            <w:r w:rsidRPr="005A0070">
              <w:rPr>
                <w:i w:val="0"/>
                <w:color w:val="auto"/>
                <w:sz w:val="20"/>
                <w:szCs w:val="20"/>
              </w:rPr>
              <w:t xml:space="preserve"> )</w:t>
            </w:r>
            <w:bookmarkEnd w:id="11"/>
          </w:p>
        </w:tc>
      </w:tr>
    </w:tbl>
    <w:p w:rsidR="00B057D8" w:rsidRPr="000707FE" w:rsidRDefault="00B057D8" w:rsidP="00C90CA9">
      <w:pPr>
        <w:pStyle w:val="formatopaper"/>
        <w:spacing w:line="360" w:lineRule="auto"/>
        <w:rPr>
          <w:sz w:val="24"/>
        </w:rPr>
      </w:pPr>
    </w:p>
    <w:p w:rsidR="00B057D8" w:rsidRDefault="00B057D8" w:rsidP="00C90CA9">
      <w:pPr>
        <w:pStyle w:val="formatopaper"/>
        <w:spacing w:line="360" w:lineRule="auto"/>
        <w:rPr>
          <w:sz w:val="24"/>
        </w:rPr>
      </w:pPr>
      <w:r w:rsidRPr="000707FE">
        <w:rPr>
          <w:sz w:val="24"/>
        </w:rPr>
        <w:t xml:space="preserve">Donde: </w:t>
      </w:r>
      <m:oMath>
        <m:sSub>
          <m:sSubPr>
            <m:ctrlPr>
              <w:rPr>
                <w:rFonts w:ascii="Cambria Math" w:hAnsi="Cambria Math"/>
                <w:sz w:val="24"/>
              </w:rPr>
            </m:ctrlPr>
          </m:sSubPr>
          <m:e>
            <m:r>
              <m:rPr>
                <m:sty m:val="p"/>
              </m:rPr>
              <w:rPr>
                <w:rFonts w:ascii="Cambria Math" w:hAnsi="Cambria Math"/>
                <w:sz w:val="24"/>
              </w:rPr>
              <m:t>C</m:t>
            </m:r>
          </m:e>
          <m:sub>
            <m:r>
              <m:rPr>
                <m:sty m:val="p"/>
              </m:rPr>
              <w:rPr>
                <w:rFonts w:ascii="Cambria Math" w:hAnsi="Cambria Math"/>
                <w:sz w:val="24"/>
              </w:rPr>
              <m:t>bat</m:t>
            </m:r>
          </m:sub>
        </m:sSub>
      </m:oMath>
      <w:r w:rsidRPr="000707FE">
        <w:rPr>
          <w:sz w:val="24"/>
        </w:rPr>
        <w:tab/>
        <w:t>capacidad de una bat</w:t>
      </w:r>
      <w:r w:rsidR="0088748F" w:rsidRPr="000707FE">
        <w:rPr>
          <w:sz w:val="24"/>
        </w:rPr>
        <w:t xml:space="preserve">ería, </w:t>
      </w:r>
      <w:proofErr w:type="spellStart"/>
      <w:r w:rsidR="0088748F" w:rsidRPr="000707FE">
        <w:rPr>
          <w:sz w:val="24"/>
        </w:rPr>
        <w:t>Aut</w:t>
      </w:r>
      <w:proofErr w:type="spellEnd"/>
      <w:r w:rsidR="0088748F" w:rsidRPr="000707FE">
        <w:rPr>
          <w:sz w:val="24"/>
        </w:rPr>
        <w:tab/>
        <w:t xml:space="preserve">autonomía </w:t>
      </w:r>
      <w:r w:rsidRPr="000707FE">
        <w:rPr>
          <w:sz w:val="24"/>
        </w:rPr>
        <w:t xml:space="preserve">de un sistema de almacenamiento, </w:t>
      </w:r>
      <m:oMath>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bat</m:t>
            </m:r>
          </m:sub>
        </m:sSub>
        <m:r>
          <w:rPr>
            <w:rFonts w:ascii="Cambria Math" w:hAnsi="Cambria Math"/>
            <w:sz w:val="24"/>
          </w:rPr>
          <m:t xml:space="preserve"> </m:t>
        </m:r>
      </m:oMath>
      <w:r w:rsidRPr="000707FE">
        <w:rPr>
          <w:sz w:val="24"/>
        </w:rPr>
        <w:t xml:space="preserve">voltaje en una batería, </w:t>
      </w:r>
      <m:oMath>
        <m:r>
          <w:rPr>
            <w:rFonts w:ascii="Cambria Math" w:hAnsi="Cambria Math"/>
            <w:sz w:val="24"/>
          </w:rPr>
          <m:t>DOD</m:t>
        </m:r>
      </m:oMath>
      <w:r w:rsidRPr="000707FE">
        <w:rPr>
          <w:sz w:val="24"/>
        </w:rPr>
        <w:t xml:space="preserve"> factor de eficiencia del sistema de almacenamiento y </w:t>
      </w:r>
      <m:oMath>
        <m:sSub>
          <m:sSubPr>
            <m:ctrlPr>
              <w:rPr>
                <w:rFonts w:ascii="Cambria Math" w:hAnsi="Cambria Math"/>
                <w:sz w:val="24"/>
              </w:rPr>
            </m:ctrlPr>
          </m:sSubPr>
          <m:e>
            <m:r>
              <m:rPr>
                <m:sty m:val="p"/>
              </m:rPr>
              <w:rPr>
                <w:rFonts w:ascii="Cambria Math" w:hAnsi="Cambria Math"/>
                <w:sz w:val="24"/>
              </w:rPr>
              <m:t>C</m:t>
            </m:r>
          </m:e>
          <m:sub>
            <m:r>
              <m:rPr>
                <m:sty m:val="p"/>
              </m:rPr>
              <w:rPr>
                <w:rFonts w:ascii="Cambria Math" w:hAnsi="Cambria Math"/>
                <w:sz w:val="24"/>
              </w:rPr>
              <m:t>carga</m:t>
            </m:r>
          </m:sub>
        </m:sSub>
      </m:oMath>
      <w:r w:rsidRPr="000707FE">
        <w:rPr>
          <w:sz w:val="24"/>
        </w:rPr>
        <w:t xml:space="preserve"> capacidad requerida por el sistema.</w:t>
      </w:r>
    </w:p>
    <w:p w:rsidR="00DE5726" w:rsidRPr="000707FE" w:rsidRDefault="00DE5726" w:rsidP="00C90CA9">
      <w:pPr>
        <w:pStyle w:val="formatopaper"/>
        <w:spacing w:line="360" w:lineRule="auto"/>
        <w:rPr>
          <w:sz w:val="24"/>
        </w:rPr>
      </w:pPr>
    </w:p>
    <w:p w:rsidR="00832D9A" w:rsidRPr="000707FE" w:rsidRDefault="0002522C" w:rsidP="0002522C">
      <w:pPr>
        <w:pStyle w:val="formatopaper"/>
        <w:keepNext/>
        <w:spacing w:line="360" w:lineRule="auto"/>
        <w:jc w:val="left"/>
        <w:outlineLvl w:val="0"/>
        <w:rPr>
          <w:b/>
          <w:sz w:val="24"/>
          <w:lang w:val="es-ES" w:eastAsia="en-US"/>
        </w:rPr>
      </w:pPr>
      <w:r>
        <w:rPr>
          <w:b/>
          <w:sz w:val="24"/>
          <w:lang w:val="es-ES" w:eastAsia="en-US"/>
        </w:rPr>
        <w:t xml:space="preserve"> </w:t>
      </w:r>
      <w:r w:rsidR="00832D9A" w:rsidRPr="000707FE">
        <w:rPr>
          <w:b/>
          <w:sz w:val="24"/>
          <w:lang w:val="es-ES" w:eastAsia="en-US"/>
        </w:rPr>
        <w:t xml:space="preserve">Consideraciones </w:t>
      </w:r>
      <w:r w:rsidR="008A211C">
        <w:rPr>
          <w:b/>
          <w:sz w:val="24"/>
          <w:lang w:val="es-ES" w:eastAsia="en-US"/>
        </w:rPr>
        <w:t>i</w:t>
      </w:r>
      <w:r w:rsidR="00832D9A" w:rsidRPr="000707FE">
        <w:rPr>
          <w:b/>
          <w:sz w:val="24"/>
          <w:lang w:val="es-ES" w:eastAsia="en-US"/>
        </w:rPr>
        <w:t xml:space="preserve">niciales  </w:t>
      </w:r>
    </w:p>
    <w:p w:rsidR="0019148B" w:rsidRPr="000707FE" w:rsidRDefault="0019148B" w:rsidP="004405DF">
      <w:pPr>
        <w:pStyle w:val="formatopaper"/>
        <w:numPr>
          <w:ilvl w:val="0"/>
          <w:numId w:val="4"/>
        </w:numPr>
        <w:spacing w:line="360" w:lineRule="auto"/>
        <w:ind w:left="426"/>
        <w:rPr>
          <w:sz w:val="24"/>
        </w:rPr>
      </w:pPr>
      <w:r w:rsidRPr="000707FE">
        <w:rPr>
          <w:sz w:val="24"/>
        </w:rPr>
        <w:t>La cocina de inducción tendrá una potencia máxima de 1300 watts, alimentada con un voltaje de 120 V y frecuencia de 60 Hz, dispositivo que consume 21.6 A.</w:t>
      </w:r>
    </w:p>
    <w:p w:rsidR="0019148B" w:rsidRPr="000707FE" w:rsidRDefault="0019148B" w:rsidP="004405DF">
      <w:pPr>
        <w:pStyle w:val="formatopaper"/>
        <w:numPr>
          <w:ilvl w:val="0"/>
          <w:numId w:val="4"/>
        </w:numPr>
        <w:spacing w:line="360" w:lineRule="auto"/>
        <w:ind w:left="426"/>
        <w:rPr>
          <w:sz w:val="24"/>
        </w:rPr>
      </w:pPr>
      <w:r w:rsidRPr="000707FE">
        <w:rPr>
          <w:sz w:val="24"/>
        </w:rPr>
        <w:t xml:space="preserve">El uso diario de la cocina se limitará a 2 horas 45 minutos al día. </w:t>
      </w:r>
    </w:p>
    <w:p w:rsidR="0019148B" w:rsidRPr="000707FE" w:rsidRDefault="0019148B" w:rsidP="004405DF">
      <w:pPr>
        <w:pStyle w:val="formatopaper"/>
        <w:numPr>
          <w:ilvl w:val="0"/>
          <w:numId w:val="4"/>
        </w:numPr>
        <w:spacing w:line="360" w:lineRule="auto"/>
        <w:ind w:left="426"/>
        <w:rPr>
          <w:sz w:val="24"/>
        </w:rPr>
      </w:pPr>
      <w:r w:rsidRPr="000707FE">
        <w:rPr>
          <w:sz w:val="24"/>
        </w:rPr>
        <w:t xml:space="preserve">La ubicación geográfica para la cual se realizará el análisis es para Quito-Ecuador. </w:t>
      </w:r>
    </w:p>
    <w:p w:rsidR="0019148B" w:rsidRPr="000707FE" w:rsidRDefault="0019148B" w:rsidP="004405DF">
      <w:pPr>
        <w:pStyle w:val="formatopaper"/>
        <w:numPr>
          <w:ilvl w:val="0"/>
          <w:numId w:val="4"/>
        </w:numPr>
        <w:spacing w:line="360" w:lineRule="auto"/>
        <w:ind w:left="426"/>
        <w:rPr>
          <w:sz w:val="24"/>
        </w:rPr>
      </w:pPr>
      <w:r w:rsidRPr="000707FE">
        <w:rPr>
          <w:sz w:val="24"/>
        </w:rPr>
        <w:t xml:space="preserve">En el diseño del sistema fotovoltaico con y sin sistema de almacenamiento se usará el mismo modelo comercial de modulo fotovoltaico y batería. </w:t>
      </w:r>
    </w:p>
    <w:p w:rsidR="0019148B" w:rsidRPr="000707FE" w:rsidRDefault="0019148B" w:rsidP="004405DF">
      <w:pPr>
        <w:pStyle w:val="formatopaper"/>
        <w:numPr>
          <w:ilvl w:val="0"/>
          <w:numId w:val="4"/>
        </w:numPr>
        <w:spacing w:line="360" w:lineRule="auto"/>
        <w:ind w:left="426"/>
        <w:rPr>
          <w:sz w:val="24"/>
        </w:rPr>
      </w:pPr>
      <w:r w:rsidRPr="000707FE">
        <w:rPr>
          <w:sz w:val="24"/>
        </w:rPr>
        <w:t xml:space="preserve">En el sistema fotovoltaico con sistema de almacenamiento, se estimará un tiempo de autonomía de 1 día. </w:t>
      </w:r>
    </w:p>
    <w:p w:rsidR="0019148B" w:rsidRPr="000707FE" w:rsidRDefault="00073E77" w:rsidP="004405DF">
      <w:pPr>
        <w:pStyle w:val="formatopaper"/>
        <w:numPr>
          <w:ilvl w:val="0"/>
          <w:numId w:val="4"/>
        </w:numPr>
        <w:spacing w:line="360" w:lineRule="auto"/>
        <w:ind w:left="426"/>
        <w:rPr>
          <w:sz w:val="24"/>
        </w:rPr>
      </w:pPr>
      <w:r w:rsidRPr="000707FE">
        <w:rPr>
          <w:sz w:val="24"/>
        </w:rPr>
        <w:lastRenderedPageBreak/>
        <w:t>Para la simulación se utiliza el mismo diseño de</w:t>
      </w:r>
      <w:r w:rsidR="0019148B" w:rsidRPr="000707FE">
        <w:rPr>
          <w:sz w:val="24"/>
        </w:rPr>
        <w:t xml:space="preserve">l inversor DC-AC </w:t>
      </w:r>
      <w:r w:rsidRPr="000707FE">
        <w:rPr>
          <w:sz w:val="24"/>
        </w:rPr>
        <w:t>para</w:t>
      </w:r>
      <w:r w:rsidR="000725BD" w:rsidRPr="000707FE">
        <w:rPr>
          <w:sz w:val="24"/>
        </w:rPr>
        <w:t xml:space="preserve"> los sistemas con y sin almacenamiento de energía</w:t>
      </w:r>
      <w:r w:rsidRPr="000707FE">
        <w:rPr>
          <w:sz w:val="24"/>
        </w:rPr>
        <w:t>.</w:t>
      </w:r>
    </w:p>
    <w:p w:rsidR="0019148B" w:rsidRDefault="0019148B" w:rsidP="004405DF">
      <w:pPr>
        <w:pStyle w:val="formatopaper"/>
        <w:numPr>
          <w:ilvl w:val="0"/>
          <w:numId w:val="4"/>
        </w:numPr>
        <w:spacing w:line="360" w:lineRule="auto"/>
        <w:ind w:left="426"/>
        <w:rPr>
          <w:sz w:val="24"/>
        </w:rPr>
      </w:pPr>
      <w:r w:rsidRPr="000707FE">
        <w:rPr>
          <w:sz w:val="24"/>
        </w:rPr>
        <w:t>El dimensionamiento del sistema de almacenamiento será igual para el primer y segundo modelo del sistema fotovoltaico</w:t>
      </w:r>
      <w:r w:rsidR="00073E77" w:rsidRPr="000707FE">
        <w:rPr>
          <w:sz w:val="24"/>
        </w:rPr>
        <w:t>1</w:t>
      </w:r>
      <w:r w:rsidRPr="000707FE">
        <w:rPr>
          <w:sz w:val="24"/>
        </w:rPr>
        <w:t>.</w:t>
      </w:r>
    </w:p>
    <w:p w:rsidR="0069421A" w:rsidRDefault="0069421A" w:rsidP="0069421A">
      <w:pPr>
        <w:pStyle w:val="formatopaper"/>
        <w:spacing w:line="360" w:lineRule="auto"/>
        <w:rPr>
          <w:sz w:val="24"/>
        </w:rPr>
      </w:pPr>
    </w:p>
    <w:p w:rsidR="00DE5726" w:rsidRDefault="00DE5726" w:rsidP="00DE5726">
      <w:pPr>
        <w:pStyle w:val="formatopaper"/>
        <w:spacing w:line="360" w:lineRule="auto"/>
        <w:ind w:left="66"/>
        <w:rPr>
          <w:sz w:val="24"/>
        </w:rPr>
      </w:pPr>
    </w:p>
    <w:p w:rsidR="0019148B" w:rsidRDefault="00962C7D" w:rsidP="008A211C">
      <w:pPr>
        <w:pStyle w:val="Ttulo1"/>
        <w:numPr>
          <w:ilvl w:val="0"/>
          <w:numId w:val="0"/>
        </w:numPr>
        <w:spacing w:before="0" w:after="0" w:line="360" w:lineRule="auto"/>
        <w:ind w:left="360"/>
        <w:jc w:val="left"/>
        <w:rPr>
          <w:rFonts w:eastAsiaTheme="minorHAnsi"/>
          <w:b/>
          <w:smallCaps w:val="0"/>
          <w:kern w:val="0"/>
          <w:sz w:val="24"/>
          <w:szCs w:val="24"/>
          <w:lang w:val="es-ES"/>
        </w:rPr>
      </w:pPr>
      <w:r w:rsidRPr="000707FE">
        <w:rPr>
          <w:rFonts w:eastAsiaTheme="minorHAnsi"/>
          <w:b/>
          <w:smallCaps w:val="0"/>
          <w:kern w:val="0"/>
          <w:sz w:val="24"/>
          <w:szCs w:val="24"/>
          <w:lang w:val="es-ES"/>
        </w:rPr>
        <w:t xml:space="preserve">Análisis de la </w:t>
      </w:r>
      <w:r w:rsidR="008A211C">
        <w:rPr>
          <w:rFonts w:eastAsiaTheme="minorHAnsi"/>
          <w:b/>
          <w:smallCaps w:val="0"/>
          <w:kern w:val="0"/>
          <w:sz w:val="24"/>
          <w:szCs w:val="24"/>
          <w:lang w:val="es-ES"/>
        </w:rPr>
        <w:t>c</w:t>
      </w:r>
      <w:r w:rsidRPr="000707FE">
        <w:rPr>
          <w:rFonts w:eastAsiaTheme="minorHAnsi"/>
          <w:b/>
          <w:smallCaps w:val="0"/>
          <w:kern w:val="0"/>
          <w:sz w:val="24"/>
          <w:szCs w:val="24"/>
          <w:lang w:val="es-ES"/>
        </w:rPr>
        <w:t xml:space="preserve">arga y </w:t>
      </w:r>
      <w:r w:rsidR="008A211C">
        <w:rPr>
          <w:rFonts w:eastAsiaTheme="minorHAnsi"/>
          <w:b/>
          <w:smallCaps w:val="0"/>
          <w:kern w:val="0"/>
          <w:sz w:val="24"/>
          <w:szCs w:val="24"/>
          <w:lang w:val="es-ES"/>
        </w:rPr>
        <w:t>r</w:t>
      </w:r>
      <w:r w:rsidRPr="000707FE">
        <w:rPr>
          <w:rFonts w:eastAsiaTheme="minorHAnsi"/>
          <w:b/>
          <w:smallCaps w:val="0"/>
          <w:kern w:val="0"/>
          <w:sz w:val="24"/>
          <w:szCs w:val="24"/>
          <w:lang w:val="es-ES"/>
        </w:rPr>
        <w:t xml:space="preserve">adiación </w:t>
      </w:r>
      <w:r w:rsidR="008A211C">
        <w:rPr>
          <w:rFonts w:eastAsiaTheme="minorHAnsi"/>
          <w:b/>
          <w:smallCaps w:val="0"/>
          <w:kern w:val="0"/>
          <w:sz w:val="24"/>
          <w:szCs w:val="24"/>
          <w:lang w:val="es-ES"/>
        </w:rPr>
        <w:t>s</w:t>
      </w:r>
      <w:r w:rsidRPr="000707FE">
        <w:rPr>
          <w:rFonts w:eastAsiaTheme="minorHAnsi"/>
          <w:b/>
          <w:smallCaps w:val="0"/>
          <w:kern w:val="0"/>
          <w:sz w:val="24"/>
          <w:szCs w:val="24"/>
          <w:lang w:val="es-ES"/>
        </w:rPr>
        <w:t>olar</w:t>
      </w:r>
    </w:p>
    <w:p w:rsidR="0002522C" w:rsidRPr="0002522C" w:rsidRDefault="0002522C" w:rsidP="0002522C">
      <w:pPr>
        <w:rPr>
          <w:lang w:val="es-ES"/>
        </w:rPr>
      </w:pPr>
    </w:p>
    <w:p w:rsidR="00156A56" w:rsidRPr="000707FE" w:rsidRDefault="0019148B" w:rsidP="008A211C">
      <w:pPr>
        <w:pStyle w:val="formatopaper"/>
        <w:keepNext/>
        <w:spacing w:line="360" w:lineRule="auto"/>
        <w:jc w:val="left"/>
        <w:outlineLvl w:val="0"/>
        <w:rPr>
          <w:b/>
          <w:sz w:val="24"/>
          <w:lang w:val="es-ES"/>
        </w:rPr>
      </w:pPr>
      <w:r w:rsidRPr="000707FE">
        <w:rPr>
          <w:b/>
          <w:sz w:val="24"/>
          <w:lang w:val="es-ES"/>
        </w:rPr>
        <w:t>Análisis de la carga</w:t>
      </w:r>
    </w:p>
    <w:p w:rsidR="0019148B" w:rsidRPr="000707FE" w:rsidRDefault="0019148B" w:rsidP="00C90CA9">
      <w:pPr>
        <w:pStyle w:val="formatopaper"/>
        <w:spacing w:line="360" w:lineRule="auto"/>
        <w:rPr>
          <w:sz w:val="24"/>
          <w:lang w:val="es-ES"/>
        </w:rPr>
      </w:pPr>
      <w:r w:rsidRPr="000707FE">
        <w:rPr>
          <w:sz w:val="24"/>
        </w:rPr>
        <w:t xml:space="preserve">La cocina de inducción es considerada una carga cíclica, </w:t>
      </w:r>
      <w:r w:rsidR="008046EE">
        <w:rPr>
          <w:sz w:val="24"/>
        </w:rPr>
        <w:t>con un</w:t>
      </w:r>
      <w:r w:rsidR="00507F6F" w:rsidRPr="000707FE">
        <w:rPr>
          <w:sz w:val="24"/>
        </w:rPr>
        <w:t xml:space="preserve"> uso </w:t>
      </w:r>
      <w:r w:rsidR="00D129E9" w:rsidRPr="000707FE">
        <w:rPr>
          <w:sz w:val="24"/>
        </w:rPr>
        <w:t>de</w:t>
      </w:r>
      <w:r w:rsidRPr="000707FE">
        <w:rPr>
          <w:sz w:val="24"/>
        </w:rPr>
        <w:t xml:space="preserve"> 2 horas 45 minutos al </w:t>
      </w:r>
      <w:r w:rsidR="00A03CAE" w:rsidRPr="000707FE">
        <w:rPr>
          <w:sz w:val="24"/>
        </w:rPr>
        <w:t>día</w:t>
      </w:r>
      <w:r w:rsidRPr="000707FE">
        <w:rPr>
          <w:sz w:val="24"/>
        </w:rPr>
        <w:t xml:space="preserve">, un valor de 3600 </w:t>
      </w:r>
      <w:proofErr w:type="spellStart"/>
      <w:r w:rsidR="00806364" w:rsidRPr="000707FE">
        <w:rPr>
          <w:sz w:val="24"/>
        </w:rPr>
        <w:t>k</w:t>
      </w:r>
      <w:r w:rsidR="00A03CAE" w:rsidRPr="000707FE">
        <w:rPr>
          <w:sz w:val="24"/>
        </w:rPr>
        <w:t>wh</w:t>
      </w:r>
      <w:proofErr w:type="spellEnd"/>
      <w:r w:rsidRPr="000707FE">
        <w:rPr>
          <w:sz w:val="24"/>
        </w:rPr>
        <w:t>/</w:t>
      </w:r>
      <w:r w:rsidR="00A03CAE" w:rsidRPr="000707FE">
        <w:rPr>
          <w:sz w:val="24"/>
        </w:rPr>
        <w:t>día</w:t>
      </w:r>
      <w:r w:rsidR="00507F6F" w:rsidRPr="000707FE">
        <w:rPr>
          <w:sz w:val="24"/>
        </w:rPr>
        <w:t xml:space="preserve">, </w:t>
      </w:r>
      <w:r w:rsidR="00D129E9" w:rsidRPr="000707FE">
        <w:rPr>
          <w:sz w:val="24"/>
        </w:rPr>
        <w:t xml:space="preserve">y </w:t>
      </w:r>
      <w:r w:rsidRPr="000707FE">
        <w:rPr>
          <w:sz w:val="24"/>
        </w:rPr>
        <w:t>10</w:t>
      </w:r>
      <w:r w:rsidR="008A211C">
        <w:rPr>
          <w:sz w:val="24"/>
        </w:rPr>
        <w:t xml:space="preserve"> </w:t>
      </w:r>
      <w:r w:rsidRPr="000707FE">
        <w:rPr>
          <w:sz w:val="24"/>
        </w:rPr>
        <w:t>% de margen de seguridad,</w:t>
      </w:r>
      <w:r w:rsidR="00507F6F" w:rsidRPr="000707FE">
        <w:rPr>
          <w:sz w:val="24"/>
        </w:rPr>
        <w:t xml:space="preserve"> </w:t>
      </w:r>
      <w:r w:rsidR="008046EE">
        <w:rPr>
          <w:sz w:val="24"/>
        </w:rPr>
        <w:t xml:space="preserve">con lo cual </w:t>
      </w:r>
      <w:r w:rsidR="00D129E9" w:rsidRPr="000707FE">
        <w:rPr>
          <w:sz w:val="24"/>
        </w:rPr>
        <w:t>se obtiene e</w:t>
      </w:r>
      <w:r w:rsidRPr="000707FE">
        <w:rPr>
          <w:sz w:val="24"/>
        </w:rPr>
        <w:t xml:space="preserve">l consumo de energía </w:t>
      </w:r>
      <w:r w:rsidR="00F015F0" w:rsidRPr="000707FE">
        <w:rPr>
          <w:rFonts w:eastAsiaTheme="minorEastAsia"/>
          <w:sz w:val="24"/>
        </w:rPr>
        <w:t>(8</w:t>
      </w:r>
      <w:r w:rsidR="00806364" w:rsidRPr="000707FE">
        <w:rPr>
          <w:rFonts w:eastAsiaTheme="minorEastAsia"/>
          <w:sz w:val="24"/>
        </w:rPr>
        <w:t>)</w:t>
      </w:r>
      <w:r w:rsidRPr="000707FE">
        <w:rPr>
          <w:sz w:val="24"/>
        </w:rPr>
        <w:t>.</w:t>
      </w:r>
    </w:p>
    <w:p w:rsidR="00D451EA" w:rsidRPr="000707FE" w:rsidRDefault="00D451EA" w:rsidP="00C90CA9">
      <w:pPr>
        <w:pStyle w:val="formatopaper"/>
        <w:spacing w:line="360" w:lineRule="auto"/>
        <w:rPr>
          <w:sz w:val="24"/>
          <w:lang w:val="es-ES"/>
        </w:rPr>
      </w:pPr>
    </w:p>
    <w:p w:rsidR="00806364" w:rsidRPr="005A0070" w:rsidRDefault="005A0070" w:rsidP="00C90CA9">
      <w:pPr>
        <w:pStyle w:val="formatopaper"/>
        <w:spacing w:line="360" w:lineRule="auto"/>
        <w:ind w:left="1276"/>
        <w:rPr>
          <w:szCs w:val="20"/>
          <w:lang w:val="es-ES"/>
        </w:rPr>
      </w:pPr>
      <w:r>
        <w:rPr>
          <w:szCs w:val="20"/>
        </w:rPr>
        <w:t xml:space="preserve">                       </w:t>
      </w:r>
      <m:oMath>
        <m:sSub>
          <m:sSubPr>
            <m:ctrlPr>
              <w:rPr>
                <w:rFonts w:ascii="Cambria Math" w:hAnsi="Cambria Math"/>
                <w:szCs w:val="20"/>
              </w:rPr>
            </m:ctrlPr>
          </m:sSubPr>
          <m:e>
            <m:r>
              <m:rPr>
                <m:sty m:val="p"/>
              </m:rPr>
              <w:rPr>
                <w:rFonts w:ascii="Cambria Math" w:hAnsi="Cambria Math"/>
                <w:szCs w:val="20"/>
              </w:rPr>
              <m:t xml:space="preserve"> D</m:t>
            </m:r>
          </m:e>
          <m:sub>
            <m:r>
              <m:rPr>
                <m:sty m:val="p"/>
              </m:rPr>
              <w:rPr>
                <w:rFonts w:ascii="Cambria Math" w:hAnsi="Cambria Math"/>
                <w:szCs w:val="20"/>
              </w:rPr>
              <m:t>total</m:t>
            </m:r>
          </m:sub>
        </m:sSub>
        <m:r>
          <m:rPr>
            <m:sty m:val="p"/>
          </m:rPr>
          <w:rPr>
            <w:rFonts w:ascii="Cambria Math" w:hAnsi="Cambria Math"/>
            <w:szCs w:val="20"/>
            <w:lang w:val="es-ES"/>
          </w:rPr>
          <m:t>=</m:t>
        </m:r>
        <m:f>
          <m:fPr>
            <m:ctrlPr>
              <w:rPr>
                <w:rFonts w:ascii="Cambria Math" w:hAnsi="Cambria Math"/>
                <w:szCs w:val="20"/>
                <w:lang w:val="en-US"/>
              </w:rPr>
            </m:ctrlPr>
          </m:fPr>
          <m:num>
            <m:d>
              <m:dPr>
                <m:ctrlPr>
                  <w:rPr>
                    <w:rFonts w:ascii="Cambria Math" w:hAnsi="Cambria Math"/>
                    <w:szCs w:val="20"/>
                    <w:lang w:val="en-US"/>
                  </w:rPr>
                </m:ctrlPr>
              </m:dPr>
              <m:e>
                <m:r>
                  <m:rPr>
                    <m:sty m:val="p"/>
                  </m:rPr>
                  <w:rPr>
                    <w:rFonts w:ascii="Cambria Math" w:hAnsi="Cambria Math"/>
                    <w:szCs w:val="20"/>
                    <w:lang w:val="es-ES"/>
                  </w:rPr>
                  <m:t>Ddiaria*</m:t>
                </m:r>
                <m:r>
                  <m:rPr>
                    <m:sty m:val="p"/>
                  </m:rPr>
                  <w:rPr>
                    <w:rFonts w:ascii="Cambria Math" w:eastAsiaTheme="minorEastAsia" w:hAnsi="Cambria Math"/>
                    <w:szCs w:val="20"/>
                    <w:lang w:val="es-ES"/>
                  </w:rPr>
                  <m:t>10%</m:t>
                </m:r>
                <m:ctrlPr>
                  <w:rPr>
                    <w:rFonts w:ascii="Cambria Math" w:eastAsiaTheme="minorEastAsia" w:hAnsi="Cambria Math"/>
                    <w:szCs w:val="20"/>
                    <w:lang w:val="en-US"/>
                  </w:rPr>
                </m:ctrlPr>
              </m:e>
            </m:d>
            <m:r>
              <m:rPr>
                <m:sty m:val="p"/>
              </m:rPr>
              <w:rPr>
                <w:rFonts w:ascii="Cambria Math" w:eastAsiaTheme="minorEastAsia" w:hAnsi="Cambria Math"/>
                <w:szCs w:val="20"/>
                <w:lang w:val="es-ES"/>
              </w:rPr>
              <m:t>+</m:t>
            </m:r>
            <m:r>
              <m:rPr>
                <m:sty m:val="p"/>
              </m:rPr>
              <w:rPr>
                <w:rFonts w:ascii="Cambria Math" w:hAnsi="Cambria Math"/>
                <w:szCs w:val="20"/>
                <w:lang w:val="es-ES"/>
              </w:rPr>
              <m:t>Ddiaria</m:t>
            </m:r>
          </m:num>
          <m:den>
            <m:r>
              <m:rPr>
                <m:sty m:val="p"/>
              </m:rPr>
              <w:rPr>
                <w:rFonts w:ascii="Cambria Math" w:hAnsi="Cambria Math"/>
                <w:szCs w:val="20"/>
                <w:lang w:val="es-ES"/>
              </w:rPr>
              <m:t>factor de unidades</m:t>
            </m:r>
          </m:den>
        </m:f>
        <m:r>
          <m:rPr>
            <m:sty m:val="p"/>
          </m:rPr>
          <w:rPr>
            <w:rFonts w:ascii="Cambria Math" w:eastAsiaTheme="minorEastAsia" w:hAnsi="Cambria Math"/>
            <w:szCs w:val="20"/>
            <w:lang w:val="es-ES"/>
          </w:rPr>
          <m:t>=3.96</m:t>
        </m:r>
        <m:f>
          <m:fPr>
            <m:ctrlPr>
              <w:rPr>
                <w:rFonts w:ascii="Cambria Math" w:eastAsiaTheme="minorEastAsia" w:hAnsi="Cambria Math"/>
                <w:szCs w:val="20"/>
                <w:lang w:val="en-US"/>
              </w:rPr>
            </m:ctrlPr>
          </m:fPr>
          <m:num>
            <m:r>
              <m:rPr>
                <m:sty m:val="p"/>
              </m:rPr>
              <w:rPr>
                <w:rFonts w:ascii="Cambria Math" w:eastAsiaTheme="minorEastAsia" w:hAnsi="Cambria Math"/>
                <w:szCs w:val="20"/>
                <w:lang w:val="es-ES"/>
              </w:rPr>
              <m:t xml:space="preserve"> kwh</m:t>
            </m:r>
          </m:num>
          <m:den>
            <m:r>
              <m:rPr>
                <m:sty m:val="p"/>
              </m:rPr>
              <w:rPr>
                <w:rFonts w:ascii="Cambria Math" w:eastAsiaTheme="minorEastAsia" w:hAnsi="Cambria Math"/>
                <w:szCs w:val="20"/>
                <w:lang w:val="es-ES"/>
              </w:rPr>
              <m:t>dia</m:t>
            </m:r>
          </m:den>
        </m:f>
      </m:oMath>
    </w:p>
    <w:p w:rsidR="00A03CAE" w:rsidRPr="000707FE" w:rsidRDefault="00A03CAE" w:rsidP="00C90CA9">
      <w:pPr>
        <w:pStyle w:val="formatopaper"/>
        <w:spacing w:line="360" w:lineRule="auto"/>
        <w:rPr>
          <w:i/>
          <w:sz w:val="24"/>
          <w:lang w:val="es-ES"/>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775"/>
      </w:tblGrid>
      <w:tr w:rsidR="00A03CAE" w:rsidRPr="005A0070" w:rsidTr="00EF7007">
        <w:trPr>
          <w:trHeight w:val="662"/>
          <w:jc w:val="center"/>
        </w:trPr>
        <w:tc>
          <w:tcPr>
            <w:tcW w:w="6226" w:type="dxa"/>
            <w:vAlign w:val="center"/>
          </w:tcPr>
          <w:p w:rsidR="00A03CAE" w:rsidRPr="005A0070" w:rsidRDefault="000D1BC7" w:rsidP="00C90CA9">
            <w:pPr>
              <w:pStyle w:val="Text"/>
              <w:spacing w:line="360" w:lineRule="auto"/>
              <w:ind w:firstLine="0"/>
              <w:jc w:val="center"/>
              <w:rPr>
                <w:rStyle w:val="TEXTOTESISCar"/>
                <w:szCs w:val="20"/>
              </w:rPr>
            </w:pPr>
            <m:oMathPara>
              <m:oMathParaPr>
                <m:jc m:val="center"/>
              </m:oMathPara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total</m:t>
                    </m:r>
                  </m:sub>
                </m:sSub>
                <m:r>
                  <m:rPr>
                    <m:sty m:val="p"/>
                  </m:rPr>
                  <w:rPr>
                    <w:rFonts w:ascii="Cambria Math" w:hAnsi="Cambria Math"/>
                    <w:lang w:val="en-US"/>
                  </w:rPr>
                  <m:t>=</m:t>
                </m:r>
                <m:f>
                  <m:fPr>
                    <m:ctrlPr>
                      <w:rPr>
                        <w:rFonts w:ascii="Cambria Math" w:hAnsi="Cambria Math"/>
                        <w:lang w:val="en-US"/>
                      </w:rPr>
                    </m:ctrlPr>
                  </m:fPr>
                  <m:num>
                    <m:d>
                      <m:dPr>
                        <m:ctrlPr>
                          <w:rPr>
                            <w:rFonts w:ascii="Cambria Math" w:hAnsi="Cambria Math"/>
                            <w:lang w:val="en-US"/>
                          </w:rPr>
                        </m:ctrlPr>
                      </m:dPr>
                      <m:e>
                        <m:r>
                          <m:rPr>
                            <m:sty m:val="p"/>
                          </m:rPr>
                          <w:rPr>
                            <w:rFonts w:ascii="Cambria Math" w:hAnsi="Cambria Math"/>
                            <w:lang w:val="en-US"/>
                          </w:rPr>
                          <m:t>3600*</m:t>
                        </m:r>
                        <m:r>
                          <m:rPr>
                            <m:sty m:val="p"/>
                          </m:rPr>
                          <w:rPr>
                            <w:rFonts w:ascii="Cambria Math" w:eastAsiaTheme="minorEastAsia" w:hAnsi="Cambria Math"/>
                            <w:lang w:val="en-US"/>
                          </w:rPr>
                          <m:t>0.1</m:t>
                        </m:r>
                        <m:ctrlPr>
                          <w:rPr>
                            <w:rFonts w:ascii="Cambria Math" w:eastAsiaTheme="minorEastAsia" w:hAnsi="Cambria Math"/>
                            <w:lang w:val="en-US"/>
                          </w:rPr>
                        </m:ctrlPr>
                      </m:e>
                    </m:d>
                    <m:r>
                      <m:rPr>
                        <m:sty m:val="p"/>
                      </m:rPr>
                      <w:rPr>
                        <w:rFonts w:ascii="Cambria Math" w:eastAsiaTheme="minorEastAsia" w:hAnsi="Cambria Math"/>
                        <w:lang w:val="en-US"/>
                      </w:rPr>
                      <m:t>+3600</m:t>
                    </m:r>
                  </m:num>
                  <m:den>
                    <m:r>
                      <m:rPr>
                        <m:sty m:val="p"/>
                      </m:rPr>
                      <w:rPr>
                        <w:rFonts w:ascii="Cambria Math" w:hAnsi="Cambria Math"/>
                        <w:lang w:val="en-US"/>
                      </w:rPr>
                      <m:t>1000</m:t>
                    </m:r>
                  </m:den>
                </m:f>
                <m:r>
                  <m:rPr>
                    <m:sty m:val="p"/>
                  </m:rPr>
                  <w:rPr>
                    <w:rFonts w:ascii="Cambria Math" w:eastAsiaTheme="minorEastAsia" w:hAnsi="Cambria Math"/>
                    <w:lang w:val="en-US"/>
                  </w:rPr>
                  <m:t>=3.96</m:t>
                </m:r>
                <m:f>
                  <m:fPr>
                    <m:ctrlPr>
                      <w:rPr>
                        <w:rFonts w:ascii="Cambria Math" w:eastAsiaTheme="minorEastAsia" w:hAnsi="Cambria Math"/>
                        <w:lang w:val="en-US"/>
                      </w:rPr>
                    </m:ctrlPr>
                  </m:fPr>
                  <m:num>
                    <m:r>
                      <m:rPr>
                        <m:sty m:val="p"/>
                      </m:rPr>
                      <w:rPr>
                        <w:rFonts w:ascii="Cambria Math" w:eastAsiaTheme="minorEastAsia" w:hAnsi="Cambria Math"/>
                        <w:lang w:val="en-US"/>
                      </w:rPr>
                      <m:t xml:space="preserve"> kwh</m:t>
                    </m:r>
                  </m:num>
                  <m:den>
                    <m:r>
                      <m:rPr>
                        <m:sty m:val="p"/>
                      </m:rPr>
                      <w:rPr>
                        <w:rFonts w:ascii="Cambria Math" w:eastAsiaTheme="minorEastAsia" w:hAnsi="Cambria Math"/>
                        <w:lang w:val="en-US"/>
                      </w:rPr>
                      <m:t>dia</m:t>
                    </m:r>
                  </m:den>
                </m:f>
              </m:oMath>
            </m:oMathPara>
          </w:p>
        </w:tc>
        <w:tc>
          <w:tcPr>
            <w:tcW w:w="567" w:type="dxa"/>
            <w:vAlign w:val="center"/>
          </w:tcPr>
          <w:p w:rsidR="00A03CAE" w:rsidRPr="005A0070" w:rsidRDefault="00A03CAE" w:rsidP="00C90CA9">
            <w:pPr>
              <w:pStyle w:val="Epgrafe"/>
              <w:spacing w:after="0" w:line="360" w:lineRule="auto"/>
              <w:jc w:val="right"/>
              <w:rPr>
                <w:rStyle w:val="TEXTOTESISCar"/>
                <w:i w:val="0"/>
                <w:color w:val="auto"/>
                <w:sz w:val="20"/>
                <w:szCs w:val="20"/>
              </w:rPr>
            </w:pPr>
            <w:bookmarkStart w:id="12" w:name="_Ref414428555"/>
            <w:r w:rsidRPr="005A0070">
              <w:rPr>
                <w:i w:val="0"/>
                <w:color w:val="auto"/>
                <w:sz w:val="20"/>
                <w:szCs w:val="20"/>
              </w:rPr>
              <w:t>(</w:t>
            </w:r>
            <w:r w:rsidR="00F015F0" w:rsidRPr="005A0070">
              <w:rPr>
                <w:i w:val="0"/>
                <w:color w:val="auto"/>
                <w:sz w:val="20"/>
                <w:szCs w:val="20"/>
              </w:rPr>
              <w:t>8</w:t>
            </w:r>
            <w:r w:rsidRPr="005A0070">
              <w:rPr>
                <w:i w:val="0"/>
                <w:color w:val="auto"/>
                <w:sz w:val="20"/>
                <w:szCs w:val="20"/>
              </w:rPr>
              <w:t>)</w:t>
            </w:r>
            <w:bookmarkEnd w:id="12"/>
          </w:p>
        </w:tc>
      </w:tr>
    </w:tbl>
    <w:p w:rsidR="00156A56" w:rsidRPr="000707FE" w:rsidRDefault="0019148B" w:rsidP="008A211C">
      <w:pPr>
        <w:pStyle w:val="formatopaper"/>
        <w:keepNext/>
        <w:spacing w:line="360" w:lineRule="auto"/>
        <w:jc w:val="left"/>
        <w:outlineLvl w:val="0"/>
        <w:rPr>
          <w:b/>
          <w:sz w:val="24"/>
          <w:lang w:val="es-ES"/>
        </w:rPr>
      </w:pPr>
      <w:r w:rsidRPr="000707FE">
        <w:rPr>
          <w:b/>
          <w:sz w:val="24"/>
          <w:lang w:val="es-ES"/>
        </w:rPr>
        <w:t>Radiación solar</w:t>
      </w:r>
    </w:p>
    <w:p w:rsidR="0019148B" w:rsidRDefault="0019148B" w:rsidP="00C90CA9">
      <w:pPr>
        <w:pStyle w:val="formatopaper"/>
        <w:spacing w:line="360" w:lineRule="auto"/>
        <w:rPr>
          <w:sz w:val="24"/>
        </w:rPr>
      </w:pPr>
      <w:r w:rsidRPr="000707FE">
        <w:rPr>
          <w:sz w:val="24"/>
        </w:rPr>
        <w:t xml:space="preserve">La radiación solar disponible para la ciudad de Quito se consulta en el “Atlas Solar del Ecuador con fines de Generación Eléctrica” publicado por el CONECEL. Los valores </w:t>
      </w:r>
      <w:r w:rsidR="00C13095" w:rsidRPr="000707FE">
        <w:rPr>
          <w:sz w:val="24"/>
        </w:rPr>
        <w:t xml:space="preserve">utilizados </w:t>
      </w:r>
      <w:r w:rsidRPr="000707FE">
        <w:rPr>
          <w:sz w:val="24"/>
        </w:rPr>
        <w:t xml:space="preserve">para el diseño son </w:t>
      </w:r>
      <w:r w:rsidR="00507F6F" w:rsidRPr="000707FE">
        <w:rPr>
          <w:sz w:val="24"/>
        </w:rPr>
        <w:t>los</w:t>
      </w:r>
      <w:r w:rsidRPr="000707FE">
        <w:rPr>
          <w:sz w:val="24"/>
        </w:rPr>
        <w:t xml:space="preserve"> que presentan las peores condiciones en el tra</w:t>
      </w:r>
      <w:r w:rsidR="00507F6F" w:rsidRPr="000707FE">
        <w:rPr>
          <w:sz w:val="24"/>
        </w:rPr>
        <w:t xml:space="preserve">nscurso del año, cuyo </w:t>
      </w:r>
      <w:r w:rsidR="00A03CAE" w:rsidRPr="000707FE">
        <w:rPr>
          <w:sz w:val="24"/>
        </w:rPr>
        <w:t>valor e</w:t>
      </w:r>
      <w:r w:rsidR="00507F6F" w:rsidRPr="000707FE">
        <w:rPr>
          <w:sz w:val="24"/>
        </w:rPr>
        <w:t>s</w:t>
      </w:r>
      <w:r w:rsidR="00A03CAE" w:rsidRPr="000707FE">
        <w:rPr>
          <w:sz w:val="24"/>
        </w:rPr>
        <w:t xml:space="preserve"> 4800Wh/</w:t>
      </w:r>
      <w:r w:rsidRPr="000707FE">
        <w:rPr>
          <w:sz w:val="24"/>
        </w:rPr>
        <w:t>m</w:t>
      </w:r>
      <w:r w:rsidR="00A03CAE" w:rsidRPr="000707FE">
        <w:rPr>
          <w:sz w:val="24"/>
        </w:rPr>
        <w:t>2</w:t>
      </w:r>
      <w:r w:rsidRPr="000707FE">
        <w:rPr>
          <w:sz w:val="24"/>
        </w:rPr>
        <w:t>/</w:t>
      </w:r>
      <w:r w:rsidR="00A03CAE" w:rsidRPr="000707FE">
        <w:rPr>
          <w:sz w:val="24"/>
        </w:rPr>
        <w:t>día</w:t>
      </w:r>
      <w:r w:rsidRPr="000707FE">
        <w:rPr>
          <w:sz w:val="24"/>
        </w:rPr>
        <w:t>.</w:t>
      </w:r>
    </w:p>
    <w:p w:rsidR="0002522C" w:rsidRPr="000707FE" w:rsidRDefault="0002522C" w:rsidP="00C90CA9">
      <w:pPr>
        <w:pStyle w:val="formatopaper"/>
        <w:spacing w:line="360" w:lineRule="auto"/>
        <w:rPr>
          <w:sz w:val="24"/>
          <w:lang w:val="es-ES"/>
        </w:rPr>
      </w:pPr>
    </w:p>
    <w:p w:rsidR="00A03CAE" w:rsidRPr="000707FE" w:rsidRDefault="00962C7D" w:rsidP="008046EE">
      <w:pPr>
        <w:pStyle w:val="Ttulo1"/>
        <w:numPr>
          <w:ilvl w:val="0"/>
          <w:numId w:val="0"/>
        </w:numPr>
        <w:spacing w:before="0" w:after="0" w:line="360" w:lineRule="auto"/>
        <w:jc w:val="left"/>
        <w:rPr>
          <w:rFonts w:eastAsiaTheme="minorHAnsi"/>
          <w:b/>
          <w:smallCaps w:val="0"/>
          <w:kern w:val="0"/>
          <w:sz w:val="24"/>
          <w:szCs w:val="24"/>
          <w:lang w:val="es-ES"/>
        </w:rPr>
      </w:pPr>
      <w:r w:rsidRPr="000707FE">
        <w:rPr>
          <w:rFonts w:eastAsiaTheme="minorHAnsi"/>
          <w:b/>
          <w:smallCaps w:val="0"/>
          <w:kern w:val="0"/>
          <w:sz w:val="24"/>
          <w:szCs w:val="24"/>
          <w:lang w:val="es-ES"/>
        </w:rPr>
        <w:t>Diseño</w:t>
      </w:r>
      <w:r w:rsidR="00D94551" w:rsidRPr="000707FE">
        <w:rPr>
          <w:rFonts w:eastAsiaTheme="minorHAnsi"/>
          <w:b/>
          <w:smallCaps w:val="0"/>
          <w:kern w:val="0"/>
          <w:sz w:val="24"/>
          <w:szCs w:val="24"/>
          <w:lang w:val="es-ES"/>
        </w:rPr>
        <w:t xml:space="preserve"> y </w:t>
      </w:r>
      <w:r w:rsidR="008A211C">
        <w:rPr>
          <w:rFonts w:eastAsiaTheme="minorHAnsi"/>
          <w:b/>
          <w:smallCaps w:val="0"/>
          <w:kern w:val="0"/>
          <w:sz w:val="24"/>
          <w:szCs w:val="24"/>
          <w:lang w:val="es-ES"/>
        </w:rPr>
        <w:t>s</w:t>
      </w:r>
      <w:r w:rsidR="00D94551" w:rsidRPr="000707FE">
        <w:rPr>
          <w:rFonts w:eastAsiaTheme="minorHAnsi"/>
          <w:b/>
          <w:smallCaps w:val="0"/>
          <w:kern w:val="0"/>
          <w:sz w:val="24"/>
          <w:szCs w:val="24"/>
          <w:lang w:val="es-ES"/>
        </w:rPr>
        <w:t>imulación</w:t>
      </w:r>
      <w:r w:rsidRPr="000707FE">
        <w:rPr>
          <w:rFonts w:eastAsiaTheme="minorHAnsi"/>
          <w:b/>
          <w:smallCaps w:val="0"/>
          <w:kern w:val="0"/>
          <w:sz w:val="24"/>
          <w:szCs w:val="24"/>
          <w:lang w:val="es-ES"/>
        </w:rPr>
        <w:t xml:space="preserve"> del sistema fotovoltaico sin sistema de almacenamiento</w:t>
      </w:r>
    </w:p>
    <w:p w:rsidR="00016E81" w:rsidRPr="000707FE" w:rsidRDefault="00016E81" w:rsidP="00C90CA9">
      <w:pPr>
        <w:pStyle w:val="formatopaper"/>
        <w:spacing w:line="360" w:lineRule="auto"/>
        <w:rPr>
          <w:sz w:val="24"/>
        </w:rPr>
      </w:pPr>
      <w:r w:rsidRPr="000707FE">
        <w:rPr>
          <w:sz w:val="24"/>
        </w:rPr>
        <w:t xml:space="preserve">Este sistema está formado por los dispositivos: arreglo de módulos fotovoltaicos, convertidor elevador DC-DC, inversor DC-AC y </w:t>
      </w:r>
      <w:r w:rsidR="008A211C">
        <w:rPr>
          <w:sz w:val="24"/>
        </w:rPr>
        <w:t>f</w:t>
      </w:r>
      <w:r w:rsidRPr="000707FE">
        <w:rPr>
          <w:sz w:val="24"/>
        </w:rPr>
        <w:t xml:space="preserve">iltro. La configuración de este modelo se presenta en la </w:t>
      </w:r>
      <w:r w:rsidR="008046EE">
        <w:rPr>
          <w:sz w:val="24"/>
        </w:rPr>
        <w:t>f</w:t>
      </w:r>
      <w:r w:rsidR="00BC57F1" w:rsidRPr="000707FE">
        <w:rPr>
          <w:sz w:val="24"/>
        </w:rPr>
        <w:t>igura 7</w:t>
      </w:r>
    </w:p>
    <w:p w:rsidR="00016E81" w:rsidRPr="000707FE" w:rsidRDefault="00016E81" w:rsidP="007F371C">
      <w:pPr>
        <w:pStyle w:val="FIGURAS0"/>
        <w:rPr>
          <w:sz w:val="24"/>
          <w:szCs w:val="24"/>
        </w:rPr>
      </w:pPr>
      <w:r w:rsidRPr="000707FE">
        <w:rPr>
          <w:sz w:val="24"/>
          <w:szCs w:val="24"/>
          <w:lang w:val="es-MX" w:eastAsia="es-MX"/>
        </w:rPr>
        <w:drawing>
          <wp:inline distT="0" distB="0" distL="0" distR="0" wp14:anchorId="11DF0279" wp14:editId="336E9C8C">
            <wp:extent cx="3626635" cy="763325"/>
            <wp:effectExtent l="0" t="0" r="0" b="0"/>
            <wp:docPr id="18" name="Imagen 18" descr="C:\Users\rubendavid\Dropbox\TESIS\Borrador paper\paper\A fotos paper\sinalmacen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bendavid\Dropbox\TESIS\Borrador paper\paper\A fotos paper\sinalmacenamient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2135" cy="762378"/>
                    </a:xfrm>
                    <a:prstGeom prst="rect">
                      <a:avLst/>
                    </a:prstGeom>
                    <a:noFill/>
                    <a:ln>
                      <a:noFill/>
                    </a:ln>
                  </pic:spPr>
                </pic:pic>
              </a:graphicData>
            </a:graphic>
          </wp:inline>
        </w:drawing>
      </w:r>
    </w:p>
    <w:p w:rsidR="00913474" w:rsidRDefault="00CB696E" w:rsidP="007F371C">
      <w:pPr>
        <w:pStyle w:val="FIGURAS0"/>
      </w:pPr>
      <w:r w:rsidRPr="00CB696E">
        <w:t xml:space="preserve">Figura </w:t>
      </w:r>
      <w:r w:rsidR="00BC57F1" w:rsidRPr="00CB696E">
        <w:t>7</w:t>
      </w:r>
      <w:r w:rsidR="00016E81" w:rsidRPr="00CB696E">
        <w:t>. Topología  sistema fotovoltaico sin sistema de almacenamiento</w:t>
      </w:r>
      <w:r w:rsidR="00261269" w:rsidRPr="00CB696E">
        <w:t>.</w:t>
      </w:r>
    </w:p>
    <w:p w:rsidR="0002522C" w:rsidRPr="00CB696E" w:rsidRDefault="0002522C" w:rsidP="007F371C">
      <w:pPr>
        <w:pStyle w:val="FIGURAS0"/>
      </w:pPr>
    </w:p>
    <w:p w:rsidR="00016E81" w:rsidRPr="000707FE" w:rsidRDefault="00193CF3" w:rsidP="008A211C">
      <w:pPr>
        <w:pStyle w:val="Ttulo2"/>
        <w:numPr>
          <w:ilvl w:val="0"/>
          <w:numId w:val="0"/>
        </w:numPr>
        <w:spacing w:before="0" w:after="0" w:line="360" w:lineRule="auto"/>
        <w:rPr>
          <w:b/>
          <w:i w:val="0"/>
          <w:sz w:val="24"/>
          <w:szCs w:val="24"/>
        </w:rPr>
      </w:pPr>
      <w:r w:rsidRPr="000707FE">
        <w:rPr>
          <w:b/>
          <w:i w:val="0"/>
          <w:sz w:val="24"/>
          <w:szCs w:val="24"/>
        </w:rPr>
        <w:lastRenderedPageBreak/>
        <w:t>Diseño del arreglo de paneles</w:t>
      </w:r>
    </w:p>
    <w:p w:rsidR="00016E81" w:rsidRPr="000707FE" w:rsidRDefault="00206A86" w:rsidP="00C90CA9">
      <w:pPr>
        <w:pStyle w:val="formatopaper"/>
        <w:spacing w:line="360" w:lineRule="auto"/>
        <w:rPr>
          <w:sz w:val="24"/>
        </w:rPr>
      </w:pPr>
      <w:r w:rsidRPr="000707FE">
        <w:rPr>
          <w:sz w:val="24"/>
        </w:rPr>
        <w:t>Considerando un rendimiento del 90</w:t>
      </w:r>
      <w:r w:rsidR="008A211C">
        <w:rPr>
          <w:sz w:val="24"/>
        </w:rPr>
        <w:t xml:space="preserve"> </w:t>
      </w:r>
      <w:r w:rsidRPr="000707FE">
        <w:rPr>
          <w:sz w:val="24"/>
        </w:rPr>
        <w:t>%</w:t>
      </w:r>
      <w:r w:rsidR="00AD6400" w:rsidRPr="000707FE">
        <w:rPr>
          <w:sz w:val="24"/>
        </w:rPr>
        <w:t xml:space="preserve"> para el sistema </w:t>
      </w:r>
      <w:r w:rsidRPr="000707FE">
        <w:rPr>
          <w:sz w:val="24"/>
        </w:rPr>
        <w:t xml:space="preserve">se obtiene mediante (9) </w:t>
      </w:r>
      <w:r w:rsidR="0048419D" w:rsidRPr="000707FE">
        <w:rPr>
          <w:sz w:val="24"/>
        </w:rPr>
        <w:t>el</w:t>
      </w:r>
      <w:r w:rsidRPr="000707FE">
        <w:rPr>
          <w:sz w:val="24"/>
        </w:rPr>
        <w:t xml:space="preserve"> total  de 9 unidades de paneles fotovoltaicos los cuales</w:t>
      </w:r>
      <w:r w:rsidR="0092763D" w:rsidRPr="000707FE">
        <w:rPr>
          <w:sz w:val="24"/>
        </w:rPr>
        <w:t xml:space="preserve"> </w:t>
      </w:r>
      <w:r w:rsidR="00016E81" w:rsidRPr="000707FE">
        <w:rPr>
          <w:sz w:val="24"/>
        </w:rPr>
        <w:t xml:space="preserve">se distribuyen </w:t>
      </w:r>
      <w:r w:rsidRPr="000707FE">
        <w:rPr>
          <w:sz w:val="24"/>
        </w:rPr>
        <w:t xml:space="preserve">en </w:t>
      </w:r>
      <w:r w:rsidR="00016E81" w:rsidRPr="000707FE">
        <w:rPr>
          <w:sz w:val="24"/>
        </w:rPr>
        <w:t>tres módulos conectados en paralelo, con tres módulos conectados en serie</w:t>
      </w:r>
      <w:r w:rsidR="001D24D6">
        <w:rPr>
          <w:sz w:val="24"/>
        </w:rPr>
        <w:t xml:space="preserve"> y</w:t>
      </w:r>
      <w:r w:rsidR="00016E81" w:rsidRPr="000707FE">
        <w:rPr>
          <w:sz w:val="24"/>
        </w:rPr>
        <w:t xml:space="preserve"> con una potencia total </w:t>
      </w:r>
      <w:r w:rsidR="004373C3" w:rsidRPr="000707FE">
        <w:rPr>
          <w:sz w:val="24"/>
        </w:rPr>
        <w:t>de 1485 W.</w:t>
      </w:r>
      <w:r w:rsidR="00016E81" w:rsidRPr="000707FE">
        <w:rPr>
          <w:sz w:val="24"/>
        </w:rPr>
        <w:t xml:space="preserve"> </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9"/>
        <w:gridCol w:w="774"/>
      </w:tblGrid>
      <w:tr w:rsidR="00B50C38" w:rsidRPr="005A0070" w:rsidTr="00C628AD">
        <w:trPr>
          <w:trHeight w:val="738"/>
          <w:jc w:val="center"/>
        </w:trPr>
        <w:tc>
          <w:tcPr>
            <w:tcW w:w="6538" w:type="dxa"/>
            <w:vAlign w:val="center"/>
          </w:tcPr>
          <w:p w:rsidR="00B50C38" w:rsidRPr="005A0070" w:rsidRDefault="000D1BC7" w:rsidP="00C90CA9">
            <w:pPr>
              <w:pStyle w:val="Text"/>
              <w:spacing w:line="360" w:lineRule="auto"/>
              <w:ind w:firstLine="0"/>
              <w:jc w:val="center"/>
              <w:rPr>
                <w:rStyle w:val="TEXTOTESISCar"/>
                <w:szCs w:val="20"/>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paneles</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total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mpp</m:t>
                        </m:r>
                      </m:sub>
                    </m:sSub>
                    <m:r>
                      <m:rPr>
                        <m:sty m:val="p"/>
                      </m:rPr>
                      <w:rPr>
                        <w:rFonts w:ascii="Cambria Math" w:hAnsi="Cambria Math"/>
                      </w:rPr>
                      <m:t xml:space="preserve"> x HSP x </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g</m:t>
                        </m:r>
                      </m:sub>
                    </m:sSub>
                  </m:den>
                </m:f>
              </m:oMath>
            </m:oMathPara>
          </w:p>
        </w:tc>
        <w:tc>
          <w:tcPr>
            <w:tcW w:w="595" w:type="dxa"/>
            <w:vAlign w:val="center"/>
          </w:tcPr>
          <w:p w:rsidR="00B50C38" w:rsidRPr="005A0070" w:rsidRDefault="00B50C38" w:rsidP="00C90CA9">
            <w:pPr>
              <w:pStyle w:val="Epgrafe"/>
              <w:spacing w:after="0" w:line="360" w:lineRule="auto"/>
              <w:jc w:val="right"/>
              <w:rPr>
                <w:rStyle w:val="TEXTOTESISCar"/>
                <w:i w:val="0"/>
                <w:color w:val="auto"/>
                <w:sz w:val="20"/>
                <w:szCs w:val="20"/>
              </w:rPr>
            </w:pPr>
            <w:bookmarkStart w:id="13" w:name="_Ref414445729"/>
            <w:r w:rsidRPr="005A0070">
              <w:rPr>
                <w:i w:val="0"/>
                <w:color w:val="auto"/>
                <w:sz w:val="20"/>
                <w:szCs w:val="20"/>
              </w:rPr>
              <w:t>(</w:t>
            </w:r>
            <w:r w:rsidR="00F015F0" w:rsidRPr="005A0070">
              <w:rPr>
                <w:i w:val="0"/>
                <w:color w:val="auto"/>
                <w:sz w:val="20"/>
                <w:szCs w:val="20"/>
              </w:rPr>
              <w:t>9</w:t>
            </w:r>
            <w:r w:rsidRPr="005A0070">
              <w:rPr>
                <w:i w:val="0"/>
                <w:color w:val="auto"/>
                <w:sz w:val="20"/>
                <w:szCs w:val="20"/>
              </w:rPr>
              <w:t>)</w:t>
            </w:r>
            <w:bookmarkEnd w:id="13"/>
          </w:p>
        </w:tc>
      </w:tr>
    </w:tbl>
    <w:p w:rsidR="003C2FC9" w:rsidRDefault="003C2FC9" w:rsidP="0002522C">
      <w:pPr>
        <w:pStyle w:val="formatopaper"/>
        <w:spacing w:line="360" w:lineRule="auto"/>
        <w:rPr>
          <w:sz w:val="24"/>
        </w:rPr>
      </w:pPr>
      <w:r w:rsidRPr="000707FE">
        <w:rPr>
          <w:sz w:val="24"/>
        </w:rPr>
        <w:t xml:space="preserve">Donde: </w:t>
      </w:r>
      <m:oMath>
        <m:sSub>
          <m:sSubPr>
            <m:ctrlPr>
              <w:rPr>
                <w:rFonts w:ascii="Cambria Math" w:hAnsi="Cambria Math"/>
                <w:sz w:val="24"/>
              </w:rPr>
            </m:ctrlPr>
          </m:sSubPr>
          <m:e>
            <m:r>
              <m:rPr>
                <m:sty m:val="p"/>
              </m:rPr>
              <w:rPr>
                <w:rFonts w:ascii="Cambria Math" w:hAnsi="Cambria Math"/>
                <w:sz w:val="24"/>
              </w:rPr>
              <m:t>D</m:t>
            </m:r>
          </m:e>
          <m:sub>
            <m:r>
              <m:rPr>
                <m:sty m:val="p"/>
              </m:rPr>
              <w:rPr>
                <w:rFonts w:ascii="Cambria Math" w:hAnsi="Cambria Math"/>
                <w:sz w:val="24"/>
              </w:rPr>
              <m:t>total</m:t>
            </m:r>
          </m:sub>
        </m:sSub>
      </m:oMath>
      <w:r w:rsidRPr="000707FE">
        <w:rPr>
          <w:sz w:val="24"/>
        </w:rPr>
        <w:t xml:space="preserve"> demanda total </w:t>
      </w:r>
      <m:oMath>
        <m:d>
          <m:dPr>
            <m:begChr m:val="["/>
            <m:endChr m:val="]"/>
            <m:ctrlPr>
              <w:rPr>
                <w:rFonts w:ascii="Cambria Math" w:eastAsiaTheme="minorEastAsia" w:hAnsi="Cambria Math"/>
                <w:sz w:val="24"/>
              </w:rPr>
            </m:ctrlPr>
          </m:dPr>
          <m:e>
            <m:r>
              <m:rPr>
                <m:sty m:val="p"/>
              </m:rPr>
              <w:rPr>
                <w:rFonts w:ascii="Cambria Math" w:eastAsiaTheme="minorEastAsia" w:hAnsi="Cambria Math"/>
                <w:sz w:val="24"/>
              </w:rPr>
              <m:t>wh/dia</m:t>
            </m:r>
          </m:e>
        </m:d>
      </m:oMath>
      <w:r w:rsidRPr="000707FE">
        <w:rPr>
          <w:sz w:val="24"/>
        </w:rPr>
        <w:t xml:space="preserve">, </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mpp</m:t>
            </m:r>
          </m:sub>
        </m:sSub>
        <m:r>
          <m:rPr>
            <m:sty m:val="p"/>
          </m:rPr>
          <w:rPr>
            <w:rFonts w:ascii="Cambria Math" w:hAnsi="Cambria Math"/>
            <w:sz w:val="24"/>
          </w:rPr>
          <m:t xml:space="preserve"> </m:t>
        </m:r>
      </m:oMath>
      <w:r w:rsidRPr="000707FE">
        <w:rPr>
          <w:sz w:val="24"/>
        </w:rPr>
        <w:t xml:space="preserve"> punto de máxima potencia, </w:t>
      </w:r>
      <m:oMath>
        <m:r>
          <m:rPr>
            <m:sty m:val="p"/>
          </m:rPr>
          <w:rPr>
            <w:rFonts w:ascii="Cambria Math" w:hAnsi="Cambria Math"/>
            <w:sz w:val="24"/>
          </w:rPr>
          <m:t>HSP</m:t>
        </m:r>
      </m:oMath>
      <w:r w:rsidR="005012AC" w:rsidRPr="000707FE">
        <w:rPr>
          <w:sz w:val="24"/>
        </w:rPr>
        <w:t xml:space="preserve"> </w:t>
      </w:r>
      <w:r w:rsidR="00100BE3" w:rsidRPr="000707FE">
        <w:rPr>
          <w:sz w:val="24"/>
        </w:rPr>
        <w:t xml:space="preserve">radiación </w:t>
      </w:r>
      <w:r w:rsidRPr="000707FE">
        <w:rPr>
          <w:sz w:val="24"/>
        </w:rPr>
        <w:t xml:space="preserve">solar disponible y </w:t>
      </w: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g</m:t>
            </m:r>
          </m:sub>
        </m:sSub>
      </m:oMath>
      <w:r w:rsidRPr="000707FE">
        <w:rPr>
          <w:sz w:val="24"/>
        </w:rPr>
        <w:t xml:space="preserve"> rendimiento del panel solar.</w:t>
      </w:r>
    </w:p>
    <w:p w:rsidR="0002522C" w:rsidRPr="000707FE" w:rsidRDefault="0002522C" w:rsidP="00C90CA9">
      <w:pPr>
        <w:pStyle w:val="formatopaper"/>
        <w:spacing w:line="360" w:lineRule="auto"/>
        <w:ind w:firstLine="227"/>
        <w:rPr>
          <w:sz w:val="24"/>
        </w:rPr>
      </w:pPr>
    </w:p>
    <w:p w:rsidR="00F63EDA" w:rsidRPr="000707FE" w:rsidRDefault="00F63EDA" w:rsidP="008A211C">
      <w:pPr>
        <w:pStyle w:val="Ttulo2"/>
        <w:numPr>
          <w:ilvl w:val="0"/>
          <w:numId w:val="0"/>
        </w:numPr>
        <w:spacing w:before="0" w:after="0" w:line="360" w:lineRule="auto"/>
        <w:rPr>
          <w:b/>
          <w:i w:val="0"/>
          <w:sz w:val="24"/>
          <w:szCs w:val="24"/>
        </w:rPr>
      </w:pPr>
      <w:r w:rsidRPr="000707FE">
        <w:rPr>
          <w:b/>
          <w:i w:val="0"/>
          <w:sz w:val="24"/>
          <w:szCs w:val="24"/>
        </w:rPr>
        <w:t>Convertidores de Potencia</w:t>
      </w:r>
    </w:p>
    <w:p w:rsidR="005012AC" w:rsidRPr="000707FE" w:rsidRDefault="00CD46ED" w:rsidP="008A211C">
      <w:pPr>
        <w:pStyle w:val="formatopaper"/>
        <w:keepNext/>
        <w:spacing w:line="360" w:lineRule="auto"/>
        <w:jc w:val="left"/>
        <w:outlineLvl w:val="0"/>
        <w:rPr>
          <w:sz w:val="24"/>
        </w:rPr>
      </w:pPr>
      <w:r w:rsidRPr="000707FE">
        <w:rPr>
          <w:b/>
          <w:sz w:val="24"/>
          <w:lang w:eastAsia="en-US"/>
        </w:rPr>
        <w:t>Convertidor elevador DC-DC</w:t>
      </w:r>
    </w:p>
    <w:p w:rsidR="00080D00" w:rsidRPr="000707FE" w:rsidRDefault="00F63EDA" w:rsidP="00C90CA9">
      <w:pPr>
        <w:pStyle w:val="formatopaper"/>
        <w:spacing w:line="360" w:lineRule="auto"/>
        <w:rPr>
          <w:sz w:val="24"/>
        </w:rPr>
      </w:pPr>
      <w:r w:rsidRPr="000707FE">
        <w:rPr>
          <w:sz w:val="24"/>
        </w:rPr>
        <w:t xml:space="preserve">Para el diseño del convertidor elevador se </w:t>
      </w:r>
      <w:r w:rsidR="00457807" w:rsidRPr="000707FE">
        <w:rPr>
          <w:sz w:val="24"/>
        </w:rPr>
        <w:t>consideró</w:t>
      </w:r>
      <w:r w:rsidRPr="000707FE">
        <w:rPr>
          <w:sz w:val="24"/>
        </w:rPr>
        <w:t>:</w:t>
      </w:r>
      <w:r w:rsidR="00C57A1D" w:rsidRPr="000707FE">
        <w:rPr>
          <w:sz w:val="24"/>
        </w:rPr>
        <w:t xml:space="preserve"> </w:t>
      </w:r>
      <w:proofErr w:type="spellStart"/>
      <w:r w:rsidR="00C57A1D" w:rsidRPr="000707FE">
        <w:rPr>
          <w:sz w:val="24"/>
        </w:rPr>
        <w:t>Vo</w:t>
      </w:r>
      <w:proofErr w:type="spellEnd"/>
      <w:r w:rsidR="00C57A1D" w:rsidRPr="000707FE">
        <w:rPr>
          <w:sz w:val="24"/>
        </w:rPr>
        <w:t xml:space="preserve">=200v; Vi=52v; f=20Khz; </w:t>
      </w:r>
      <w:r w:rsidR="00EF05E0">
        <w:rPr>
          <w:sz w:val="24"/>
        </w:rPr>
        <w:t>r</w:t>
      </w:r>
      <w:r w:rsidRPr="000707FE">
        <w:rPr>
          <w:sz w:val="24"/>
        </w:rPr>
        <w:t xml:space="preserve">izado </w:t>
      </w:r>
      <w:r w:rsidR="00080D00" w:rsidRPr="000707FE">
        <w:rPr>
          <w:sz w:val="24"/>
        </w:rPr>
        <w:t xml:space="preserve">máximo </w:t>
      </w:r>
      <w:r w:rsidR="00C57A1D" w:rsidRPr="000707FE">
        <w:rPr>
          <w:sz w:val="24"/>
        </w:rPr>
        <w:t>de corriente 10</w:t>
      </w:r>
      <w:r w:rsidR="008A211C">
        <w:rPr>
          <w:sz w:val="24"/>
        </w:rPr>
        <w:t xml:space="preserve"> </w:t>
      </w:r>
      <w:r w:rsidR="00C57A1D" w:rsidRPr="000707FE">
        <w:rPr>
          <w:sz w:val="24"/>
        </w:rPr>
        <w:t xml:space="preserve">%; </w:t>
      </w:r>
      <w:r w:rsidR="00EF05E0">
        <w:rPr>
          <w:sz w:val="24"/>
        </w:rPr>
        <w:t>r</w:t>
      </w:r>
      <w:r w:rsidRPr="000707FE">
        <w:rPr>
          <w:sz w:val="24"/>
        </w:rPr>
        <w:t xml:space="preserve">izado </w:t>
      </w:r>
      <w:r w:rsidR="00080D00" w:rsidRPr="000707FE">
        <w:rPr>
          <w:sz w:val="24"/>
        </w:rPr>
        <w:t xml:space="preserve">máximo </w:t>
      </w:r>
      <w:r w:rsidRPr="000707FE">
        <w:rPr>
          <w:sz w:val="24"/>
        </w:rPr>
        <w:t>de ten</w:t>
      </w:r>
      <w:r w:rsidR="00C57A1D" w:rsidRPr="000707FE">
        <w:rPr>
          <w:sz w:val="24"/>
        </w:rPr>
        <w:t>sión 1</w:t>
      </w:r>
      <w:r w:rsidR="001D24D6">
        <w:rPr>
          <w:sz w:val="24"/>
        </w:rPr>
        <w:t xml:space="preserve"> </w:t>
      </w:r>
      <w:r w:rsidR="00C57A1D" w:rsidRPr="000707FE">
        <w:rPr>
          <w:sz w:val="24"/>
        </w:rPr>
        <w:t xml:space="preserve">% de la tensión de salida, </w:t>
      </w:r>
      <w:r w:rsidR="001D24D6">
        <w:rPr>
          <w:sz w:val="24"/>
        </w:rPr>
        <w:t>c</w:t>
      </w:r>
      <w:r w:rsidR="00C57A1D" w:rsidRPr="000707FE">
        <w:rPr>
          <w:sz w:val="24"/>
        </w:rPr>
        <w:t xml:space="preserve">on lo cual </w:t>
      </w:r>
      <w:r w:rsidR="001D24D6">
        <w:rPr>
          <w:sz w:val="24"/>
        </w:rPr>
        <w:t xml:space="preserve">los valores </w:t>
      </w:r>
      <w:r w:rsidR="00080D00" w:rsidRPr="000707FE">
        <w:rPr>
          <w:sz w:val="24"/>
        </w:rPr>
        <w:t xml:space="preserve">de la inductancia y capacitancia </w:t>
      </w:r>
      <w:r w:rsidR="00C57A1D" w:rsidRPr="000707FE">
        <w:rPr>
          <w:sz w:val="24"/>
        </w:rPr>
        <w:t>serán:</w:t>
      </w:r>
      <w:r w:rsidR="00080D00" w:rsidRPr="000707FE">
        <w:rPr>
          <w:sz w:val="24"/>
        </w:rPr>
        <w:t xml:space="preserve"> L=829 </w:t>
      </w:r>
      <w:proofErr w:type="spellStart"/>
      <w:r w:rsidR="00080D00" w:rsidRPr="000707FE">
        <w:rPr>
          <w:sz w:val="24"/>
        </w:rPr>
        <w:t>uH</w:t>
      </w:r>
      <w:proofErr w:type="spellEnd"/>
      <w:r w:rsidR="00080D00" w:rsidRPr="000707FE">
        <w:rPr>
          <w:sz w:val="24"/>
        </w:rPr>
        <w:t xml:space="preserve"> y C=</w:t>
      </w:r>
      <w:r w:rsidR="00900E9D" w:rsidRPr="000707FE">
        <w:rPr>
          <w:sz w:val="24"/>
        </w:rPr>
        <w:t xml:space="preserve"> </w:t>
      </w:r>
      <w:r w:rsidR="00080D00" w:rsidRPr="000707FE">
        <w:rPr>
          <w:sz w:val="24"/>
        </w:rPr>
        <w:t>200uF.</w:t>
      </w:r>
    </w:p>
    <w:p w:rsidR="00F63EDA" w:rsidRPr="000707FE" w:rsidRDefault="00F63EDA" w:rsidP="0002522C">
      <w:pPr>
        <w:pStyle w:val="formatopaper"/>
        <w:spacing w:line="360" w:lineRule="auto"/>
        <w:rPr>
          <w:sz w:val="24"/>
        </w:rPr>
      </w:pPr>
      <w:r w:rsidRPr="000707FE">
        <w:rPr>
          <w:sz w:val="24"/>
        </w:rPr>
        <w:t xml:space="preserve">En la </w:t>
      </w:r>
      <w:r w:rsidR="008A211C">
        <w:rPr>
          <w:sz w:val="24"/>
        </w:rPr>
        <w:t xml:space="preserve">figura </w:t>
      </w:r>
      <w:r w:rsidR="00BC57F1" w:rsidRPr="000707FE">
        <w:rPr>
          <w:sz w:val="24"/>
        </w:rPr>
        <w:t>8</w:t>
      </w:r>
      <w:r w:rsidRPr="000707FE">
        <w:rPr>
          <w:sz w:val="24"/>
        </w:rPr>
        <w:t xml:space="preserve"> se muestra la simulación del convertidor elevador, en </w:t>
      </w:r>
      <w:r w:rsidR="00D957F3" w:rsidRPr="000707FE">
        <w:rPr>
          <w:sz w:val="24"/>
        </w:rPr>
        <w:t xml:space="preserve">la parte superior </w:t>
      </w:r>
      <w:r w:rsidRPr="000707FE">
        <w:rPr>
          <w:sz w:val="24"/>
        </w:rPr>
        <w:t xml:space="preserve">se muestra la corriente de salida del convertidor elevador y la corriente de entrada que genera el arreglo de paneles, </w:t>
      </w:r>
      <w:r w:rsidR="00D957F3" w:rsidRPr="000707FE">
        <w:rPr>
          <w:sz w:val="24"/>
        </w:rPr>
        <w:t xml:space="preserve">mientras que en la parte inferior </w:t>
      </w:r>
      <w:r w:rsidRPr="000707FE">
        <w:rPr>
          <w:sz w:val="24"/>
        </w:rPr>
        <w:t xml:space="preserve">se muestra el voltaje de salida del convertidor </w:t>
      </w:r>
      <w:r w:rsidR="00BB15F5" w:rsidRPr="000707FE">
        <w:rPr>
          <w:sz w:val="24"/>
        </w:rPr>
        <w:t xml:space="preserve">elevador y el voltaje de salida. Se puede observar </w:t>
      </w:r>
      <w:r w:rsidRPr="000707FE">
        <w:rPr>
          <w:sz w:val="24"/>
        </w:rPr>
        <w:t xml:space="preserve">que en t=0.35 s el convertidor alcanza </w:t>
      </w:r>
      <w:r w:rsidR="00080D00" w:rsidRPr="000707FE">
        <w:rPr>
          <w:sz w:val="24"/>
        </w:rPr>
        <w:t xml:space="preserve">su régimen permanente con un valor de </w:t>
      </w:r>
      <w:r w:rsidRPr="000707FE">
        <w:rPr>
          <w:sz w:val="24"/>
        </w:rPr>
        <w:t>200V</w:t>
      </w:r>
      <w:r w:rsidR="001D24D6">
        <w:rPr>
          <w:sz w:val="24"/>
        </w:rPr>
        <w:t>.</w:t>
      </w:r>
      <w:r w:rsidR="00BB15F5" w:rsidRPr="000707FE">
        <w:rPr>
          <w:sz w:val="24"/>
        </w:rPr>
        <w:t xml:space="preserve"> </w:t>
      </w:r>
    </w:p>
    <w:p w:rsidR="00F63EDA" w:rsidRPr="000707FE" w:rsidRDefault="00F63EDA" w:rsidP="007F371C">
      <w:pPr>
        <w:pStyle w:val="FIGURAS0"/>
        <w:rPr>
          <w:sz w:val="24"/>
          <w:szCs w:val="24"/>
        </w:rPr>
      </w:pPr>
      <w:r w:rsidRPr="000707FE">
        <w:rPr>
          <w:sz w:val="24"/>
          <w:szCs w:val="24"/>
          <w:lang w:val="es-MX" w:eastAsia="es-MX"/>
        </w:rPr>
        <w:drawing>
          <wp:inline distT="0" distB="0" distL="0" distR="0" wp14:anchorId="443AFCC1" wp14:editId="25FF5720">
            <wp:extent cx="3111689" cy="2489240"/>
            <wp:effectExtent l="0" t="0" r="0" b="6350"/>
            <wp:docPr id="20" name="Imagen 20" descr="C:\Users\rubendavid\Dropbox\TESIS\Borrador paper\paper\A fotos paper\convertidorelevadorSINALMACEN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ubendavid\Dropbox\TESIS\Borrador paper\paper\A fotos paper\convertidorelevadorSINALMACENAMIENT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5068" cy="2483944"/>
                    </a:xfrm>
                    <a:prstGeom prst="rect">
                      <a:avLst/>
                    </a:prstGeom>
                    <a:noFill/>
                    <a:ln>
                      <a:noFill/>
                    </a:ln>
                  </pic:spPr>
                </pic:pic>
              </a:graphicData>
            </a:graphic>
          </wp:inline>
        </w:drawing>
      </w:r>
    </w:p>
    <w:p w:rsidR="00913474" w:rsidRPr="00CB696E" w:rsidRDefault="00CB696E" w:rsidP="007F371C">
      <w:pPr>
        <w:pStyle w:val="FIGURAS0"/>
        <w:rPr>
          <w:b/>
        </w:rPr>
      </w:pPr>
      <w:r w:rsidRPr="00CB696E">
        <w:t xml:space="preserve">Figura </w:t>
      </w:r>
      <w:r w:rsidR="00BC57F1" w:rsidRPr="00CB696E">
        <w:t>8</w:t>
      </w:r>
      <w:r w:rsidR="00F63EDA" w:rsidRPr="00CB696E">
        <w:t>. Simulación del convertidor elevador del sistema fotovoltaico sin sistema de almacenamiento</w:t>
      </w:r>
      <w:r w:rsidR="00367F7E" w:rsidRPr="00CB696E">
        <w:t>.</w:t>
      </w:r>
    </w:p>
    <w:p w:rsidR="0002522C" w:rsidRDefault="0002522C" w:rsidP="0002522C">
      <w:pPr>
        <w:pStyle w:val="formatopaper"/>
        <w:keepNext/>
        <w:spacing w:line="360" w:lineRule="auto"/>
        <w:ind w:left="425"/>
        <w:jc w:val="left"/>
        <w:outlineLvl w:val="0"/>
        <w:rPr>
          <w:b/>
          <w:sz w:val="24"/>
          <w:lang w:eastAsia="en-US"/>
        </w:rPr>
      </w:pPr>
    </w:p>
    <w:p w:rsidR="005012AC" w:rsidRPr="000707FE" w:rsidRDefault="00193CF3" w:rsidP="008A211C">
      <w:pPr>
        <w:pStyle w:val="formatopaper"/>
        <w:keepNext/>
        <w:spacing w:line="360" w:lineRule="auto"/>
        <w:jc w:val="left"/>
        <w:outlineLvl w:val="0"/>
        <w:rPr>
          <w:b/>
          <w:sz w:val="24"/>
          <w:lang w:eastAsia="en-US"/>
        </w:rPr>
      </w:pPr>
      <w:r w:rsidRPr="000707FE">
        <w:rPr>
          <w:b/>
          <w:sz w:val="24"/>
          <w:lang w:eastAsia="en-US"/>
        </w:rPr>
        <w:t>I</w:t>
      </w:r>
      <w:r w:rsidR="00CD46ED" w:rsidRPr="000707FE">
        <w:rPr>
          <w:b/>
          <w:sz w:val="24"/>
          <w:lang w:eastAsia="en-US"/>
        </w:rPr>
        <w:t>nversor DC-AC</w:t>
      </w:r>
    </w:p>
    <w:p w:rsidR="00CD46ED" w:rsidRPr="000707FE" w:rsidRDefault="00CD46ED" w:rsidP="00C90CA9">
      <w:pPr>
        <w:pStyle w:val="formatopaper"/>
        <w:spacing w:line="360" w:lineRule="auto"/>
        <w:rPr>
          <w:sz w:val="24"/>
        </w:rPr>
      </w:pPr>
      <w:r w:rsidRPr="000707FE">
        <w:rPr>
          <w:sz w:val="24"/>
        </w:rPr>
        <w:t xml:space="preserve">Para el diseño del inversor se </w:t>
      </w:r>
      <w:r w:rsidR="001D24D6">
        <w:rPr>
          <w:sz w:val="24"/>
        </w:rPr>
        <w:t>considera lo siguiente</w:t>
      </w:r>
      <w:r w:rsidRPr="000707FE">
        <w:rPr>
          <w:sz w:val="24"/>
        </w:rPr>
        <w:t>:</w:t>
      </w:r>
    </w:p>
    <w:p w:rsidR="007E552F" w:rsidRPr="000707FE" w:rsidRDefault="007E552F" w:rsidP="00C90CA9">
      <w:pPr>
        <w:pStyle w:val="formatopaper"/>
        <w:spacing w:line="360" w:lineRule="auto"/>
        <w:rPr>
          <w:sz w:val="24"/>
        </w:rPr>
      </w:pPr>
    </w:p>
    <w:p w:rsidR="00CD46ED" w:rsidRPr="000707FE" w:rsidRDefault="00CD46ED" w:rsidP="004405DF">
      <w:pPr>
        <w:pStyle w:val="formatopaper"/>
        <w:numPr>
          <w:ilvl w:val="0"/>
          <w:numId w:val="5"/>
        </w:numPr>
        <w:spacing w:line="360" w:lineRule="auto"/>
        <w:ind w:left="426"/>
        <w:rPr>
          <w:sz w:val="24"/>
        </w:rPr>
      </w:pPr>
      <w:r w:rsidRPr="000707FE">
        <w:rPr>
          <w:sz w:val="24"/>
        </w:rPr>
        <w:t>La tensión de entrada del inversor será la tensión entregada por el convertidor elevador</w:t>
      </w:r>
      <w:r w:rsidR="00F76E4D" w:rsidRPr="000707FE">
        <w:rPr>
          <w:sz w:val="24"/>
        </w:rPr>
        <w:t xml:space="preserve"> (</w:t>
      </w:r>
      <w:r w:rsidRPr="000707FE">
        <w:rPr>
          <w:sz w:val="24"/>
        </w:rPr>
        <w:t>200 V</w:t>
      </w:r>
      <w:r w:rsidR="00F76E4D" w:rsidRPr="000707FE">
        <w:rPr>
          <w:sz w:val="24"/>
        </w:rPr>
        <w:t>)</w:t>
      </w:r>
      <w:r w:rsidRPr="000707FE">
        <w:rPr>
          <w:sz w:val="24"/>
        </w:rPr>
        <w:t xml:space="preserve">. </w:t>
      </w:r>
    </w:p>
    <w:p w:rsidR="00CD46ED" w:rsidRPr="000707FE" w:rsidRDefault="00CD46ED" w:rsidP="004405DF">
      <w:pPr>
        <w:pStyle w:val="formatopaper"/>
        <w:numPr>
          <w:ilvl w:val="0"/>
          <w:numId w:val="5"/>
        </w:numPr>
        <w:spacing w:line="360" w:lineRule="auto"/>
        <w:ind w:left="426"/>
        <w:rPr>
          <w:sz w:val="24"/>
        </w:rPr>
      </w:pPr>
      <w:r w:rsidRPr="000707FE">
        <w:rPr>
          <w:sz w:val="24"/>
        </w:rPr>
        <w:t xml:space="preserve">La tensión de salida del proceso de inversión y filtrado </w:t>
      </w:r>
      <w:proofErr w:type="spellStart"/>
      <w:r w:rsidRPr="000707FE">
        <w:rPr>
          <w:sz w:val="24"/>
        </w:rPr>
        <w:t>Vo</w:t>
      </w:r>
      <w:proofErr w:type="spellEnd"/>
      <w:r w:rsidRPr="000707FE">
        <w:rPr>
          <w:sz w:val="24"/>
        </w:rPr>
        <w:t xml:space="preserve"> será de 120 Vrms. </w:t>
      </w:r>
    </w:p>
    <w:p w:rsidR="00CD46ED" w:rsidRPr="000707FE" w:rsidRDefault="00F76E4D" w:rsidP="004405DF">
      <w:pPr>
        <w:pStyle w:val="formatopaper"/>
        <w:numPr>
          <w:ilvl w:val="0"/>
          <w:numId w:val="5"/>
        </w:numPr>
        <w:spacing w:line="360" w:lineRule="auto"/>
        <w:ind w:left="426"/>
        <w:rPr>
          <w:sz w:val="24"/>
        </w:rPr>
      </w:pPr>
      <w:r w:rsidRPr="000707FE">
        <w:rPr>
          <w:sz w:val="24"/>
        </w:rPr>
        <w:t>M</w:t>
      </w:r>
      <w:r w:rsidR="00CD46ED" w:rsidRPr="000707FE">
        <w:rPr>
          <w:sz w:val="24"/>
        </w:rPr>
        <w:t xml:space="preserve">oduladora: frecuencia </w:t>
      </w:r>
      <w:proofErr w:type="spellStart"/>
      <w:r w:rsidRPr="000707FE">
        <w:rPr>
          <w:sz w:val="24"/>
        </w:rPr>
        <w:t>fmod</w:t>
      </w:r>
      <w:proofErr w:type="spellEnd"/>
      <w:r w:rsidRPr="000707FE">
        <w:rPr>
          <w:sz w:val="24"/>
        </w:rPr>
        <w:t xml:space="preserve"> =60Hz y </w:t>
      </w:r>
      <w:r w:rsidR="00CD46ED" w:rsidRPr="000707FE">
        <w:rPr>
          <w:sz w:val="24"/>
        </w:rPr>
        <w:t>amplitud pico de la señal de control v control =200 Vp.</w:t>
      </w:r>
    </w:p>
    <w:p w:rsidR="00CD46ED" w:rsidRPr="000707FE" w:rsidRDefault="00F76E4D" w:rsidP="004405DF">
      <w:pPr>
        <w:pStyle w:val="formatopaper"/>
        <w:numPr>
          <w:ilvl w:val="0"/>
          <w:numId w:val="5"/>
        </w:numPr>
        <w:spacing w:line="360" w:lineRule="auto"/>
        <w:ind w:left="426"/>
        <w:rPr>
          <w:sz w:val="24"/>
        </w:rPr>
      </w:pPr>
      <w:r w:rsidRPr="000707FE">
        <w:rPr>
          <w:sz w:val="24"/>
        </w:rPr>
        <w:t>P</w:t>
      </w:r>
      <w:r w:rsidR="00CD46ED" w:rsidRPr="000707FE">
        <w:rPr>
          <w:sz w:val="24"/>
        </w:rPr>
        <w:t xml:space="preserve">ortadora: frecuencia </w:t>
      </w:r>
      <w:r w:rsidRPr="000707FE">
        <w:rPr>
          <w:sz w:val="24"/>
        </w:rPr>
        <w:t xml:space="preserve">f s =6KHz y </w:t>
      </w:r>
      <w:r w:rsidR="00CD46ED" w:rsidRPr="000707FE">
        <w:rPr>
          <w:sz w:val="24"/>
        </w:rPr>
        <w:t xml:space="preserve"> amplitud pico de la señal de control vtri =240 Vp.</w:t>
      </w:r>
    </w:p>
    <w:p w:rsidR="00CD46ED" w:rsidRPr="000707FE" w:rsidRDefault="00F76E4D" w:rsidP="004405DF">
      <w:pPr>
        <w:pStyle w:val="formatopaper"/>
        <w:numPr>
          <w:ilvl w:val="0"/>
          <w:numId w:val="5"/>
        </w:numPr>
        <w:spacing w:line="360" w:lineRule="auto"/>
        <w:ind w:left="426"/>
        <w:rPr>
          <w:sz w:val="24"/>
        </w:rPr>
      </w:pPr>
      <w:r w:rsidRPr="000707FE">
        <w:rPr>
          <w:sz w:val="24"/>
        </w:rPr>
        <w:t xml:space="preserve">Técnica de modulación: </w:t>
      </w:r>
      <w:r w:rsidR="00CD46ED" w:rsidRPr="000707FE">
        <w:rPr>
          <w:sz w:val="24"/>
        </w:rPr>
        <w:t xml:space="preserve">método de modulado </w:t>
      </w:r>
      <w:proofErr w:type="spellStart"/>
      <w:r w:rsidR="00CD46ED" w:rsidRPr="000707FE">
        <w:rPr>
          <w:sz w:val="24"/>
        </w:rPr>
        <w:t>senoidal</w:t>
      </w:r>
      <w:proofErr w:type="spellEnd"/>
      <w:r w:rsidR="00CD46ED" w:rsidRPr="000707FE">
        <w:rPr>
          <w:sz w:val="24"/>
        </w:rPr>
        <w:t xml:space="preserve"> por ancho de pulsos SPWM unipolar. </w:t>
      </w:r>
    </w:p>
    <w:p w:rsidR="00CD46ED" w:rsidRPr="000707FE" w:rsidRDefault="00F76E4D" w:rsidP="004405DF">
      <w:pPr>
        <w:pStyle w:val="formatopaper"/>
        <w:numPr>
          <w:ilvl w:val="0"/>
          <w:numId w:val="5"/>
        </w:numPr>
        <w:spacing w:line="360" w:lineRule="auto"/>
        <w:ind w:left="426"/>
        <w:rPr>
          <w:sz w:val="24"/>
        </w:rPr>
      </w:pPr>
      <w:r w:rsidRPr="000707FE">
        <w:rPr>
          <w:sz w:val="24"/>
        </w:rPr>
        <w:t>E</w:t>
      </w:r>
      <w:r w:rsidR="00CD46ED" w:rsidRPr="000707FE">
        <w:rPr>
          <w:sz w:val="24"/>
        </w:rPr>
        <w:t>tapa de filtrado</w:t>
      </w:r>
      <w:r w:rsidRPr="000707FE">
        <w:rPr>
          <w:sz w:val="24"/>
        </w:rPr>
        <w:t>:</w:t>
      </w:r>
      <w:r w:rsidR="00CD46ED" w:rsidRPr="000707FE">
        <w:rPr>
          <w:sz w:val="24"/>
        </w:rPr>
        <w:t xml:space="preserve"> filtro pasa bajo de tipo LC. </w:t>
      </w:r>
    </w:p>
    <w:p w:rsidR="00BF4E84" w:rsidRPr="000707FE" w:rsidRDefault="00BF4E84" w:rsidP="00C90CA9">
      <w:pPr>
        <w:pStyle w:val="formatopaper"/>
        <w:spacing w:line="360" w:lineRule="auto"/>
        <w:rPr>
          <w:sz w:val="24"/>
        </w:rPr>
      </w:pPr>
    </w:p>
    <w:p w:rsidR="00CD46ED" w:rsidRPr="000707FE" w:rsidRDefault="00CD46ED" w:rsidP="001D24D6">
      <w:pPr>
        <w:pStyle w:val="formatopaper"/>
        <w:spacing w:line="360" w:lineRule="auto"/>
        <w:rPr>
          <w:sz w:val="24"/>
        </w:rPr>
      </w:pPr>
      <w:r w:rsidRPr="000707FE">
        <w:rPr>
          <w:sz w:val="24"/>
        </w:rPr>
        <w:t xml:space="preserve">En la </w:t>
      </w:r>
      <w:r w:rsidR="008A211C">
        <w:rPr>
          <w:sz w:val="24"/>
        </w:rPr>
        <w:t xml:space="preserve">figura </w:t>
      </w:r>
      <w:r w:rsidR="0088748F" w:rsidRPr="000707FE">
        <w:rPr>
          <w:sz w:val="24"/>
        </w:rPr>
        <w:t>9</w:t>
      </w:r>
      <w:r w:rsidR="007F0BDA" w:rsidRPr="000707FE">
        <w:rPr>
          <w:sz w:val="24"/>
        </w:rPr>
        <w:t xml:space="preserve"> </w:t>
      </w:r>
      <w:r w:rsidRPr="000707FE">
        <w:rPr>
          <w:sz w:val="24"/>
        </w:rPr>
        <w:t xml:space="preserve">se muestra la señal de voltaje y corriente de salida del inversor con etapa de filtrado, </w:t>
      </w:r>
      <w:r w:rsidR="001D24D6">
        <w:rPr>
          <w:sz w:val="24"/>
        </w:rPr>
        <w:t xml:space="preserve">y </w:t>
      </w:r>
      <w:r w:rsidRPr="000707FE">
        <w:rPr>
          <w:sz w:val="24"/>
        </w:rPr>
        <w:t>se observa que las señales son de tipo sinusoidal con una frecuencia de 60 Hz y una amplitud de 170 Vpico, 120 Vrms.</w:t>
      </w:r>
    </w:p>
    <w:p w:rsidR="007F0BDA" w:rsidRPr="000707FE" w:rsidRDefault="007F0BDA" w:rsidP="007F371C">
      <w:pPr>
        <w:pStyle w:val="FIGURAS0"/>
        <w:rPr>
          <w:sz w:val="24"/>
          <w:szCs w:val="24"/>
        </w:rPr>
      </w:pPr>
      <w:r w:rsidRPr="000707FE">
        <w:rPr>
          <w:sz w:val="24"/>
          <w:szCs w:val="24"/>
          <w:lang w:val="es-MX" w:eastAsia="es-MX"/>
        </w:rPr>
        <w:drawing>
          <wp:inline distT="0" distB="0" distL="0" distR="0" wp14:anchorId="74E73200" wp14:editId="64761F56">
            <wp:extent cx="2488120" cy="1869744"/>
            <wp:effectExtent l="0" t="0" r="7620" b="0"/>
            <wp:docPr id="22" name="Imagen 22" descr="C:\Users\rubendavid\Dropbox\TESIS\Borrador paper\paper\A fotos paper\simulacioninver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ubendavid\Dropbox\TESIS\Borrador paper\paper\A fotos paper\simulacioninverso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5403" cy="1875217"/>
                    </a:xfrm>
                    <a:prstGeom prst="rect">
                      <a:avLst/>
                    </a:prstGeom>
                    <a:noFill/>
                    <a:ln>
                      <a:noFill/>
                    </a:ln>
                  </pic:spPr>
                </pic:pic>
              </a:graphicData>
            </a:graphic>
          </wp:inline>
        </w:drawing>
      </w:r>
    </w:p>
    <w:p w:rsidR="00913474" w:rsidRPr="00CB696E" w:rsidRDefault="00CB696E" w:rsidP="007F371C">
      <w:pPr>
        <w:pStyle w:val="FIGURAS0"/>
      </w:pPr>
      <w:r w:rsidRPr="00CB696E">
        <w:t xml:space="preserve">Figura </w:t>
      </w:r>
      <w:r w:rsidR="001A487D" w:rsidRPr="00CB696E">
        <w:t>9</w:t>
      </w:r>
      <w:r w:rsidR="007F0BDA" w:rsidRPr="00CB696E">
        <w:t>.</w:t>
      </w:r>
      <w:r w:rsidR="001A487D" w:rsidRPr="00CB696E">
        <w:t xml:space="preserve"> </w:t>
      </w:r>
      <w:r w:rsidR="007F0BDA" w:rsidRPr="00CB696E">
        <w:t>Simulacion del inversor con etapa de filtrado del sistema fotovoltaico sin sistema de almacenamiento</w:t>
      </w:r>
      <w:r w:rsidR="00367F7E" w:rsidRPr="00CB696E">
        <w:t>.</w:t>
      </w:r>
    </w:p>
    <w:p w:rsidR="0002522C" w:rsidRPr="0002522C" w:rsidRDefault="0002522C" w:rsidP="0002522C">
      <w:pPr>
        <w:pStyle w:val="formatopaper"/>
        <w:keepNext/>
        <w:spacing w:line="360" w:lineRule="auto"/>
        <w:ind w:left="425"/>
        <w:jc w:val="left"/>
        <w:outlineLvl w:val="0"/>
        <w:rPr>
          <w:sz w:val="24"/>
        </w:rPr>
      </w:pPr>
    </w:p>
    <w:p w:rsidR="0002522C" w:rsidRPr="0002522C" w:rsidRDefault="007F0BDA" w:rsidP="008A211C">
      <w:pPr>
        <w:pStyle w:val="formatopaper"/>
        <w:keepNext/>
        <w:spacing w:line="360" w:lineRule="auto"/>
        <w:jc w:val="left"/>
        <w:outlineLvl w:val="0"/>
        <w:rPr>
          <w:sz w:val="24"/>
        </w:rPr>
      </w:pPr>
      <w:r w:rsidRPr="000707FE">
        <w:rPr>
          <w:b/>
          <w:sz w:val="24"/>
          <w:lang w:eastAsia="en-US"/>
        </w:rPr>
        <w:t>Diseño de los controladores del sistema</w:t>
      </w:r>
    </w:p>
    <w:p w:rsidR="007F0BDA" w:rsidRPr="000707FE" w:rsidRDefault="00F943E0" w:rsidP="00C90CA9">
      <w:pPr>
        <w:pStyle w:val="formatopaper"/>
        <w:spacing w:line="360" w:lineRule="auto"/>
        <w:ind w:left="66"/>
        <w:rPr>
          <w:sz w:val="24"/>
        </w:rPr>
      </w:pPr>
      <w:r w:rsidRPr="000707FE">
        <w:rPr>
          <w:sz w:val="24"/>
        </w:rPr>
        <w:t xml:space="preserve">Se </w:t>
      </w:r>
      <w:r w:rsidR="00516593" w:rsidRPr="000707FE">
        <w:rPr>
          <w:sz w:val="24"/>
        </w:rPr>
        <w:t>diseñaron</w:t>
      </w:r>
      <w:r w:rsidR="007F0BDA" w:rsidRPr="000707FE">
        <w:rPr>
          <w:sz w:val="24"/>
        </w:rPr>
        <w:t xml:space="preserve"> los controladores del sistema fotovoltaicos sin sistema de almacenamiento, para las etapas de potencia </w:t>
      </w:r>
      <w:r w:rsidR="005E5A09" w:rsidRPr="000707FE">
        <w:rPr>
          <w:sz w:val="24"/>
        </w:rPr>
        <w:t>del convertidor elevador DC/DC,</w:t>
      </w:r>
      <w:r w:rsidR="007F0BDA" w:rsidRPr="000707FE">
        <w:rPr>
          <w:sz w:val="24"/>
        </w:rPr>
        <w:t xml:space="preserve"> inversor DC/AC y filtro. </w:t>
      </w:r>
      <w:r w:rsidR="00516593" w:rsidRPr="000707FE">
        <w:rPr>
          <w:sz w:val="24"/>
        </w:rPr>
        <w:t>Al reemplazar</w:t>
      </w:r>
      <w:r w:rsidR="007F0BDA" w:rsidRPr="000707FE">
        <w:rPr>
          <w:sz w:val="24"/>
        </w:rPr>
        <w:t xml:space="preserve"> los valores del inductor y capacitor</w:t>
      </w:r>
      <w:r w:rsidR="005E5A09" w:rsidRPr="000707FE">
        <w:rPr>
          <w:sz w:val="24"/>
        </w:rPr>
        <w:t xml:space="preserve"> y del ciclo de trabajo D</w:t>
      </w:r>
      <w:r w:rsidR="007F0BDA" w:rsidRPr="000707FE">
        <w:rPr>
          <w:sz w:val="24"/>
        </w:rPr>
        <w:t xml:space="preserve">, se encuentra la </w:t>
      </w:r>
      <w:r w:rsidR="005E5A09" w:rsidRPr="000707FE">
        <w:rPr>
          <w:sz w:val="24"/>
        </w:rPr>
        <w:t>planta del convertidor elevador y del inversor,</w:t>
      </w:r>
      <w:r w:rsidR="00F015F0" w:rsidRPr="000707FE">
        <w:rPr>
          <w:sz w:val="24"/>
        </w:rPr>
        <w:t xml:space="preserve"> (10</w:t>
      </w:r>
      <w:r w:rsidR="00D66869" w:rsidRPr="000707FE">
        <w:rPr>
          <w:sz w:val="24"/>
        </w:rPr>
        <w:t>)</w:t>
      </w:r>
      <w:r w:rsidR="005E5A09" w:rsidRPr="000707FE">
        <w:rPr>
          <w:sz w:val="24"/>
        </w:rPr>
        <w:t xml:space="preserve"> y </w:t>
      </w:r>
      <w:r w:rsidR="00F015F0" w:rsidRPr="000707FE">
        <w:rPr>
          <w:sz w:val="24"/>
        </w:rPr>
        <w:t>(11</w:t>
      </w:r>
      <w:r w:rsidR="00D66869" w:rsidRPr="000707FE">
        <w:rPr>
          <w:sz w:val="24"/>
        </w:rPr>
        <w:t>)</w:t>
      </w:r>
      <w:r w:rsidR="005E5A09" w:rsidRPr="000707FE">
        <w:rPr>
          <w:sz w:val="24"/>
        </w:rPr>
        <w:t xml:space="preserve"> respectivamente</w:t>
      </w:r>
      <w:r w:rsidR="00D66869" w:rsidRPr="000707FE">
        <w:rPr>
          <w:sz w:val="24"/>
        </w:rPr>
        <w:t>.</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775"/>
      </w:tblGrid>
      <w:tr w:rsidR="007F0BDA" w:rsidRPr="005A0070" w:rsidTr="00EF7007">
        <w:trPr>
          <w:trHeight w:val="616"/>
          <w:jc w:val="center"/>
        </w:trPr>
        <w:tc>
          <w:tcPr>
            <w:tcW w:w="6226" w:type="dxa"/>
            <w:vAlign w:val="center"/>
          </w:tcPr>
          <w:p w:rsidR="007F0BDA" w:rsidRPr="005A0070" w:rsidRDefault="000F5597" w:rsidP="00C90CA9">
            <w:pPr>
              <w:pStyle w:val="Text"/>
              <w:spacing w:line="360" w:lineRule="auto"/>
              <w:ind w:firstLine="0"/>
              <w:jc w:val="center"/>
              <w:rPr>
                <w:rStyle w:val="TEXTOTESISCar"/>
                <w:szCs w:val="20"/>
              </w:rPr>
            </w:pPr>
            <m:oMathPara>
              <m:oMath>
                <m:r>
                  <m:rPr>
                    <m:sty m:val="p"/>
                  </m:rPr>
                  <w:rPr>
                    <w:rFonts w:ascii="Cambria Math" w:eastAsiaTheme="minorEastAsia" w:hAnsi="Cambria Math"/>
                  </w:rPr>
                  <w:lastRenderedPageBreak/>
                  <m:t>Gp</m:t>
                </m:r>
                <m:d>
                  <m:dPr>
                    <m:ctrlPr>
                      <w:rPr>
                        <w:rFonts w:ascii="Cambria Math" w:eastAsiaTheme="minorEastAsia" w:hAnsi="Cambria Math"/>
                      </w:rPr>
                    </m:ctrlPr>
                  </m:dPr>
                  <m:e>
                    <m:r>
                      <m:rPr>
                        <m:sty m:val="p"/>
                      </m:rPr>
                      <w:rPr>
                        <w:rFonts w:ascii="Cambria Math" w:eastAsiaTheme="minorEastAsia" w:hAnsi="Cambria Math"/>
                      </w:rPr>
                      <m:t>s</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-0.07974 s+200</m:t>
                    </m:r>
                  </m:num>
                  <m:den>
                    <m:r>
                      <m:rPr>
                        <m:sty m:val="p"/>
                      </m:rPr>
                      <w:rPr>
                        <w:rFonts w:ascii="Cambria Math" w:eastAsiaTheme="minorEastAsia" w:hAnsi="Cambria Math"/>
                      </w:rPr>
                      <m:t>6.13</m:t>
                    </m:r>
                    <m:sSup>
                      <m:sSupPr>
                        <m:ctrlPr>
                          <w:rPr>
                            <w:rFonts w:ascii="Cambria Math" w:eastAsiaTheme="minorEastAsia" w:hAnsi="Cambria Math"/>
                          </w:rPr>
                        </m:ctrlPr>
                      </m:sSupPr>
                      <m:e>
                        <m:r>
                          <m:rPr>
                            <m:sty m:val="p"/>
                          </m:rPr>
                          <w:rPr>
                            <w:rFonts w:ascii="Cambria Math" w:eastAsiaTheme="minorEastAsia" w:hAnsi="Cambria Math"/>
                          </w:rPr>
                          <m:t>x</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m:rPr>
                            <m:sty m:val="p"/>
                          </m:rP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+0.0003987 s+1</m:t>
                    </m:r>
                  </m:den>
                </m:f>
              </m:oMath>
            </m:oMathPara>
          </w:p>
        </w:tc>
        <w:tc>
          <w:tcPr>
            <w:tcW w:w="567" w:type="dxa"/>
            <w:vAlign w:val="center"/>
          </w:tcPr>
          <w:p w:rsidR="007F0BDA" w:rsidRPr="005A0070" w:rsidRDefault="007F0BDA" w:rsidP="00C90CA9">
            <w:pPr>
              <w:pStyle w:val="Epgrafe"/>
              <w:spacing w:after="0" w:line="360" w:lineRule="auto"/>
              <w:jc w:val="right"/>
              <w:rPr>
                <w:rStyle w:val="TEXTOTESISCar"/>
                <w:i w:val="0"/>
                <w:color w:val="auto"/>
                <w:sz w:val="20"/>
                <w:szCs w:val="20"/>
              </w:rPr>
            </w:pPr>
            <w:bookmarkStart w:id="14" w:name="_Ref414447869"/>
            <w:r w:rsidRPr="005A0070">
              <w:rPr>
                <w:i w:val="0"/>
                <w:color w:val="auto"/>
                <w:sz w:val="20"/>
                <w:szCs w:val="20"/>
              </w:rPr>
              <w:t>(</w:t>
            </w:r>
            <w:r w:rsidR="00F015F0" w:rsidRPr="005A0070">
              <w:rPr>
                <w:i w:val="0"/>
                <w:color w:val="auto"/>
                <w:sz w:val="20"/>
                <w:szCs w:val="20"/>
              </w:rPr>
              <w:t>10</w:t>
            </w:r>
            <w:r w:rsidRPr="005A0070">
              <w:rPr>
                <w:i w:val="0"/>
                <w:color w:val="auto"/>
                <w:sz w:val="20"/>
                <w:szCs w:val="20"/>
              </w:rPr>
              <w:t>)</w:t>
            </w:r>
            <w:bookmarkEnd w:id="14"/>
          </w:p>
        </w:tc>
      </w:tr>
      <w:tr w:rsidR="000F5597" w:rsidRPr="005A0070" w:rsidTr="00EF7007">
        <w:trPr>
          <w:trHeight w:val="662"/>
          <w:jc w:val="center"/>
        </w:trPr>
        <w:tc>
          <w:tcPr>
            <w:tcW w:w="6226" w:type="dxa"/>
            <w:vAlign w:val="center"/>
          </w:tcPr>
          <w:p w:rsidR="000F5597" w:rsidRPr="005A0070" w:rsidRDefault="000F5597" w:rsidP="00C90CA9">
            <w:pPr>
              <w:pStyle w:val="Text"/>
              <w:spacing w:line="360" w:lineRule="auto"/>
              <w:ind w:firstLine="0"/>
              <w:jc w:val="center"/>
              <w:rPr>
                <w:rStyle w:val="TEXTOTESISCar"/>
                <w:szCs w:val="20"/>
              </w:rPr>
            </w:pPr>
            <m:oMathPara>
              <m:oMath>
                <m:r>
                  <m:rPr>
                    <m:sty m:val="p"/>
                  </m:rPr>
                  <w:rPr>
                    <w:rFonts w:ascii="Cambria Math" w:eastAsiaTheme="minorEastAsia" w:hAnsi="Cambria Math"/>
                  </w:rPr>
                  <m:t>Gp</m:t>
                </m:r>
                <m:d>
                  <m:dPr>
                    <m:ctrlPr>
                      <w:rPr>
                        <w:rFonts w:ascii="Cambria Math" w:eastAsiaTheme="minorEastAsia" w:hAnsi="Cambria Math"/>
                      </w:rPr>
                    </m:ctrlPr>
                  </m:dPr>
                  <m:e>
                    <m:r>
                      <m:rPr>
                        <m:sty m:val="p"/>
                      </m:rPr>
                      <w:rPr>
                        <w:rFonts w:ascii="Cambria Math" w:eastAsiaTheme="minorEastAsia" w:hAnsi="Cambria Math"/>
                      </w:rPr>
                      <m:t>s</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120</m:t>
                    </m:r>
                  </m:num>
                  <m:den>
                    <m:sSup>
                      <m:sSupPr>
                        <m:ctrlPr>
                          <w:rPr>
                            <w:rFonts w:ascii="Cambria Math" w:eastAsiaTheme="minorEastAsia" w:hAnsi="Cambria Math"/>
                          </w:rPr>
                        </m:ctrlPr>
                      </m:sSupPr>
                      <m:e>
                        <m:r>
                          <m:rPr>
                            <m:sty m:val="p"/>
                          </m:rPr>
                          <w:rPr>
                            <w:rFonts w:ascii="Cambria Math" w:eastAsiaTheme="minorEastAsia" w:hAnsi="Cambria Math"/>
                          </w:rPr>
                          <m:t>2.80x10</m:t>
                        </m:r>
                      </m:e>
                      <m:sup>
                        <m:r>
                          <m:rPr>
                            <m:sty m:val="p"/>
                          </m:rPr>
                          <w:rPr>
                            <w:rFonts w:ascii="Cambria Math" w:eastAsiaTheme="minorEastAsia" w:hAnsi="Cambria Math"/>
                          </w:rPr>
                          <m:t>-8</m:t>
                        </m:r>
                      </m:sup>
                    </m:sSup>
                    <m:sSup>
                      <m:sSupPr>
                        <m:ctrlPr>
                          <w:rPr>
                            <w:rFonts w:ascii="Cambria Math" w:eastAsiaTheme="minorEastAsia" w:hAnsi="Cambria Math"/>
                          </w:rPr>
                        </m:ctrlPr>
                      </m:sSupPr>
                      <m:e>
                        <m:r>
                          <m:rPr>
                            <m:sty m:val="p"/>
                          </m:rP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1.80x10</m:t>
                        </m:r>
                      </m:e>
                      <m:sup>
                        <m:r>
                          <m:rPr>
                            <m:sty m:val="p"/>
                          </m:rPr>
                          <w:rPr>
                            <w:rFonts w:ascii="Cambria Math" w:eastAsiaTheme="minorEastAsia" w:hAnsi="Cambria Math"/>
                          </w:rPr>
                          <m:t>-5</m:t>
                        </m:r>
                      </m:sup>
                    </m:sSup>
                    <m:r>
                      <m:rPr>
                        <m:sty m:val="p"/>
                      </m:rPr>
                      <w:rPr>
                        <w:rFonts w:ascii="Cambria Math" w:eastAsiaTheme="minorEastAsia" w:hAnsi="Cambria Math"/>
                      </w:rPr>
                      <m:t>s+1.07</m:t>
                    </m:r>
                  </m:den>
                </m:f>
              </m:oMath>
            </m:oMathPara>
          </w:p>
        </w:tc>
        <w:tc>
          <w:tcPr>
            <w:tcW w:w="567" w:type="dxa"/>
            <w:vAlign w:val="center"/>
          </w:tcPr>
          <w:p w:rsidR="000F5597" w:rsidRPr="005A0070" w:rsidRDefault="000F5597" w:rsidP="00C90CA9">
            <w:pPr>
              <w:pStyle w:val="Epgrafe"/>
              <w:spacing w:after="0" w:line="360" w:lineRule="auto"/>
              <w:jc w:val="right"/>
              <w:rPr>
                <w:rStyle w:val="TEXTOTESISCar"/>
                <w:i w:val="0"/>
                <w:color w:val="auto"/>
                <w:sz w:val="20"/>
                <w:szCs w:val="20"/>
              </w:rPr>
            </w:pPr>
            <w:bookmarkStart w:id="15" w:name="_Ref414450114"/>
            <w:r w:rsidRPr="005A0070">
              <w:rPr>
                <w:i w:val="0"/>
                <w:color w:val="auto"/>
                <w:sz w:val="20"/>
                <w:szCs w:val="20"/>
              </w:rPr>
              <w:t>(</w:t>
            </w:r>
            <w:r w:rsidR="00F015F0" w:rsidRPr="005A0070">
              <w:rPr>
                <w:i w:val="0"/>
                <w:color w:val="auto"/>
                <w:sz w:val="20"/>
                <w:szCs w:val="20"/>
              </w:rPr>
              <w:t>11</w:t>
            </w:r>
            <w:r w:rsidRPr="005A0070">
              <w:rPr>
                <w:i w:val="0"/>
                <w:color w:val="auto"/>
                <w:sz w:val="20"/>
                <w:szCs w:val="20"/>
              </w:rPr>
              <w:t>)</w:t>
            </w:r>
            <w:bookmarkEnd w:id="15"/>
          </w:p>
        </w:tc>
      </w:tr>
    </w:tbl>
    <w:p w:rsidR="00625BEB" w:rsidRPr="000707FE" w:rsidRDefault="00625BEB" w:rsidP="00C90CA9">
      <w:pPr>
        <w:pStyle w:val="formatopaper"/>
        <w:spacing w:line="360" w:lineRule="auto"/>
        <w:rPr>
          <w:sz w:val="24"/>
        </w:rPr>
      </w:pPr>
    </w:p>
    <w:p w:rsidR="009D1150" w:rsidRPr="000707FE" w:rsidRDefault="009D1150" w:rsidP="008A211C">
      <w:pPr>
        <w:pStyle w:val="formatopaper"/>
        <w:spacing w:line="360" w:lineRule="auto"/>
        <w:rPr>
          <w:sz w:val="24"/>
        </w:rPr>
      </w:pPr>
      <w:r w:rsidRPr="000707FE">
        <w:rPr>
          <w:sz w:val="24"/>
        </w:rPr>
        <w:t>Usando las funciones de transferencia</w:t>
      </w:r>
      <w:r w:rsidR="002C533E" w:rsidRPr="000707FE">
        <w:rPr>
          <w:sz w:val="24"/>
        </w:rPr>
        <w:t xml:space="preserve"> (10) y (11</w:t>
      </w:r>
      <w:r w:rsidR="00D66869" w:rsidRPr="000707FE">
        <w:rPr>
          <w:sz w:val="24"/>
        </w:rPr>
        <w:t>)</w:t>
      </w:r>
      <w:r w:rsidRPr="000707FE">
        <w:rPr>
          <w:sz w:val="24"/>
        </w:rPr>
        <w:t xml:space="preserve">, mediante el segundo </w:t>
      </w:r>
      <w:r w:rsidR="00625BEB" w:rsidRPr="000707FE">
        <w:rPr>
          <w:sz w:val="24"/>
        </w:rPr>
        <w:t>método</w:t>
      </w:r>
      <w:r w:rsidRPr="000707FE">
        <w:rPr>
          <w:sz w:val="24"/>
        </w:rPr>
        <w:t xml:space="preserve"> de Ziegler-Nichols para la sintonización de controladores PID</w:t>
      </w:r>
      <w:r w:rsidR="00EF05E0" w:rsidRPr="00EF05E0">
        <w:rPr>
          <w:sz w:val="24"/>
          <w:vertAlign w:val="superscript"/>
        </w:rPr>
        <w:t>9</w:t>
      </w:r>
      <w:r w:rsidRPr="000707FE">
        <w:rPr>
          <w:sz w:val="24"/>
        </w:rPr>
        <w:t>, se calcula la ganancia cr</w:t>
      </w:r>
      <w:r w:rsidR="001D24D6">
        <w:rPr>
          <w:sz w:val="24"/>
        </w:rPr>
        <w:t>í</w:t>
      </w:r>
      <w:r w:rsidRPr="000707FE">
        <w:rPr>
          <w:sz w:val="24"/>
        </w:rPr>
        <w:t xml:space="preserve">tica </w:t>
      </w:r>
      <w:proofErr w:type="spellStart"/>
      <w:r w:rsidRPr="000707FE">
        <w:rPr>
          <w:sz w:val="24"/>
        </w:rPr>
        <w:t>Kcr</w:t>
      </w:r>
      <w:proofErr w:type="spellEnd"/>
      <w:r w:rsidRPr="000707FE">
        <w:rPr>
          <w:sz w:val="24"/>
        </w:rPr>
        <w:t>, se determina</w:t>
      </w:r>
      <w:r w:rsidR="001D24D6">
        <w:rPr>
          <w:sz w:val="24"/>
        </w:rPr>
        <w:t>n</w:t>
      </w:r>
      <w:r w:rsidRPr="000707FE">
        <w:rPr>
          <w:sz w:val="24"/>
        </w:rPr>
        <w:t xml:space="preserve"> los valores de K p y T i, se reemplaza </w:t>
      </w:r>
      <w:r w:rsidR="002C533E" w:rsidRPr="000707FE">
        <w:rPr>
          <w:sz w:val="24"/>
        </w:rPr>
        <w:t>(12</w:t>
      </w:r>
      <w:r w:rsidR="00D66869" w:rsidRPr="000707FE">
        <w:rPr>
          <w:sz w:val="24"/>
        </w:rPr>
        <w:t>)</w:t>
      </w:r>
      <w:r w:rsidR="001D24D6">
        <w:rPr>
          <w:sz w:val="24"/>
        </w:rPr>
        <w:t xml:space="preserve"> y</w:t>
      </w:r>
      <w:r w:rsidRPr="000707FE">
        <w:rPr>
          <w:sz w:val="24"/>
        </w:rPr>
        <w:t xml:space="preserve"> se encuentra el controlador. Las funciones de transferencia del controlador del convertidor elevador e inversor se presentan en las ecuaciones </w:t>
      </w:r>
      <w:r w:rsidR="002C533E" w:rsidRPr="000707FE">
        <w:rPr>
          <w:sz w:val="24"/>
        </w:rPr>
        <w:t>(13) y (14</w:t>
      </w:r>
      <w:r w:rsidR="00D66869" w:rsidRPr="000707FE">
        <w:rPr>
          <w:sz w:val="24"/>
        </w:rPr>
        <w:t>)</w:t>
      </w:r>
      <w:r w:rsidR="00625BEB" w:rsidRPr="000707FE">
        <w:rPr>
          <w:sz w:val="24"/>
        </w:rPr>
        <w:t xml:space="preserve"> respectivamente</w:t>
      </w:r>
      <w:r w:rsidRPr="000707FE">
        <w:rPr>
          <w:sz w:val="24"/>
        </w:rPr>
        <w:t>.</w:t>
      </w:r>
    </w:p>
    <w:p w:rsidR="007E552F" w:rsidRPr="000707FE" w:rsidRDefault="007E552F" w:rsidP="00C90CA9">
      <w:pPr>
        <w:pStyle w:val="formatopaper"/>
        <w:spacing w:line="360" w:lineRule="auto"/>
        <w:ind w:firstLine="227"/>
        <w:rPr>
          <w:sz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775"/>
      </w:tblGrid>
      <w:tr w:rsidR="00625BEB" w:rsidRPr="005A0070" w:rsidTr="00EF7007">
        <w:trPr>
          <w:trHeight w:val="720"/>
          <w:jc w:val="center"/>
        </w:trPr>
        <w:tc>
          <w:tcPr>
            <w:tcW w:w="6226" w:type="dxa"/>
            <w:vAlign w:val="center"/>
          </w:tcPr>
          <w:p w:rsidR="00625BEB" w:rsidRPr="005A0070" w:rsidRDefault="00625BEB" w:rsidP="00C90CA9">
            <w:pPr>
              <w:pStyle w:val="Text"/>
              <w:spacing w:line="360" w:lineRule="auto"/>
              <w:ind w:firstLine="0"/>
              <w:jc w:val="center"/>
              <w:rPr>
                <w:rStyle w:val="TEXTOTESISCar"/>
                <w:szCs w:val="20"/>
              </w:rPr>
            </w:pPr>
            <m:oMathPara>
              <m:oMath>
                <m:r>
                  <m:rPr>
                    <m:sty m:val="p"/>
                  </m:rPr>
                  <w:rPr>
                    <w:rFonts w:ascii="Cambria Math" w:eastAsiaTheme="minorEastAsia" w:hAnsi="Cambria Math"/>
                  </w:rPr>
                  <m:t>Gc</m:t>
                </m:r>
                <m:d>
                  <m:dPr>
                    <m:ctrlPr>
                      <w:rPr>
                        <w:rFonts w:ascii="Cambria Math" w:eastAsiaTheme="minorEastAsia" w:hAnsi="Cambria Math"/>
                      </w:rPr>
                    </m:ctrlPr>
                  </m:dPr>
                  <m:e>
                    <m:r>
                      <m:rPr>
                        <m:sty m:val="p"/>
                      </m:rPr>
                      <w:rPr>
                        <w:rFonts w:ascii="Cambria Math" w:eastAsiaTheme="minorEastAsia" w:hAnsi="Cambria Math"/>
                      </w:rPr>
                      <m:t>s</m:t>
                    </m:r>
                  </m:e>
                </m:d>
                <m:r>
                  <m:rPr>
                    <m:sty m:val="p"/>
                  </m:rPr>
                  <w:rPr>
                    <w:rFonts w:ascii="Cambria Math" w:eastAsiaTheme="minorEastAsia" w:hAnsi="Cambria Math"/>
                    <w:lang w:val="en-US"/>
                  </w:rPr>
                  <m:t>=</m:t>
                </m:r>
                <m:f>
                  <m:fPr>
                    <m:ctrlPr>
                      <w:rPr>
                        <w:rFonts w:ascii="Cambria Math" w:eastAsiaTheme="minorEastAsia" w:hAnsi="Cambria Math"/>
                      </w:rPr>
                    </m:ctrlPr>
                  </m:fPr>
                  <m:num>
                    <m:r>
                      <m:rPr>
                        <m:sty m:val="p"/>
                      </m:rPr>
                      <w:rPr>
                        <w:rFonts w:ascii="Cambria Math" w:eastAsiaTheme="minorEastAsia" w:hAnsi="Cambria Math"/>
                      </w:rPr>
                      <m:t>Kp.s+</m:t>
                    </m:r>
                    <m:f>
                      <m:fPr>
                        <m:ctrlPr>
                          <w:rPr>
                            <w:rFonts w:ascii="Cambria Math" w:eastAsiaTheme="minorEastAsia" w:hAnsi="Cambria Math"/>
                          </w:rPr>
                        </m:ctrlPr>
                      </m:fPr>
                      <m:num>
                        <m:r>
                          <m:rPr>
                            <m:sty m:val="p"/>
                          </m:rPr>
                          <w:rPr>
                            <w:rFonts w:ascii="Cambria Math" w:eastAsiaTheme="minorEastAsia" w:hAnsi="Cambria Math"/>
                          </w:rPr>
                          <m:t>Kp</m:t>
                        </m:r>
                      </m:num>
                      <m:den>
                        <m:r>
                          <m:rPr>
                            <m:sty m:val="p"/>
                          </m:rPr>
                          <w:rPr>
                            <w:rFonts w:ascii="Cambria Math" w:eastAsiaTheme="minorEastAsia" w:hAnsi="Cambria Math"/>
                          </w:rPr>
                          <m:t>Ti</m:t>
                        </m:r>
                      </m:den>
                    </m:f>
                  </m:num>
                  <m:den>
                    <m:r>
                      <m:rPr>
                        <m:sty m:val="p"/>
                      </m:rPr>
                      <w:rPr>
                        <w:rFonts w:ascii="Cambria Math" w:eastAsiaTheme="minorEastAsia" w:hAnsi="Cambria Math"/>
                      </w:rPr>
                      <m:t>s</m:t>
                    </m:r>
                  </m:den>
                </m:f>
              </m:oMath>
            </m:oMathPara>
          </w:p>
        </w:tc>
        <w:tc>
          <w:tcPr>
            <w:tcW w:w="567" w:type="dxa"/>
            <w:vAlign w:val="center"/>
          </w:tcPr>
          <w:p w:rsidR="00625BEB" w:rsidRPr="005A0070" w:rsidRDefault="00625BEB" w:rsidP="00C90CA9">
            <w:pPr>
              <w:pStyle w:val="Epgrafe"/>
              <w:spacing w:after="0" w:line="360" w:lineRule="auto"/>
              <w:jc w:val="right"/>
              <w:rPr>
                <w:rStyle w:val="TEXTOTESISCar"/>
                <w:i w:val="0"/>
                <w:color w:val="auto"/>
                <w:sz w:val="20"/>
                <w:szCs w:val="20"/>
              </w:rPr>
            </w:pPr>
            <w:bookmarkStart w:id="16" w:name="_Ref414450383"/>
            <w:r w:rsidRPr="005A0070">
              <w:rPr>
                <w:i w:val="0"/>
                <w:color w:val="auto"/>
                <w:sz w:val="20"/>
                <w:szCs w:val="20"/>
              </w:rPr>
              <w:t>(</w:t>
            </w:r>
            <w:r w:rsidR="002C533E" w:rsidRPr="005A0070">
              <w:rPr>
                <w:i w:val="0"/>
                <w:color w:val="auto"/>
                <w:sz w:val="20"/>
                <w:szCs w:val="20"/>
              </w:rPr>
              <w:t>12</w:t>
            </w:r>
            <w:r w:rsidRPr="005A0070">
              <w:rPr>
                <w:i w:val="0"/>
                <w:color w:val="auto"/>
                <w:sz w:val="20"/>
                <w:szCs w:val="20"/>
              </w:rPr>
              <w:t>)</w:t>
            </w:r>
            <w:bookmarkEnd w:id="16"/>
          </w:p>
        </w:tc>
      </w:tr>
      <w:tr w:rsidR="00625BEB" w:rsidRPr="005A0070" w:rsidTr="00EF7007">
        <w:trPr>
          <w:trHeight w:val="708"/>
          <w:jc w:val="center"/>
        </w:trPr>
        <w:tc>
          <w:tcPr>
            <w:tcW w:w="6226" w:type="dxa"/>
            <w:vAlign w:val="center"/>
          </w:tcPr>
          <w:p w:rsidR="00625BEB" w:rsidRPr="005A0070" w:rsidRDefault="00625BEB" w:rsidP="00C90CA9">
            <w:pPr>
              <w:pStyle w:val="Text"/>
              <w:spacing w:line="360" w:lineRule="auto"/>
              <w:ind w:firstLine="0"/>
              <w:jc w:val="center"/>
              <w:rPr>
                <w:rStyle w:val="TEXTOTESISCar"/>
                <w:szCs w:val="20"/>
              </w:rPr>
            </w:pPr>
            <m:oMathPara>
              <m:oMath>
                <m:r>
                  <m:rPr>
                    <m:sty m:val="p"/>
                  </m:rPr>
                  <w:rPr>
                    <w:rFonts w:ascii="Cambria Math" w:eastAsiaTheme="minorEastAsia" w:hAnsi="Cambria Math"/>
                  </w:rPr>
                  <m:t>Gc</m:t>
                </m:r>
                <m:d>
                  <m:dPr>
                    <m:ctrlPr>
                      <w:rPr>
                        <w:rFonts w:ascii="Cambria Math" w:eastAsiaTheme="minorEastAsia" w:hAnsi="Cambria Math"/>
                      </w:rPr>
                    </m:ctrlPr>
                  </m:dPr>
                  <m:e>
                    <m:r>
                      <m:rPr>
                        <m:sty m:val="p"/>
                      </m:rPr>
                      <w:rPr>
                        <w:rFonts w:ascii="Cambria Math" w:eastAsiaTheme="minorEastAsia" w:hAnsi="Cambria Math"/>
                      </w:rPr>
                      <m:t>s</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3.97x</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-4</m:t>
                        </m:r>
                      </m:sup>
                    </m:sSup>
                    <m:r>
                      <m:rPr>
                        <m:sty m:val="p"/>
                      </m:rPr>
                      <w:rPr>
                        <w:rFonts w:ascii="Cambria Math" w:eastAsiaTheme="minorEastAsia" w:hAnsi="Cambria Math"/>
                      </w:rPr>
                      <m:t>s+1.199</m:t>
                    </m:r>
                  </m:num>
                  <m:den>
                    <m:r>
                      <m:rPr>
                        <m:sty m:val="p"/>
                      </m:rPr>
                      <w:rPr>
                        <w:rFonts w:ascii="Cambria Math" w:eastAsiaTheme="minorEastAsia" w:hAnsi="Cambria Math"/>
                      </w:rPr>
                      <m:t>s</m:t>
                    </m:r>
                  </m:den>
                </m:f>
              </m:oMath>
            </m:oMathPara>
          </w:p>
        </w:tc>
        <w:tc>
          <w:tcPr>
            <w:tcW w:w="567" w:type="dxa"/>
            <w:vAlign w:val="center"/>
          </w:tcPr>
          <w:p w:rsidR="00625BEB" w:rsidRPr="005A0070" w:rsidRDefault="00625BEB" w:rsidP="00C90CA9">
            <w:pPr>
              <w:pStyle w:val="Epgrafe"/>
              <w:spacing w:after="0" w:line="360" w:lineRule="auto"/>
              <w:jc w:val="right"/>
              <w:rPr>
                <w:rStyle w:val="TEXTOTESISCar"/>
                <w:i w:val="0"/>
                <w:color w:val="auto"/>
                <w:sz w:val="20"/>
                <w:szCs w:val="20"/>
              </w:rPr>
            </w:pPr>
            <w:bookmarkStart w:id="17" w:name="_Ref414450392"/>
            <w:r w:rsidRPr="005A0070">
              <w:rPr>
                <w:i w:val="0"/>
                <w:color w:val="auto"/>
                <w:sz w:val="20"/>
                <w:szCs w:val="20"/>
              </w:rPr>
              <w:t>(</w:t>
            </w:r>
            <w:r w:rsidR="002C533E" w:rsidRPr="005A0070">
              <w:rPr>
                <w:i w:val="0"/>
                <w:color w:val="auto"/>
                <w:sz w:val="20"/>
                <w:szCs w:val="20"/>
              </w:rPr>
              <w:t>13</w:t>
            </w:r>
            <w:r w:rsidRPr="005A0070">
              <w:rPr>
                <w:i w:val="0"/>
                <w:color w:val="auto"/>
                <w:sz w:val="20"/>
                <w:szCs w:val="20"/>
              </w:rPr>
              <w:t>)</w:t>
            </w:r>
            <w:bookmarkEnd w:id="17"/>
          </w:p>
        </w:tc>
      </w:tr>
      <w:tr w:rsidR="00625BEB" w:rsidRPr="005A0070" w:rsidTr="00EF7007">
        <w:trPr>
          <w:trHeight w:val="1022"/>
          <w:jc w:val="center"/>
        </w:trPr>
        <w:tc>
          <w:tcPr>
            <w:tcW w:w="6226" w:type="dxa"/>
            <w:vAlign w:val="center"/>
          </w:tcPr>
          <w:p w:rsidR="00625BEB" w:rsidRPr="005A0070" w:rsidRDefault="00625BEB" w:rsidP="00C90CA9">
            <w:pPr>
              <w:pStyle w:val="Text"/>
              <w:spacing w:line="360" w:lineRule="auto"/>
              <w:ind w:firstLine="0"/>
              <w:jc w:val="center"/>
              <w:rPr>
                <w:rStyle w:val="TEXTOTESISCar"/>
                <w:szCs w:val="20"/>
              </w:rPr>
            </w:pPr>
            <m:oMathPara>
              <m:oMath>
                <m:r>
                  <m:rPr>
                    <m:sty m:val="p"/>
                  </m:rPr>
                  <w:rPr>
                    <w:rFonts w:ascii="Cambria Math" w:eastAsiaTheme="minorEastAsia" w:hAnsi="Cambria Math"/>
                  </w:rPr>
                  <m:t>Gc</m:t>
                </m:r>
                <m:d>
                  <m:dPr>
                    <m:ctrlPr>
                      <w:rPr>
                        <w:rFonts w:ascii="Cambria Math" w:eastAsiaTheme="minorEastAsia" w:hAnsi="Cambria Math"/>
                      </w:rPr>
                    </m:ctrlPr>
                  </m:dPr>
                  <m:e>
                    <m:r>
                      <m:rPr>
                        <m:sty m:val="p"/>
                      </m:rPr>
                      <w:rPr>
                        <w:rFonts w:ascii="Cambria Math" w:eastAsiaTheme="minorEastAsia" w:hAnsi="Cambria Math"/>
                      </w:rPr>
                      <m:t>s</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 xml:space="preserve">3.285 </m:t>
                    </m:r>
                    <m:sSup>
                      <m:sSupPr>
                        <m:ctrlPr>
                          <w:rPr>
                            <w:rFonts w:ascii="Cambria Math" w:eastAsiaTheme="minorEastAsia" w:hAnsi="Cambria Math"/>
                          </w:rPr>
                        </m:ctrlPr>
                      </m:sSupPr>
                      <m:e>
                        <m:r>
                          <m:rPr>
                            <m:sty m:val="p"/>
                          </m:rP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2.475x10</m:t>
                        </m:r>
                      </m:e>
                      <m:sup>
                        <m:r>
                          <m:rPr>
                            <m:sty m:val="p"/>
                          </m:rPr>
                          <w:rPr>
                            <w:rFonts w:ascii="Cambria Math" w:eastAsiaTheme="minorEastAsia" w:hAnsi="Cambria Math"/>
                          </w:rPr>
                          <m:t>4</m:t>
                        </m:r>
                      </m:sup>
                    </m:sSup>
                    <m:r>
                      <m:rPr>
                        <m:sty m:val="p"/>
                      </m:rPr>
                      <w:rPr>
                        <w:rFonts w:ascii="Cambria Math" w:eastAsiaTheme="minorEastAsia" w:hAnsi="Cambria Math"/>
                      </w:rPr>
                      <m:t xml:space="preserve"> s+</m:t>
                    </m:r>
                    <m:sSup>
                      <m:sSupPr>
                        <m:ctrlPr>
                          <w:rPr>
                            <w:rFonts w:ascii="Cambria Math" w:eastAsiaTheme="minorEastAsia" w:hAnsi="Cambria Math"/>
                          </w:rPr>
                        </m:ctrlPr>
                      </m:sSupPr>
                      <m:e>
                        <m:r>
                          <m:rPr>
                            <m:sty m:val="p"/>
                          </m:rPr>
                          <w:rPr>
                            <w:rFonts w:ascii="Cambria Math" w:eastAsiaTheme="minorEastAsia" w:hAnsi="Cambria Math"/>
                          </w:rPr>
                          <m:t>1.644x10</m:t>
                        </m:r>
                      </m:e>
                      <m:sup>
                        <m:r>
                          <m:rPr>
                            <m:sty m:val="p"/>
                          </m:rPr>
                          <w:rPr>
                            <w:rFonts w:ascii="Cambria Math" w:eastAsiaTheme="minorEastAsia" w:hAnsi="Cambria Math"/>
                          </w:rPr>
                          <m:t>7</m:t>
                        </m:r>
                      </m:sup>
                    </m:sSup>
                  </m:num>
                  <m:den>
                    <m:sSup>
                      <m:sSupPr>
                        <m:ctrlPr>
                          <w:rPr>
                            <w:rFonts w:ascii="Cambria Math" w:eastAsiaTheme="minorEastAsia" w:hAnsi="Cambria Math"/>
                          </w:rPr>
                        </m:ctrlPr>
                      </m:sSupPr>
                      <m:e>
                        <m:r>
                          <m:rPr>
                            <m:sty m:val="p"/>
                          </m:rP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1.786x10</m:t>
                        </m:r>
                      </m:e>
                      <m:sup>
                        <m:r>
                          <m:rPr>
                            <m:sty m:val="p"/>
                          </m:rPr>
                          <w:rPr>
                            <w:rFonts w:ascii="Cambria Math" w:eastAsiaTheme="minorEastAsia" w:hAnsi="Cambria Math"/>
                          </w:rPr>
                          <m:t>5</m:t>
                        </m:r>
                      </m:sup>
                    </m:sSup>
                    <m:r>
                      <m:rPr>
                        <m:sty m:val="p"/>
                      </m:rPr>
                      <w:rPr>
                        <w:rFonts w:ascii="Cambria Math" w:eastAsiaTheme="minorEastAsia" w:hAnsi="Cambria Math"/>
                      </w:rPr>
                      <m:t>s</m:t>
                    </m:r>
                  </m:den>
                </m:f>
              </m:oMath>
            </m:oMathPara>
          </w:p>
        </w:tc>
        <w:tc>
          <w:tcPr>
            <w:tcW w:w="567" w:type="dxa"/>
            <w:vAlign w:val="center"/>
          </w:tcPr>
          <w:p w:rsidR="00625BEB" w:rsidRPr="005A0070" w:rsidRDefault="00625BEB" w:rsidP="00C90CA9">
            <w:pPr>
              <w:pStyle w:val="Epgrafe"/>
              <w:spacing w:after="0" w:line="360" w:lineRule="auto"/>
              <w:jc w:val="right"/>
              <w:rPr>
                <w:rStyle w:val="TEXTOTESISCar"/>
                <w:i w:val="0"/>
                <w:color w:val="auto"/>
                <w:sz w:val="20"/>
                <w:szCs w:val="20"/>
              </w:rPr>
            </w:pPr>
            <w:bookmarkStart w:id="18" w:name="_Ref414450399"/>
            <w:r w:rsidRPr="005A0070">
              <w:rPr>
                <w:i w:val="0"/>
                <w:color w:val="auto"/>
                <w:sz w:val="20"/>
                <w:szCs w:val="20"/>
              </w:rPr>
              <w:t>(</w:t>
            </w:r>
            <w:r w:rsidR="002C533E" w:rsidRPr="005A0070">
              <w:rPr>
                <w:i w:val="0"/>
                <w:color w:val="auto"/>
                <w:sz w:val="20"/>
                <w:szCs w:val="20"/>
              </w:rPr>
              <w:t>14</w:t>
            </w:r>
            <w:r w:rsidRPr="005A0070">
              <w:rPr>
                <w:i w:val="0"/>
                <w:color w:val="auto"/>
                <w:sz w:val="20"/>
                <w:szCs w:val="20"/>
              </w:rPr>
              <w:t>)</w:t>
            </w:r>
            <w:bookmarkEnd w:id="18"/>
          </w:p>
        </w:tc>
      </w:tr>
    </w:tbl>
    <w:p w:rsidR="00625BEB" w:rsidRDefault="00625BEB" w:rsidP="008A211C">
      <w:pPr>
        <w:pStyle w:val="formatopaper"/>
        <w:spacing w:line="360" w:lineRule="auto"/>
        <w:rPr>
          <w:sz w:val="24"/>
        </w:rPr>
      </w:pPr>
      <w:r w:rsidRPr="000707FE">
        <w:rPr>
          <w:sz w:val="24"/>
        </w:rPr>
        <w:t>El diagrama de bloques de la</w:t>
      </w:r>
      <w:r w:rsidR="001D24D6">
        <w:rPr>
          <w:sz w:val="24"/>
        </w:rPr>
        <w:t>s</w:t>
      </w:r>
      <w:r w:rsidRPr="000707FE">
        <w:rPr>
          <w:sz w:val="24"/>
        </w:rPr>
        <w:t xml:space="preserve"> </w:t>
      </w:r>
      <w:r w:rsidR="008A211C">
        <w:rPr>
          <w:sz w:val="24"/>
        </w:rPr>
        <w:t>figura</w:t>
      </w:r>
      <w:r w:rsidR="001D24D6">
        <w:rPr>
          <w:sz w:val="24"/>
        </w:rPr>
        <w:t>s</w:t>
      </w:r>
      <w:r w:rsidR="008A211C">
        <w:rPr>
          <w:sz w:val="24"/>
        </w:rPr>
        <w:t xml:space="preserve"> 1</w:t>
      </w:r>
      <w:r w:rsidR="001016E0">
        <w:rPr>
          <w:sz w:val="24"/>
        </w:rPr>
        <w:t>0</w:t>
      </w:r>
      <w:r w:rsidR="00E0553C" w:rsidRPr="000707FE">
        <w:rPr>
          <w:sz w:val="24"/>
        </w:rPr>
        <w:t xml:space="preserve"> </w:t>
      </w:r>
      <w:r w:rsidRPr="000707FE">
        <w:rPr>
          <w:sz w:val="24"/>
        </w:rPr>
        <w:t>y</w:t>
      </w:r>
      <w:r w:rsidR="00E0553C" w:rsidRPr="000707FE">
        <w:rPr>
          <w:sz w:val="24"/>
        </w:rPr>
        <w:t xml:space="preserve"> </w:t>
      </w:r>
      <w:r w:rsidR="008A211C">
        <w:rPr>
          <w:sz w:val="24"/>
        </w:rPr>
        <w:t>1</w:t>
      </w:r>
      <w:r w:rsidR="001016E0">
        <w:rPr>
          <w:sz w:val="24"/>
        </w:rPr>
        <w:t>1</w:t>
      </w:r>
      <w:r w:rsidRPr="000707FE">
        <w:rPr>
          <w:sz w:val="24"/>
        </w:rPr>
        <w:t xml:space="preserve"> representan a los sistemas en lazo cerrado de la planta Gp(s) en serie con el controlador PID Gc(s), con realimentación unitaria, del convertidor elevador e inversor respectivamente.</w:t>
      </w:r>
    </w:p>
    <w:p w:rsidR="005A0070" w:rsidRPr="000707FE" w:rsidRDefault="005A0070" w:rsidP="00C90CA9">
      <w:pPr>
        <w:pStyle w:val="formatopaper"/>
        <w:spacing w:line="360" w:lineRule="auto"/>
        <w:ind w:firstLine="227"/>
        <w:rPr>
          <w:sz w:val="24"/>
        </w:rPr>
      </w:pPr>
    </w:p>
    <w:p w:rsidR="00625BEB" w:rsidRPr="000707FE" w:rsidRDefault="00625BEB" w:rsidP="007F371C">
      <w:pPr>
        <w:pStyle w:val="FIGURAS0"/>
        <w:rPr>
          <w:sz w:val="24"/>
          <w:szCs w:val="24"/>
        </w:rPr>
      </w:pPr>
      <w:r w:rsidRPr="000707FE">
        <w:rPr>
          <w:sz w:val="24"/>
          <w:szCs w:val="24"/>
          <w:lang w:val="es-MX" w:eastAsia="es-MX"/>
        </w:rPr>
        <w:drawing>
          <wp:inline distT="0" distB="0" distL="0" distR="0" wp14:anchorId="5F79B230" wp14:editId="5AB5C217">
            <wp:extent cx="3200400" cy="457950"/>
            <wp:effectExtent l="0" t="0" r="0" b="0"/>
            <wp:docPr id="23" name="Imagen 23" descr="C:\Users\rubendavid\Dropbox\TESIS\Borrador paper\paper\A fotos paper\DDBelevador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ubendavid\Dropbox\TESIS\Borrador paper\paper\A fotos paper\DDBelevadorSI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0400" cy="457950"/>
                    </a:xfrm>
                    <a:prstGeom prst="rect">
                      <a:avLst/>
                    </a:prstGeom>
                    <a:noFill/>
                    <a:ln>
                      <a:noFill/>
                    </a:ln>
                  </pic:spPr>
                </pic:pic>
              </a:graphicData>
            </a:graphic>
          </wp:inline>
        </w:drawing>
      </w:r>
    </w:p>
    <w:p w:rsidR="00913474" w:rsidRPr="00CB696E" w:rsidRDefault="00CB696E" w:rsidP="007F371C">
      <w:pPr>
        <w:pStyle w:val="FIGURAS0"/>
        <w:rPr>
          <w:lang w:val="es-ES"/>
        </w:rPr>
      </w:pPr>
      <w:bookmarkStart w:id="19" w:name="_Ref414451392"/>
      <w:r w:rsidRPr="00CB696E">
        <w:t>Figura</w:t>
      </w:r>
      <w:r>
        <w:t xml:space="preserve"> </w:t>
      </w:r>
      <w:bookmarkEnd w:id="19"/>
      <w:r w:rsidR="00D23E6F">
        <w:t>1</w:t>
      </w:r>
      <w:r w:rsidR="001016E0">
        <w:t>0</w:t>
      </w:r>
      <w:r w:rsidR="00625BEB" w:rsidRPr="00CB696E">
        <w:t>.</w:t>
      </w:r>
      <w:r w:rsidR="00F009E5" w:rsidRPr="00CB696E">
        <w:t xml:space="preserve"> </w:t>
      </w:r>
      <w:r w:rsidR="00625BEB" w:rsidRPr="00CB696E">
        <w:t>Diagrama de Bloques Controlador PI y Planta, para convertidor elevador de 52 V a 200 V</w:t>
      </w:r>
      <w:r w:rsidR="00367F7E" w:rsidRPr="00CB696E">
        <w:t>.</w:t>
      </w:r>
    </w:p>
    <w:p w:rsidR="00913474" w:rsidRPr="000707FE" w:rsidRDefault="00913474" w:rsidP="00C90CA9">
      <w:pPr>
        <w:spacing w:line="360" w:lineRule="auto"/>
        <w:rPr>
          <w:sz w:val="24"/>
          <w:szCs w:val="24"/>
          <w:lang w:val="es-ES"/>
        </w:rPr>
      </w:pPr>
    </w:p>
    <w:p w:rsidR="00625BEB" w:rsidRPr="000707FE" w:rsidRDefault="00625BEB" w:rsidP="007F371C">
      <w:pPr>
        <w:pStyle w:val="FIGURAS0"/>
        <w:rPr>
          <w:sz w:val="24"/>
          <w:szCs w:val="24"/>
        </w:rPr>
      </w:pPr>
      <w:r w:rsidRPr="000707FE">
        <w:rPr>
          <w:sz w:val="24"/>
          <w:szCs w:val="24"/>
          <w:lang w:val="es-MX" w:eastAsia="es-MX"/>
        </w:rPr>
        <w:drawing>
          <wp:inline distT="0" distB="0" distL="0" distR="0" wp14:anchorId="09E3C05B" wp14:editId="015707ED">
            <wp:extent cx="3200400" cy="438390"/>
            <wp:effectExtent l="0" t="0" r="0" b="0"/>
            <wp:docPr id="24" name="Imagen 24" descr="C:\Users\rubendavid\Dropbox\TESIS\Borrador paper\paper\A fotos paper\DDBinversor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ubendavid\Dropbox\TESIS\Borrador paper\paper\A fotos paper\DDBinversorSI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0" cy="438390"/>
                    </a:xfrm>
                    <a:prstGeom prst="rect">
                      <a:avLst/>
                    </a:prstGeom>
                    <a:noFill/>
                    <a:ln>
                      <a:noFill/>
                    </a:ln>
                  </pic:spPr>
                </pic:pic>
              </a:graphicData>
            </a:graphic>
          </wp:inline>
        </w:drawing>
      </w:r>
    </w:p>
    <w:p w:rsidR="00913474" w:rsidRPr="00CB696E" w:rsidRDefault="00CB696E" w:rsidP="007F371C">
      <w:pPr>
        <w:pStyle w:val="FIGURAS0"/>
        <w:rPr>
          <w:lang w:val="es-ES"/>
        </w:rPr>
      </w:pPr>
      <w:bookmarkStart w:id="20" w:name="_Ref414451400"/>
      <w:r w:rsidRPr="00CB696E">
        <w:t>Figura</w:t>
      </w:r>
      <w:bookmarkEnd w:id="20"/>
      <w:r w:rsidR="001016E0">
        <w:t>11</w:t>
      </w:r>
      <w:r w:rsidR="00625BEB" w:rsidRPr="00CB696E">
        <w:t>.</w:t>
      </w:r>
      <w:r w:rsidR="00F009E5" w:rsidRPr="00CB696E">
        <w:t xml:space="preserve"> </w:t>
      </w:r>
      <w:r w:rsidR="00625BEB" w:rsidRPr="00CB696E">
        <w:t>Diagrama de Bloques Controlador PID G(c) y Planta G (p),</w:t>
      </w:r>
      <w:r w:rsidR="00367F7E" w:rsidRPr="00CB696E">
        <w:t xml:space="preserve"> para inversor 200 VDC a 120 VAC.</w:t>
      </w:r>
    </w:p>
    <w:p w:rsidR="00735604" w:rsidRPr="000707FE" w:rsidRDefault="00735604" w:rsidP="00C90CA9">
      <w:pPr>
        <w:pStyle w:val="formatopaper"/>
        <w:spacing w:line="360" w:lineRule="auto"/>
        <w:rPr>
          <w:sz w:val="24"/>
        </w:rPr>
      </w:pPr>
    </w:p>
    <w:p w:rsidR="00827C92" w:rsidRPr="000707FE" w:rsidRDefault="001D24D6" w:rsidP="008A211C">
      <w:pPr>
        <w:pStyle w:val="formatopaper"/>
        <w:spacing w:line="360" w:lineRule="auto"/>
        <w:rPr>
          <w:sz w:val="24"/>
        </w:rPr>
      </w:pPr>
      <w:r>
        <w:rPr>
          <w:sz w:val="24"/>
        </w:rPr>
        <w:t>L</w:t>
      </w:r>
      <w:r w:rsidR="00E0553C" w:rsidRPr="000707FE">
        <w:rPr>
          <w:sz w:val="24"/>
        </w:rPr>
        <w:t xml:space="preserve">a </w:t>
      </w:r>
      <w:r w:rsidR="008A211C">
        <w:rPr>
          <w:sz w:val="24"/>
        </w:rPr>
        <w:t xml:space="preserve">figura </w:t>
      </w:r>
      <w:r w:rsidR="001016E0">
        <w:rPr>
          <w:sz w:val="24"/>
        </w:rPr>
        <w:t>12</w:t>
      </w:r>
      <w:r w:rsidR="00E0553C" w:rsidRPr="000707FE">
        <w:rPr>
          <w:sz w:val="24"/>
        </w:rPr>
        <w:t xml:space="preserve"> </w:t>
      </w:r>
      <w:r w:rsidR="003048BA" w:rsidRPr="000707FE">
        <w:rPr>
          <w:sz w:val="24"/>
        </w:rPr>
        <w:t>muestra la</w:t>
      </w:r>
      <w:r w:rsidR="00E0553C" w:rsidRPr="000707FE">
        <w:rPr>
          <w:sz w:val="24"/>
        </w:rPr>
        <w:t xml:space="preserve"> variación </w:t>
      </w:r>
      <w:r w:rsidR="003048BA" w:rsidRPr="000707FE">
        <w:rPr>
          <w:sz w:val="24"/>
        </w:rPr>
        <w:t xml:space="preserve">de </w:t>
      </w:r>
      <w:r w:rsidR="00E0553C" w:rsidRPr="000707FE">
        <w:rPr>
          <w:sz w:val="24"/>
        </w:rPr>
        <w:t xml:space="preserve">radiación solar, </w:t>
      </w:r>
      <w:r w:rsidR="003048BA" w:rsidRPr="000707FE">
        <w:rPr>
          <w:sz w:val="24"/>
        </w:rPr>
        <w:t>donde se</w:t>
      </w:r>
      <w:r w:rsidR="00E0553C" w:rsidRPr="000707FE">
        <w:rPr>
          <w:sz w:val="24"/>
        </w:rPr>
        <w:t xml:space="preserve"> observa que frente a las diversas variaciones de radiación el controlador estabiliza la señal de voltaje de salida en el convertidor elevador hasta llegar a un valor estable de 200V.</w:t>
      </w:r>
      <w:r w:rsidR="00827C92" w:rsidRPr="000707FE">
        <w:rPr>
          <w:sz w:val="24"/>
        </w:rPr>
        <w:t xml:space="preserve"> </w:t>
      </w:r>
    </w:p>
    <w:p w:rsidR="00E0553C" w:rsidRPr="000707FE" w:rsidRDefault="00E0553C" w:rsidP="007F371C">
      <w:pPr>
        <w:pStyle w:val="FIGURAS0"/>
        <w:rPr>
          <w:sz w:val="24"/>
          <w:szCs w:val="24"/>
        </w:rPr>
      </w:pPr>
      <w:r w:rsidRPr="000707FE">
        <w:rPr>
          <w:sz w:val="24"/>
          <w:szCs w:val="24"/>
          <w:lang w:val="es-MX" w:eastAsia="es-MX"/>
        </w:rPr>
        <w:lastRenderedPageBreak/>
        <w:drawing>
          <wp:inline distT="0" distB="0" distL="0" distR="0" wp14:anchorId="02D7D0AA" wp14:editId="2C6CBAC3">
            <wp:extent cx="2855396" cy="2181407"/>
            <wp:effectExtent l="0" t="0" r="2540" b="0"/>
            <wp:docPr id="25" name="Imagen 25" descr="C:\Users\rubendavid\Dropbox\TESIS\Borrador paper\paper\A fotos paper\controlDDBelevador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ubendavid\Dropbox\TESIS\Borrador paper\paper\A fotos paper\controlDDBelevadorSI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6568" cy="2182302"/>
                    </a:xfrm>
                    <a:prstGeom prst="rect">
                      <a:avLst/>
                    </a:prstGeom>
                    <a:noFill/>
                    <a:ln>
                      <a:noFill/>
                    </a:ln>
                  </pic:spPr>
                </pic:pic>
              </a:graphicData>
            </a:graphic>
          </wp:inline>
        </w:drawing>
      </w:r>
    </w:p>
    <w:p w:rsidR="00913474" w:rsidRPr="00CB696E" w:rsidRDefault="00CB696E" w:rsidP="007F371C">
      <w:pPr>
        <w:pStyle w:val="FIGURAS0"/>
      </w:pPr>
      <w:bookmarkStart w:id="21" w:name="_Ref414451831"/>
      <w:r w:rsidRPr="00CB696E">
        <w:t>Figura</w:t>
      </w:r>
      <w:r>
        <w:t xml:space="preserve"> </w:t>
      </w:r>
      <w:bookmarkEnd w:id="21"/>
      <w:r w:rsidR="001016E0">
        <w:t>12</w:t>
      </w:r>
      <w:r w:rsidR="00E0553C" w:rsidRPr="00CB696E">
        <w:t>.</w:t>
      </w:r>
      <w:r w:rsidR="00F009E5" w:rsidRPr="00CB696E">
        <w:t xml:space="preserve"> </w:t>
      </w:r>
      <w:r w:rsidR="00E0553C" w:rsidRPr="00CB696E">
        <w:t>Simulación del Convertidor Elevador del sistema fotovoltaico sin sistema de almacenamiento, frente variación de radiación solar.</w:t>
      </w:r>
    </w:p>
    <w:p w:rsidR="00457807" w:rsidRPr="000707FE" w:rsidRDefault="00457807" w:rsidP="00C90CA9">
      <w:pPr>
        <w:pStyle w:val="FIGURAS0"/>
        <w:spacing w:line="360" w:lineRule="auto"/>
        <w:rPr>
          <w:sz w:val="24"/>
          <w:szCs w:val="24"/>
        </w:rPr>
      </w:pPr>
    </w:p>
    <w:p w:rsidR="00E0553C" w:rsidRPr="000707FE" w:rsidRDefault="00100BE3" w:rsidP="00C90CA9">
      <w:pPr>
        <w:pStyle w:val="formatopaper"/>
        <w:spacing w:line="360" w:lineRule="auto"/>
        <w:rPr>
          <w:sz w:val="24"/>
        </w:rPr>
      </w:pPr>
      <w:r w:rsidRPr="000707FE">
        <w:rPr>
          <w:sz w:val="24"/>
        </w:rPr>
        <w:t xml:space="preserve">En  la </w:t>
      </w:r>
      <w:r w:rsidR="008A211C">
        <w:rPr>
          <w:sz w:val="24"/>
        </w:rPr>
        <w:t xml:space="preserve">figura </w:t>
      </w:r>
      <w:r w:rsidR="00D23E6F">
        <w:rPr>
          <w:sz w:val="24"/>
        </w:rPr>
        <w:t>1</w:t>
      </w:r>
      <w:r w:rsidR="001016E0">
        <w:rPr>
          <w:sz w:val="24"/>
        </w:rPr>
        <w:t>3</w:t>
      </w:r>
      <w:r w:rsidRPr="000707FE">
        <w:rPr>
          <w:sz w:val="24"/>
        </w:rPr>
        <w:t xml:space="preserve"> se observa que f</w:t>
      </w:r>
      <w:r w:rsidR="003048BA" w:rsidRPr="000707FE">
        <w:rPr>
          <w:sz w:val="24"/>
        </w:rPr>
        <w:t xml:space="preserve">rente a una </w:t>
      </w:r>
      <w:r w:rsidR="00E0553C" w:rsidRPr="000707FE">
        <w:rPr>
          <w:sz w:val="24"/>
        </w:rPr>
        <w:t>variación de voltaje</w:t>
      </w:r>
      <w:r w:rsidR="003048BA" w:rsidRPr="000707FE">
        <w:rPr>
          <w:sz w:val="24"/>
        </w:rPr>
        <w:t>,</w:t>
      </w:r>
      <w:r w:rsidR="00E0553C" w:rsidRPr="000707FE">
        <w:rPr>
          <w:sz w:val="24"/>
        </w:rPr>
        <w:t xml:space="preserve"> el controlador estabiliza la señal de voltaje de salida del inversor hasta llegar a un valor estable de 170Vpico</w:t>
      </w:r>
      <w:r w:rsidR="003048BA" w:rsidRPr="000707FE">
        <w:rPr>
          <w:sz w:val="24"/>
        </w:rPr>
        <w:t>.</w:t>
      </w:r>
      <w:r w:rsidR="00E0553C" w:rsidRPr="000707FE">
        <w:rPr>
          <w:sz w:val="24"/>
        </w:rPr>
        <w:t xml:space="preserve"> </w:t>
      </w:r>
    </w:p>
    <w:p w:rsidR="00E0553C" w:rsidRPr="000707FE" w:rsidRDefault="00E0553C" w:rsidP="007F371C">
      <w:pPr>
        <w:pStyle w:val="FIGURAS0"/>
        <w:rPr>
          <w:sz w:val="24"/>
          <w:szCs w:val="24"/>
        </w:rPr>
      </w:pPr>
      <w:r w:rsidRPr="000707FE">
        <w:rPr>
          <w:sz w:val="24"/>
          <w:szCs w:val="24"/>
          <w:lang w:val="es-MX" w:eastAsia="es-MX"/>
        </w:rPr>
        <w:drawing>
          <wp:inline distT="0" distB="0" distL="0" distR="0" wp14:anchorId="6245A83C" wp14:editId="2553EBBD">
            <wp:extent cx="2406463" cy="1910687"/>
            <wp:effectExtent l="0" t="0" r="0" b="0"/>
            <wp:docPr id="26" name="Imagen 26" descr="C:\Users\rubendavid\Dropbox\TESIS\Borrador paper\paper\A fotos paper\controlDDBinversor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ubendavid\Dropbox\TESIS\Borrador paper\paper\A fotos paper\controlDDBinversorSI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4458" cy="1917035"/>
                    </a:xfrm>
                    <a:prstGeom prst="rect">
                      <a:avLst/>
                    </a:prstGeom>
                    <a:noFill/>
                    <a:ln>
                      <a:noFill/>
                    </a:ln>
                  </pic:spPr>
                </pic:pic>
              </a:graphicData>
            </a:graphic>
          </wp:inline>
        </w:drawing>
      </w:r>
    </w:p>
    <w:p w:rsidR="00913474" w:rsidRPr="00CB696E" w:rsidRDefault="00CB696E" w:rsidP="007F371C">
      <w:pPr>
        <w:pStyle w:val="FIGURAS0"/>
      </w:pPr>
      <w:bookmarkStart w:id="22" w:name="_Ref414468802"/>
      <w:r w:rsidRPr="00CB696E">
        <w:t>Figura</w:t>
      </w:r>
      <w:r>
        <w:t xml:space="preserve"> </w:t>
      </w:r>
      <w:bookmarkEnd w:id="22"/>
      <w:r w:rsidR="00D23E6F">
        <w:t>1</w:t>
      </w:r>
      <w:r w:rsidR="001016E0">
        <w:t>3</w:t>
      </w:r>
      <w:r w:rsidR="00E0553C" w:rsidRPr="00CB696E">
        <w:t>.</w:t>
      </w:r>
      <w:r w:rsidR="00F009E5" w:rsidRPr="00CB696E">
        <w:t xml:space="preserve"> </w:t>
      </w:r>
      <w:r w:rsidR="00E0553C" w:rsidRPr="00CB696E">
        <w:t>Simulación del inversor del sistema fotovoltaico sin sistema de almacenamiento, frente variación de voltaje en convertidor elevador</w:t>
      </w:r>
      <w:r w:rsidR="00367F7E" w:rsidRPr="00CB696E">
        <w:t>.</w:t>
      </w:r>
    </w:p>
    <w:p w:rsidR="003E6A8D" w:rsidRDefault="003E6A8D" w:rsidP="003E6A8D">
      <w:pPr>
        <w:pStyle w:val="Ttulo1"/>
        <w:numPr>
          <w:ilvl w:val="0"/>
          <w:numId w:val="0"/>
        </w:numPr>
        <w:spacing w:before="0" w:after="0" w:line="360" w:lineRule="auto"/>
        <w:ind w:left="425"/>
        <w:jc w:val="left"/>
        <w:rPr>
          <w:rFonts w:eastAsiaTheme="minorHAnsi"/>
          <w:b/>
          <w:smallCaps w:val="0"/>
          <w:kern w:val="0"/>
          <w:sz w:val="24"/>
          <w:szCs w:val="24"/>
          <w:lang w:val="es-ES"/>
        </w:rPr>
      </w:pPr>
    </w:p>
    <w:p w:rsidR="00E0553C" w:rsidRPr="000707FE" w:rsidRDefault="00962C7D" w:rsidP="008A211C">
      <w:pPr>
        <w:pStyle w:val="Ttulo1"/>
        <w:numPr>
          <w:ilvl w:val="0"/>
          <w:numId w:val="0"/>
        </w:numPr>
        <w:spacing w:before="0" w:after="0" w:line="360" w:lineRule="auto"/>
        <w:ind w:left="360"/>
        <w:jc w:val="left"/>
        <w:rPr>
          <w:rFonts w:eastAsiaTheme="minorHAnsi"/>
          <w:b/>
          <w:smallCaps w:val="0"/>
          <w:kern w:val="0"/>
          <w:sz w:val="24"/>
          <w:szCs w:val="24"/>
          <w:lang w:val="es-ES"/>
        </w:rPr>
      </w:pPr>
      <w:r w:rsidRPr="000707FE">
        <w:rPr>
          <w:rFonts w:eastAsiaTheme="minorHAnsi"/>
          <w:b/>
          <w:smallCaps w:val="0"/>
          <w:kern w:val="0"/>
          <w:sz w:val="24"/>
          <w:szCs w:val="24"/>
          <w:lang w:val="es-ES"/>
        </w:rPr>
        <w:t>Diseño</w:t>
      </w:r>
      <w:r w:rsidR="00D94551" w:rsidRPr="000707FE">
        <w:rPr>
          <w:rFonts w:eastAsiaTheme="minorHAnsi"/>
          <w:b/>
          <w:smallCaps w:val="0"/>
          <w:kern w:val="0"/>
          <w:sz w:val="24"/>
          <w:szCs w:val="24"/>
          <w:lang w:val="es-ES"/>
        </w:rPr>
        <w:t xml:space="preserve"> y simulación </w:t>
      </w:r>
      <w:r w:rsidRPr="000707FE">
        <w:rPr>
          <w:rFonts w:eastAsiaTheme="minorHAnsi"/>
          <w:b/>
          <w:smallCaps w:val="0"/>
          <w:kern w:val="0"/>
          <w:sz w:val="24"/>
          <w:szCs w:val="24"/>
          <w:lang w:val="es-ES"/>
        </w:rPr>
        <w:t>del sistema fotovoltaico con sistema de almacenamiento</w:t>
      </w:r>
    </w:p>
    <w:p w:rsidR="00827C92" w:rsidRDefault="00DF4FED" w:rsidP="00C90CA9">
      <w:pPr>
        <w:pStyle w:val="formatopaper"/>
        <w:spacing w:line="360" w:lineRule="auto"/>
        <w:rPr>
          <w:sz w:val="24"/>
        </w:rPr>
      </w:pPr>
      <w:r w:rsidRPr="000707FE">
        <w:rPr>
          <w:sz w:val="24"/>
        </w:rPr>
        <w:t>En esta sección se analizan</w:t>
      </w:r>
      <w:r w:rsidR="00827C92" w:rsidRPr="000707FE">
        <w:rPr>
          <w:sz w:val="24"/>
        </w:rPr>
        <w:t xml:space="preserve"> dos modelos de sistema fotovoltaico, </w:t>
      </w:r>
      <w:r w:rsidR="000F69BD" w:rsidRPr="000707FE">
        <w:rPr>
          <w:sz w:val="24"/>
        </w:rPr>
        <w:t>los cuales poseen los siguientes elementos:</w:t>
      </w:r>
      <w:r w:rsidR="00827C92" w:rsidRPr="000707FE">
        <w:rPr>
          <w:sz w:val="24"/>
        </w:rPr>
        <w:t xml:space="preserve"> arreglo de módulos fotovoltaicos, convertidor elevador DC-DC, convertidor reductor elevador DC-DC, inversor DC-AC, </w:t>
      </w:r>
      <w:r w:rsidR="001D24D6">
        <w:rPr>
          <w:sz w:val="24"/>
        </w:rPr>
        <w:t>f</w:t>
      </w:r>
      <w:r w:rsidR="00827C92" w:rsidRPr="000707FE">
        <w:rPr>
          <w:sz w:val="24"/>
        </w:rPr>
        <w:t xml:space="preserve">iltro y sistema de almacenamiento, </w:t>
      </w:r>
      <w:r w:rsidR="000F69BD" w:rsidRPr="000707FE">
        <w:rPr>
          <w:sz w:val="24"/>
        </w:rPr>
        <w:t xml:space="preserve">sin embargo </w:t>
      </w:r>
      <w:r w:rsidR="00827C92" w:rsidRPr="000707FE">
        <w:rPr>
          <w:sz w:val="24"/>
        </w:rPr>
        <w:t xml:space="preserve">difieren en su funcionamiento </w:t>
      </w:r>
      <w:r w:rsidR="000F69BD" w:rsidRPr="000707FE">
        <w:rPr>
          <w:sz w:val="24"/>
        </w:rPr>
        <w:t>debido a</w:t>
      </w:r>
      <w:r w:rsidR="00827C92" w:rsidRPr="000707FE">
        <w:rPr>
          <w:sz w:val="24"/>
        </w:rPr>
        <w:t xml:space="preserve">: </w:t>
      </w:r>
    </w:p>
    <w:p w:rsidR="0069421A" w:rsidRDefault="0069421A" w:rsidP="00C90CA9">
      <w:pPr>
        <w:pStyle w:val="formatopaper"/>
        <w:spacing w:line="360" w:lineRule="auto"/>
        <w:rPr>
          <w:sz w:val="24"/>
        </w:rPr>
      </w:pPr>
    </w:p>
    <w:p w:rsidR="0069421A" w:rsidRPr="000707FE" w:rsidRDefault="0069421A" w:rsidP="00C90CA9">
      <w:pPr>
        <w:pStyle w:val="formatopaper"/>
        <w:spacing w:line="360" w:lineRule="auto"/>
        <w:rPr>
          <w:sz w:val="24"/>
        </w:rPr>
      </w:pPr>
    </w:p>
    <w:p w:rsidR="00827C92" w:rsidRPr="000707FE" w:rsidRDefault="00827C92" w:rsidP="004405DF">
      <w:pPr>
        <w:pStyle w:val="formatopaper"/>
        <w:numPr>
          <w:ilvl w:val="0"/>
          <w:numId w:val="6"/>
        </w:numPr>
        <w:spacing w:line="360" w:lineRule="auto"/>
        <w:ind w:left="426"/>
        <w:rPr>
          <w:sz w:val="24"/>
        </w:rPr>
      </w:pPr>
      <w:r w:rsidRPr="000707FE">
        <w:rPr>
          <w:sz w:val="24"/>
        </w:rPr>
        <w:lastRenderedPageBreak/>
        <w:t>Primer modelo: se considerará que el arreglo de módulos entregue la energía generada al sistema de almacenamiento compuesto por baterías y la carga haga uso de esta energía únicamente.</w:t>
      </w:r>
    </w:p>
    <w:p w:rsidR="00827C92" w:rsidRDefault="00827C92" w:rsidP="004405DF">
      <w:pPr>
        <w:pStyle w:val="formatopaper"/>
        <w:numPr>
          <w:ilvl w:val="0"/>
          <w:numId w:val="6"/>
        </w:numPr>
        <w:spacing w:line="360" w:lineRule="auto"/>
        <w:ind w:left="426"/>
        <w:rPr>
          <w:sz w:val="24"/>
        </w:rPr>
      </w:pPr>
      <w:r w:rsidRPr="000707FE">
        <w:rPr>
          <w:sz w:val="24"/>
        </w:rPr>
        <w:t>Segundo modelo: se considerará que tanto el arreglo de módulos como el sistema de almacenamiento entreguen la energía requerida por la carga.</w:t>
      </w:r>
    </w:p>
    <w:p w:rsidR="003E6A8D" w:rsidRDefault="003E6A8D" w:rsidP="003E6A8D">
      <w:pPr>
        <w:pStyle w:val="formatopaper"/>
        <w:spacing w:line="360" w:lineRule="auto"/>
        <w:ind w:left="66"/>
        <w:rPr>
          <w:b/>
          <w:sz w:val="24"/>
        </w:rPr>
      </w:pPr>
    </w:p>
    <w:p w:rsidR="00827C92" w:rsidRPr="003E6A8D" w:rsidRDefault="00827C92" w:rsidP="008A211C">
      <w:pPr>
        <w:pStyle w:val="formatopaper"/>
        <w:spacing w:line="360" w:lineRule="auto"/>
        <w:ind w:left="66"/>
        <w:rPr>
          <w:sz w:val="24"/>
        </w:rPr>
      </w:pPr>
      <w:r w:rsidRPr="003E6A8D">
        <w:rPr>
          <w:b/>
          <w:sz w:val="24"/>
        </w:rPr>
        <w:t>Sistema fotovoltaic</w:t>
      </w:r>
      <w:r w:rsidR="00F943E0" w:rsidRPr="003E6A8D">
        <w:rPr>
          <w:b/>
          <w:sz w:val="24"/>
        </w:rPr>
        <w:t>o con sistema de almacenamiento,</w:t>
      </w:r>
      <w:r w:rsidRPr="003E6A8D">
        <w:rPr>
          <w:b/>
          <w:sz w:val="24"/>
        </w:rPr>
        <w:t xml:space="preserve"> primer modelo.</w:t>
      </w:r>
    </w:p>
    <w:p w:rsidR="00827C92" w:rsidRPr="000707FE" w:rsidRDefault="00827C92" w:rsidP="00C90CA9">
      <w:pPr>
        <w:spacing w:line="360" w:lineRule="auto"/>
        <w:rPr>
          <w:sz w:val="24"/>
          <w:szCs w:val="24"/>
        </w:rPr>
      </w:pPr>
      <w:r w:rsidRPr="000707FE">
        <w:rPr>
          <w:sz w:val="24"/>
          <w:szCs w:val="24"/>
        </w:rPr>
        <w:t xml:space="preserve">La configuración de este modelo se presenta en la </w:t>
      </w:r>
      <w:r w:rsidR="008A211C">
        <w:rPr>
          <w:sz w:val="24"/>
          <w:szCs w:val="24"/>
        </w:rPr>
        <w:t>figura 1</w:t>
      </w:r>
      <w:r w:rsidR="001016E0">
        <w:rPr>
          <w:sz w:val="24"/>
          <w:szCs w:val="24"/>
        </w:rPr>
        <w:t>4</w:t>
      </w:r>
      <w:r w:rsidRPr="000707FE">
        <w:rPr>
          <w:sz w:val="24"/>
          <w:szCs w:val="24"/>
        </w:rPr>
        <w:t>.</w:t>
      </w:r>
    </w:p>
    <w:p w:rsidR="00827C92" w:rsidRPr="000707FE" w:rsidRDefault="00827C92" w:rsidP="007F371C">
      <w:pPr>
        <w:pStyle w:val="FIGURAS0"/>
        <w:rPr>
          <w:sz w:val="24"/>
          <w:szCs w:val="24"/>
        </w:rPr>
      </w:pPr>
      <w:r w:rsidRPr="000707FE">
        <w:rPr>
          <w:sz w:val="24"/>
          <w:szCs w:val="24"/>
          <w:lang w:val="es-MX" w:eastAsia="es-MX"/>
        </w:rPr>
        <w:drawing>
          <wp:inline distT="0" distB="0" distL="0" distR="0" wp14:anchorId="4846BFD7" wp14:editId="5D3A6C7A">
            <wp:extent cx="3530379" cy="1263051"/>
            <wp:effectExtent l="0" t="0" r="0" b="0"/>
            <wp:docPr id="28" name="Imagen 28" descr="C:\Users\rubendavid\Dropbox\TESIS\Borrador paper\paper\A fotos paper\primer mod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ubendavid\Dropbox\TESIS\Borrador paper\paper\A fotos paper\primer modelo.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0401" cy="1263059"/>
                    </a:xfrm>
                    <a:prstGeom prst="rect">
                      <a:avLst/>
                    </a:prstGeom>
                    <a:noFill/>
                    <a:ln>
                      <a:noFill/>
                    </a:ln>
                  </pic:spPr>
                </pic:pic>
              </a:graphicData>
            </a:graphic>
          </wp:inline>
        </w:drawing>
      </w:r>
    </w:p>
    <w:p w:rsidR="00827C92" w:rsidRDefault="00CB696E" w:rsidP="007F371C">
      <w:pPr>
        <w:pStyle w:val="FIGURAS0"/>
      </w:pPr>
      <w:bookmarkStart w:id="23" w:name="_Ref414465370"/>
      <w:r w:rsidRPr="00CB696E">
        <w:t>Figura</w:t>
      </w:r>
      <w:r>
        <w:t xml:space="preserve"> </w:t>
      </w:r>
      <w:bookmarkEnd w:id="23"/>
      <w:r w:rsidR="00D23E6F">
        <w:t>1</w:t>
      </w:r>
      <w:r w:rsidR="001016E0">
        <w:t>4</w:t>
      </w:r>
      <w:r w:rsidR="00827C92" w:rsidRPr="00CB696E">
        <w:t>. Diagrama de bloques del sistema fotovoltaico con sistema de almacenamiento, primer modelo</w:t>
      </w:r>
      <w:r w:rsidR="00367F7E" w:rsidRPr="00CB696E">
        <w:t>.</w:t>
      </w:r>
    </w:p>
    <w:p w:rsidR="005A0070" w:rsidRPr="00CB696E" w:rsidRDefault="005A0070" w:rsidP="007F371C">
      <w:pPr>
        <w:pStyle w:val="FIGURAS0"/>
      </w:pPr>
    </w:p>
    <w:p w:rsidR="007E552F" w:rsidRPr="000707FE" w:rsidRDefault="004B7B3F" w:rsidP="008A211C">
      <w:pPr>
        <w:pStyle w:val="formatopaper"/>
        <w:keepNext/>
        <w:spacing w:line="360" w:lineRule="auto"/>
        <w:ind w:left="132"/>
        <w:jc w:val="left"/>
        <w:outlineLvl w:val="0"/>
        <w:rPr>
          <w:b/>
          <w:sz w:val="24"/>
        </w:rPr>
      </w:pPr>
      <w:r w:rsidRPr="000707FE">
        <w:rPr>
          <w:b/>
          <w:sz w:val="24"/>
        </w:rPr>
        <w:t>Diseño</w:t>
      </w:r>
      <w:r w:rsidR="00827C92" w:rsidRPr="000707FE">
        <w:rPr>
          <w:b/>
          <w:sz w:val="24"/>
        </w:rPr>
        <w:t xml:space="preserve"> del arreglo de paneles</w:t>
      </w:r>
    </w:p>
    <w:p w:rsidR="004B7B3F" w:rsidRDefault="00BC57F1" w:rsidP="00C90CA9">
      <w:pPr>
        <w:pStyle w:val="formatopaper"/>
        <w:spacing w:line="360" w:lineRule="auto"/>
        <w:rPr>
          <w:sz w:val="24"/>
        </w:rPr>
      </w:pPr>
      <w:r w:rsidRPr="000707FE">
        <w:rPr>
          <w:sz w:val="24"/>
        </w:rPr>
        <w:t>L</w:t>
      </w:r>
      <w:r w:rsidR="00643944" w:rsidRPr="000707FE">
        <w:rPr>
          <w:sz w:val="24"/>
        </w:rPr>
        <w:t>a distribución de los módulos</w:t>
      </w:r>
      <w:r w:rsidR="004B7B3F" w:rsidRPr="000707FE">
        <w:rPr>
          <w:sz w:val="24"/>
        </w:rPr>
        <w:t xml:space="preserve"> </w:t>
      </w:r>
      <w:r w:rsidR="00643944" w:rsidRPr="000707FE">
        <w:rPr>
          <w:sz w:val="24"/>
        </w:rPr>
        <w:t>es</w:t>
      </w:r>
      <w:r w:rsidR="004B7B3F" w:rsidRPr="000707FE">
        <w:rPr>
          <w:sz w:val="24"/>
        </w:rPr>
        <w:t xml:space="preserve"> en paralelo, con tres módulos conectados en serie</w:t>
      </w:r>
      <w:r w:rsidR="001D24D6">
        <w:rPr>
          <w:sz w:val="24"/>
        </w:rPr>
        <w:t xml:space="preserve"> y</w:t>
      </w:r>
      <w:r w:rsidR="004B7B3F" w:rsidRPr="000707FE">
        <w:rPr>
          <w:sz w:val="24"/>
        </w:rPr>
        <w:t xml:space="preserve"> una potencia total </w:t>
      </w:r>
      <w:r w:rsidR="00643944" w:rsidRPr="000707FE">
        <w:rPr>
          <w:sz w:val="24"/>
        </w:rPr>
        <w:t>de 646 W.</w:t>
      </w:r>
    </w:p>
    <w:p w:rsidR="003E6A8D" w:rsidRPr="000707FE" w:rsidRDefault="003E6A8D" w:rsidP="00C90CA9">
      <w:pPr>
        <w:pStyle w:val="formatopaper"/>
        <w:spacing w:line="360" w:lineRule="auto"/>
        <w:rPr>
          <w:i/>
          <w:sz w:val="24"/>
        </w:rPr>
      </w:pPr>
    </w:p>
    <w:p w:rsidR="007E552F" w:rsidRPr="000707FE" w:rsidRDefault="004B7B3F" w:rsidP="008A211C">
      <w:pPr>
        <w:pStyle w:val="formatopaper"/>
        <w:keepNext/>
        <w:spacing w:line="360" w:lineRule="auto"/>
        <w:ind w:left="132"/>
        <w:jc w:val="left"/>
        <w:outlineLvl w:val="0"/>
        <w:rPr>
          <w:b/>
          <w:sz w:val="24"/>
        </w:rPr>
      </w:pPr>
      <w:r w:rsidRPr="000707FE">
        <w:rPr>
          <w:b/>
          <w:sz w:val="24"/>
        </w:rPr>
        <w:t>Diseño</w:t>
      </w:r>
      <w:r w:rsidR="00827C92" w:rsidRPr="000707FE">
        <w:rPr>
          <w:b/>
          <w:sz w:val="24"/>
        </w:rPr>
        <w:t xml:space="preserve"> del sistema de almacenamiento</w:t>
      </w:r>
    </w:p>
    <w:p w:rsidR="004B7B3F" w:rsidRPr="000707FE" w:rsidRDefault="00C04DC0" w:rsidP="00C90CA9">
      <w:pPr>
        <w:pStyle w:val="formatopaper"/>
        <w:spacing w:line="360" w:lineRule="auto"/>
        <w:rPr>
          <w:i/>
          <w:sz w:val="24"/>
        </w:rPr>
      </w:pPr>
      <w:r w:rsidRPr="000707FE">
        <w:rPr>
          <w:sz w:val="24"/>
        </w:rPr>
        <w:t>Dado que la</w:t>
      </w:r>
      <w:r w:rsidR="004B7B3F" w:rsidRPr="000707FE">
        <w:rPr>
          <w:sz w:val="24"/>
        </w:rPr>
        <w:t xml:space="preserve"> carga consume 21.6 A</w:t>
      </w:r>
      <w:r w:rsidRPr="000707FE">
        <w:rPr>
          <w:sz w:val="24"/>
        </w:rPr>
        <w:t xml:space="preserve"> (condiciones de diseño), </w:t>
      </w:r>
      <w:r w:rsidR="004B7B3F" w:rsidRPr="000707FE">
        <w:rPr>
          <w:sz w:val="24"/>
        </w:rPr>
        <w:t>la batería e</w:t>
      </w:r>
      <w:r w:rsidRPr="000707FE">
        <w:rPr>
          <w:sz w:val="24"/>
        </w:rPr>
        <w:t xml:space="preserve">scogida tiene una </w:t>
      </w:r>
      <w:proofErr w:type="spellStart"/>
      <w:r w:rsidRPr="000707FE">
        <w:rPr>
          <w:sz w:val="24"/>
        </w:rPr>
        <w:t>Cbat</w:t>
      </w:r>
      <w:proofErr w:type="spellEnd"/>
      <w:r w:rsidRPr="000707FE">
        <w:rPr>
          <w:sz w:val="24"/>
        </w:rPr>
        <w:t xml:space="preserve"> =131.6Ah (</w:t>
      </w:r>
      <w:r w:rsidR="008A211C">
        <w:rPr>
          <w:sz w:val="24"/>
        </w:rPr>
        <w:t>tabla 2</w:t>
      </w:r>
      <w:r w:rsidRPr="000707FE">
        <w:rPr>
          <w:sz w:val="24"/>
        </w:rPr>
        <w:t>)</w:t>
      </w:r>
      <w:r w:rsidR="004B7B3F" w:rsidRPr="000707FE">
        <w:rPr>
          <w:sz w:val="24"/>
        </w:rPr>
        <w:t xml:space="preserve">, entonces una batería </w:t>
      </w:r>
      <w:r w:rsidRPr="000707FE">
        <w:rPr>
          <w:sz w:val="24"/>
        </w:rPr>
        <w:t>puede</w:t>
      </w:r>
      <w:r w:rsidR="004B7B3F" w:rsidRPr="000707FE">
        <w:rPr>
          <w:sz w:val="24"/>
        </w:rPr>
        <w:t xml:space="preserve"> suministrar la corriente necesaria para el sistema por el tiempo mencionado, por lo que se debe dimensionar el sistema de abastecimiento para un periodo de autonomía de 1 día. </w:t>
      </w:r>
      <w:r w:rsidR="00584EF6" w:rsidRPr="000707FE">
        <w:rPr>
          <w:sz w:val="24"/>
        </w:rPr>
        <w:t>El c</w:t>
      </w:r>
      <w:r w:rsidR="00E44DCB" w:rsidRPr="000707FE">
        <w:rPr>
          <w:sz w:val="24"/>
        </w:rPr>
        <w:t>álculo se realiza mediante (</w:t>
      </w:r>
      <w:r w:rsidR="0082115E" w:rsidRPr="000707FE">
        <w:rPr>
          <w:sz w:val="24"/>
        </w:rPr>
        <w:t>6</w:t>
      </w:r>
      <w:r w:rsidR="00584EF6" w:rsidRPr="000707FE">
        <w:rPr>
          <w:sz w:val="24"/>
        </w:rPr>
        <w:t>),</w:t>
      </w:r>
      <w:r w:rsidR="004B7B3F" w:rsidRPr="000707FE">
        <w:rPr>
          <w:sz w:val="24"/>
        </w:rPr>
        <w:t xml:space="preserve"> reemplazando los valores obtenidos en el </w:t>
      </w:r>
      <w:r w:rsidR="0062698F" w:rsidRPr="000707FE">
        <w:rPr>
          <w:sz w:val="24"/>
        </w:rPr>
        <w:t>análisis</w:t>
      </w:r>
      <w:r w:rsidR="004B7B3F" w:rsidRPr="000707FE">
        <w:rPr>
          <w:sz w:val="24"/>
        </w:rPr>
        <w:t xml:space="preserve"> de carga</w:t>
      </w:r>
      <w:r w:rsidR="00E44DCB" w:rsidRPr="000707FE">
        <w:rPr>
          <w:sz w:val="24"/>
        </w:rPr>
        <w:t xml:space="preserve"> (8</w:t>
      </w:r>
      <w:r w:rsidR="00584EF6" w:rsidRPr="000707FE">
        <w:rPr>
          <w:sz w:val="24"/>
        </w:rPr>
        <w:t>)</w:t>
      </w:r>
      <w:r w:rsidR="004B7B3F" w:rsidRPr="000707FE">
        <w:rPr>
          <w:sz w:val="24"/>
        </w:rPr>
        <w:t xml:space="preserve">, porcentaje </w:t>
      </w:r>
      <w:r w:rsidR="0062698F" w:rsidRPr="000707FE">
        <w:rPr>
          <w:sz w:val="24"/>
        </w:rPr>
        <w:t>máximo</w:t>
      </w:r>
      <w:r w:rsidR="004B7B3F" w:rsidRPr="000707FE">
        <w:rPr>
          <w:sz w:val="24"/>
        </w:rPr>
        <w:t xml:space="preserve"> de descarga del 70</w:t>
      </w:r>
      <w:r w:rsidR="008A211C">
        <w:rPr>
          <w:sz w:val="24"/>
        </w:rPr>
        <w:t xml:space="preserve"> </w:t>
      </w:r>
      <w:r w:rsidR="004B7B3F" w:rsidRPr="000707FE">
        <w:rPr>
          <w:sz w:val="24"/>
        </w:rPr>
        <w:t xml:space="preserve">%, se </w:t>
      </w:r>
      <w:r w:rsidR="00584EF6" w:rsidRPr="000707FE">
        <w:rPr>
          <w:sz w:val="24"/>
        </w:rPr>
        <w:t>obtiene</w:t>
      </w:r>
      <w:r w:rsidR="004B7B3F" w:rsidRPr="000707FE">
        <w:rPr>
          <w:sz w:val="24"/>
        </w:rPr>
        <w:t xml:space="preserve"> la capacidad del sistema de almacenamiento</w:t>
      </w:r>
      <w:r w:rsidR="00584EF6" w:rsidRPr="000707FE">
        <w:rPr>
          <w:sz w:val="24"/>
        </w:rPr>
        <w:t xml:space="preserve"> con 472 Ah.</w:t>
      </w:r>
      <w:r w:rsidR="004B7B3F" w:rsidRPr="000707FE">
        <w:rPr>
          <w:sz w:val="24"/>
        </w:rPr>
        <w:t xml:space="preserve"> </w:t>
      </w:r>
    </w:p>
    <w:p w:rsidR="004B7B3F" w:rsidRPr="000707FE" w:rsidRDefault="004B7B3F" w:rsidP="00C90CA9">
      <w:pPr>
        <w:pStyle w:val="formatopaper"/>
        <w:spacing w:line="360" w:lineRule="auto"/>
        <w:rPr>
          <w:sz w:val="24"/>
        </w:rPr>
      </w:pPr>
      <w:r w:rsidRPr="000707FE">
        <w:rPr>
          <w:sz w:val="24"/>
        </w:rPr>
        <w:t xml:space="preserve">El número de baterías se calcula mediante </w:t>
      </w:r>
      <w:r w:rsidR="0082115E" w:rsidRPr="000707FE">
        <w:rPr>
          <w:sz w:val="24"/>
        </w:rPr>
        <w:t>(7</w:t>
      </w:r>
      <w:r w:rsidR="00584EF6" w:rsidRPr="000707FE">
        <w:rPr>
          <w:sz w:val="24"/>
        </w:rPr>
        <w:t>)</w:t>
      </w:r>
      <w:r w:rsidRPr="000707FE">
        <w:rPr>
          <w:sz w:val="24"/>
        </w:rPr>
        <w:t xml:space="preserve">, </w:t>
      </w:r>
      <w:r w:rsidR="00584EF6" w:rsidRPr="000707FE">
        <w:rPr>
          <w:sz w:val="24"/>
        </w:rPr>
        <w:t>la distribución de conexión del sistema de almacenamiento es</w:t>
      </w:r>
      <w:r w:rsidRPr="000707FE">
        <w:rPr>
          <w:sz w:val="24"/>
        </w:rPr>
        <w:t xml:space="preserve"> 4 baterías conectadas en paralelo con una capacidad C=472 Ah, voltaje nominal Vbat =</w:t>
      </w:r>
      <w:r w:rsidR="00AF5F37" w:rsidRPr="000707FE">
        <w:rPr>
          <w:sz w:val="24"/>
        </w:rPr>
        <w:t>12V,</w:t>
      </w:r>
      <w:r w:rsidRPr="000707FE">
        <w:rPr>
          <w:sz w:val="24"/>
        </w:rPr>
        <w:t xml:space="preserve"> que abastecerá durante 20 horas continuas al consumir una corriente de Ibat =</w:t>
      </w:r>
      <w:r w:rsidR="00AF5F37" w:rsidRPr="000707FE">
        <w:rPr>
          <w:sz w:val="24"/>
        </w:rPr>
        <w:t>26.3A.</w:t>
      </w:r>
    </w:p>
    <w:p w:rsidR="004B7B3F" w:rsidRPr="000707FE" w:rsidRDefault="004B7B3F" w:rsidP="00C90CA9">
      <w:pPr>
        <w:pStyle w:val="formatopaper"/>
        <w:spacing w:line="360" w:lineRule="auto"/>
        <w:rPr>
          <w:sz w:val="24"/>
        </w:rPr>
      </w:pPr>
      <w:r w:rsidRPr="000707FE">
        <w:rPr>
          <w:sz w:val="24"/>
        </w:rPr>
        <w:lastRenderedPageBreak/>
        <w:t xml:space="preserve">El sistema de almacenamiento tiene un porcentaje de descarga total después de 22 horas, como se observa en la </w:t>
      </w:r>
      <w:r w:rsidR="008A211C">
        <w:rPr>
          <w:sz w:val="24"/>
        </w:rPr>
        <w:t>figura 1</w:t>
      </w:r>
      <w:r w:rsidR="001016E0">
        <w:rPr>
          <w:sz w:val="24"/>
        </w:rPr>
        <w:t>5</w:t>
      </w:r>
      <w:r w:rsidRPr="000707FE">
        <w:rPr>
          <w:sz w:val="24"/>
        </w:rPr>
        <w:t xml:space="preserve">. El proceso de carga del sistema de almacenamiento será en un periodo de 12.44 horas, como </w:t>
      </w:r>
      <w:r w:rsidR="001D24D6">
        <w:rPr>
          <w:sz w:val="24"/>
        </w:rPr>
        <w:t>se puede ver en l</w:t>
      </w:r>
      <w:r w:rsidRPr="000707FE">
        <w:rPr>
          <w:sz w:val="24"/>
        </w:rPr>
        <w:t xml:space="preserve">a </w:t>
      </w:r>
      <w:r w:rsidR="008A211C">
        <w:rPr>
          <w:sz w:val="24"/>
        </w:rPr>
        <w:t>figura 1</w:t>
      </w:r>
      <w:r w:rsidR="001016E0">
        <w:rPr>
          <w:sz w:val="24"/>
        </w:rPr>
        <w:t>6</w:t>
      </w:r>
      <w:r w:rsidRPr="000707FE">
        <w:rPr>
          <w:sz w:val="24"/>
        </w:rPr>
        <w:t>.</w:t>
      </w:r>
    </w:p>
    <w:p w:rsidR="004B7B3F" w:rsidRPr="000707FE" w:rsidRDefault="004B7B3F" w:rsidP="007F371C">
      <w:pPr>
        <w:pStyle w:val="FIGURAS0"/>
        <w:rPr>
          <w:sz w:val="24"/>
          <w:szCs w:val="24"/>
        </w:rPr>
      </w:pPr>
      <w:r w:rsidRPr="000707FE">
        <w:rPr>
          <w:sz w:val="24"/>
          <w:szCs w:val="24"/>
          <w:lang w:val="es-MX" w:eastAsia="es-MX"/>
        </w:rPr>
        <w:drawing>
          <wp:inline distT="0" distB="0" distL="0" distR="0" wp14:anchorId="022DCCAE" wp14:editId="3211D38D">
            <wp:extent cx="2442949" cy="1904247"/>
            <wp:effectExtent l="0" t="0" r="0" b="1270"/>
            <wp:docPr id="29" name="Imagen 29" descr="C:\Users\rubendavid\Dropbox\TESIS\Borrador paper\paper\A fotos paper\bateria - 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ubendavid\Dropbox\TESIS\Borrador paper\paper\A fotos paper\bateria - DESCARG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54469" cy="1913227"/>
                    </a:xfrm>
                    <a:prstGeom prst="rect">
                      <a:avLst/>
                    </a:prstGeom>
                    <a:noFill/>
                    <a:ln>
                      <a:noFill/>
                    </a:ln>
                  </pic:spPr>
                </pic:pic>
              </a:graphicData>
            </a:graphic>
          </wp:inline>
        </w:drawing>
      </w:r>
    </w:p>
    <w:p w:rsidR="004B7B3F" w:rsidRDefault="00CB696E" w:rsidP="007F371C">
      <w:pPr>
        <w:pStyle w:val="FIGURAS0"/>
      </w:pPr>
      <w:bookmarkStart w:id="24" w:name="_Ref414466009"/>
      <w:r w:rsidRPr="00CB696E">
        <w:t>Figura</w:t>
      </w:r>
      <w:r>
        <w:t xml:space="preserve"> </w:t>
      </w:r>
      <w:bookmarkEnd w:id="24"/>
      <w:r w:rsidR="001016E0">
        <w:t>15</w:t>
      </w:r>
      <w:r w:rsidR="004B7B3F" w:rsidRPr="00CB696E">
        <w:t>. Estado de descarga del sistema de almacenamiento</w:t>
      </w:r>
      <w:r w:rsidR="00367F7E" w:rsidRPr="00CB696E">
        <w:t>.</w:t>
      </w:r>
    </w:p>
    <w:p w:rsidR="003E6A8D" w:rsidRPr="00CB696E" w:rsidRDefault="003E6A8D" w:rsidP="007F371C">
      <w:pPr>
        <w:pStyle w:val="FIGURAS0"/>
      </w:pPr>
    </w:p>
    <w:p w:rsidR="004B7B3F" w:rsidRPr="000707FE" w:rsidRDefault="004B7B3F" w:rsidP="007F371C">
      <w:pPr>
        <w:pStyle w:val="FIGURAS0"/>
        <w:rPr>
          <w:sz w:val="24"/>
          <w:szCs w:val="24"/>
        </w:rPr>
      </w:pPr>
      <w:r w:rsidRPr="000707FE">
        <w:rPr>
          <w:sz w:val="24"/>
          <w:szCs w:val="24"/>
          <w:lang w:val="es-MX" w:eastAsia="es-MX"/>
        </w:rPr>
        <w:drawing>
          <wp:inline distT="0" distB="0" distL="0" distR="0" wp14:anchorId="70EDA5BC" wp14:editId="67FC0226">
            <wp:extent cx="2374710" cy="1864955"/>
            <wp:effectExtent l="0" t="0" r="6985" b="2540"/>
            <wp:docPr id="30" name="Imagen 30" descr="C:\Users\rubendavid\Dropbox\TESIS\Borrador paper\paper\A fotos paper\bateria - 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ubendavid\Dropbox\TESIS\Borrador paper\paper\A fotos paper\bateria - CARG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013" cy="1869905"/>
                    </a:xfrm>
                    <a:prstGeom prst="rect">
                      <a:avLst/>
                    </a:prstGeom>
                    <a:noFill/>
                    <a:ln>
                      <a:noFill/>
                    </a:ln>
                  </pic:spPr>
                </pic:pic>
              </a:graphicData>
            </a:graphic>
          </wp:inline>
        </w:drawing>
      </w:r>
    </w:p>
    <w:p w:rsidR="004B7B3F" w:rsidRDefault="00CB696E" w:rsidP="007F371C">
      <w:pPr>
        <w:pStyle w:val="FIGURAS0"/>
      </w:pPr>
      <w:bookmarkStart w:id="25" w:name="_Ref414466018"/>
      <w:r w:rsidRPr="00CB696E">
        <w:t xml:space="preserve">Figura </w:t>
      </w:r>
      <w:bookmarkEnd w:id="25"/>
      <w:r w:rsidR="001016E0">
        <w:t>16</w:t>
      </w:r>
      <w:r w:rsidR="004B7B3F" w:rsidRPr="00CB696E">
        <w:t>. Estado de carga del sistema de almacenamiento</w:t>
      </w:r>
      <w:r w:rsidR="00367F7E" w:rsidRPr="00CB696E">
        <w:t>.</w:t>
      </w:r>
    </w:p>
    <w:p w:rsidR="003E6A8D" w:rsidRPr="00CB696E" w:rsidRDefault="003E6A8D" w:rsidP="007F371C">
      <w:pPr>
        <w:pStyle w:val="FIGURAS0"/>
      </w:pPr>
    </w:p>
    <w:p w:rsidR="00381720" w:rsidRPr="000707FE" w:rsidRDefault="00966C5E" w:rsidP="008A211C">
      <w:pPr>
        <w:pStyle w:val="formatopaper"/>
        <w:keepNext/>
        <w:spacing w:line="360" w:lineRule="auto"/>
        <w:ind w:left="132"/>
        <w:jc w:val="left"/>
        <w:outlineLvl w:val="0"/>
        <w:rPr>
          <w:b/>
          <w:sz w:val="24"/>
        </w:rPr>
      </w:pPr>
      <w:r w:rsidRPr="000707FE">
        <w:rPr>
          <w:b/>
          <w:sz w:val="24"/>
        </w:rPr>
        <w:t>Dise</w:t>
      </w:r>
      <w:r w:rsidR="00381720" w:rsidRPr="000707FE">
        <w:rPr>
          <w:b/>
          <w:sz w:val="24"/>
        </w:rPr>
        <w:t>ño de convertidores de potencia</w:t>
      </w:r>
    </w:p>
    <w:p w:rsidR="00082ABD" w:rsidRPr="000707FE" w:rsidRDefault="00966C5E" w:rsidP="00C90CA9">
      <w:pPr>
        <w:pStyle w:val="formatopaper"/>
        <w:tabs>
          <w:tab w:val="left" w:pos="1134"/>
        </w:tabs>
        <w:spacing w:line="360" w:lineRule="auto"/>
        <w:rPr>
          <w:sz w:val="24"/>
        </w:rPr>
      </w:pPr>
      <w:r w:rsidRPr="000707FE">
        <w:rPr>
          <w:sz w:val="24"/>
        </w:rPr>
        <w:t xml:space="preserve">Se realiza el diseño del convertidor elevador DC-DC, mediante los siguientes consideraciones: </w:t>
      </w:r>
      <w:proofErr w:type="spellStart"/>
      <w:r w:rsidRPr="000707FE">
        <w:rPr>
          <w:sz w:val="24"/>
        </w:rPr>
        <w:t>Vo</w:t>
      </w:r>
      <w:proofErr w:type="spellEnd"/>
      <w:r w:rsidRPr="000707FE">
        <w:rPr>
          <w:sz w:val="24"/>
        </w:rPr>
        <w:t xml:space="preserve"> =200</w:t>
      </w:r>
      <w:r w:rsidR="008537F9" w:rsidRPr="000707FE">
        <w:rPr>
          <w:sz w:val="24"/>
        </w:rPr>
        <w:t xml:space="preserve"> V</w:t>
      </w:r>
      <w:r w:rsidRPr="000707FE">
        <w:rPr>
          <w:sz w:val="24"/>
        </w:rPr>
        <w:t xml:space="preserve">; </w:t>
      </w:r>
      <w:r w:rsidR="00082ABD" w:rsidRPr="000707FE">
        <w:rPr>
          <w:sz w:val="24"/>
        </w:rPr>
        <w:t>Vi =120</w:t>
      </w:r>
      <w:r w:rsidR="008537F9" w:rsidRPr="000707FE">
        <w:rPr>
          <w:sz w:val="24"/>
        </w:rPr>
        <w:t xml:space="preserve"> V</w:t>
      </w:r>
      <w:r w:rsidRPr="000707FE">
        <w:rPr>
          <w:sz w:val="24"/>
        </w:rPr>
        <w:t>; f=20</w:t>
      </w:r>
      <w:r w:rsidR="008537F9" w:rsidRPr="000707FE">
        <w:rPr>
          <w:sz w:val="24"/>
        </w:rPr>
        <w:t xml:space="preserve"> </w:t>
      </w:r>
      <w:proofErr w:type="spellStart"/>
      <w:r w:rsidRPr="000707FE">
        <w:rPr>
          <w:sz w:val="24"/>
        </w:rPr>
        <w:t>Khz</w:t>
      </w:r>
      <w:proofErr w:type="spellEnd"/>
      <w:r w:rsidRPr="000707FE">
        <w:rPr>
          <w:sz w:val="24"/>
        </w:rPr>
        <w:t xml:space="preserve">; </w:t>
      </w:r>
      <w:r w:rsidR="008537F9" w:rsidRPr="000707FE">
        <w:rPr>
          <w:sz w:val="24"/>
        </w:rPr>
        <w:t>r</w:t>
      </w:r>
      <w:r w:rsidR="00082ABD" w:rsidRPr="000707FE">
        <w:rPr>
          <w:sz w:val="24"/>
        </w:rPr>
        <w:t xml:space="preserve">izado </w:t>
      </w:r>
      <w:r w:rsidR="007056F8" w:rsidRPr="000707FE">
        <w:rPr>
          <w:sz w:val="24"/>
        </w:rPr>
        <w:t xml:space="preserve">máximo de corriente </w:t>
      </w:r>
      <w:r w:rsidRPr="000707FE">
        <w:rPr>
          <w:sz w:val="24"/>
        </w:rPr>
        <w:t>10</w:t>
      </w:r>
      <w:r w:rsidR="00A06826">
        <w:rPr>
          <w:sz w:val="24"/>
        </w:rPr>
        <w:t xml:space="preserve"> </w:t>
      </w:r>
      <w:r w:rsidRPr="000707FE">
        <w:rPr>
          <w:sz w:val="24"/>
        </w:rPr>
        <w:t xml:space="preserve">% de la corriente de salida; </w:t>
      </w:r>
      <w:r w:rsidR="008537F9" w:rsidRPr="000707FE">
        <w:rPr>
          <w:sz w:val="24"/>
        </w:rPr>
        <w:t>r</w:t>
      </w:r>
      <w:r w:rsidR="007056F8" w:rsidRPr="000707FE">
        <w:rPr>
          <w:sz w:val="24"/>
        </w:rPr>
        <w:t>izado máximo</w:t>
      </w:r>
      <w:r w:rsidR="00082ABD" w:rsidRPr="000707FE">
        <w:rPr>
          <w:sz w:val="24"/>
        </w:rPr>
        <w:t xml:space="preserve"> de tensión 1</w:t>
      </w:r>
      <w:r w:rsidR="00A06826">
        <w:rPr>
          <w:sz w:val="24"/>
        </w:rPr>
        <w:t xml:space="preserve"> </w:t>
      </w:r>
      <w:r w:rsidR="00082ABD" w:rsidRPr="000707FE">
        <w:rPr>
          <w:sz w:val="24"/>
        </w:rPr>
        <w:t>% de la tensión de salida.</w:t>
      </w:r>
      <w:r w:rsidRPr="000707FE">
        <w:rPr>
          <w:sz w:val="24"/>
        </w:rPr>
        <w:t xml:space="preserve"> </w:t>
      </w:r>
      <w:r w:rsidR="00A06826">
        <w:rPr>
          <w:sz w:val="24"/>
        </w:rPr>
        <w:t>Por lo</w:t>
      </w:r>
      <w:r w:rsidRPr="000707FE">
        <w:rPr>
          <w:sz w:val="24"/>
        </w:rPr>
        <w:t xml:space="preserve"> que los valores de inductancia y capacitancia </w:t>
      </w:r>
      <w:r w:rsidR="008537F9" w:rsidRPr="000707FE">
        <w:rPr>
          <w:sz w:val="24"/>
        </w:rPr>
        <w:t xml:space="preserve">obtenidos son </w:t>
      </w:r>
      <w:r w:rsidR="007056F8" w:rsidRPr="000707FE">
        <w:rPr>
          <w:sz w:val="24"/>
        </w:rPr>
        <w:t xml:space="preserve">900 </w:t>
      </w:r>
      <w:proofErr w:type="spellStart"/>
      <w:r w:rsidR="007056F8" w:rsidRPr="000707FE">
        <w:rPr>
          <w:sz w:val="24"/>
        </w:rPr>
        <w:t>uH</w:t>
      </w:r>
      <w:proofErr w:type="spellEnd"/>
      <w:r w:rsidR="007056F8" w:rsidRPr="000707FE">
        <w:rPr>
          <w:sz w:val="24"/>
        </w:rPr>
        <w:t xml:space="preserve"> y 1000 </w:t>
      </w:r>
      <w:proofErr w:type="spellStart"/>
      <w:r w:rsidR="007056F8" w:rsidRPr="000707FE">
        <w:rPr>
          <w:sz w:val="24"/>
        </w:rPr>
        <w:t>uF</w:t>
      </w:r>
      <w:proofErr w:type="spellEnd"/>
      <w:r w:rsidR="007056F8" w:rsidRPr="000707FE">
        <w:rPr>
          <w:sz w:val="24"/>
        </w:rPr>
        <w:t xml:space="preserve"> respectivamente.</w:t>
      </w:r>
    </w:p>
    <w:p w:rsidR="00F26AFF" w:rsidRPr="000707FE" w:rsidRDefault="00A06826" w:rsidP="003E6A8D">
      <w:pPr>
        <w:pStyle w:val="formatopaper"/>
        <w:spacing w:line="360" w:lineRule="auto"/>
        <w:rPr>
          <w:sz w:val="24"/>
        </w:rPr>
      </w:pPr>
      <w:r>
        <w:rPr>
          <w:sz w:val="24"/>
        </w:rPr>
        <w:t>L</w:t>
      </w:r>
      <w:r w:rsidR="00F26AFF" w:rsidRPr="000707FE">
        <w:rPr>
          <w:sz w:val="24"/>
        </w:rPr>
        <w:t xml:space="preserve">a </w:t>
      </w:r>
      <w:r w:rsidR="008A211C">
        <w:rPr>
          <w:sz w:val="24"/>
        </w:rPr>
        <w:t>figura 1</w:t>
      </w:r>
      <w:r w:rsidR="001016E0">
        <w:rPr>
          <w:sz w:val="24"/>
        </w:rPr>
        <w:t>7</w:t>
      </w:r>
      <w:r w:rsidR="00F26AFF" w:rsidRPr="000707FE">
        <w:rPr>
          <w:sz w:val="24"/>
        </w:rPr>
        <w:t xml:space="preserve"> muestra la simulación del convertidor elevador, </w:t>
      </w:r>
      <w:r>
        <w:rPr>
          <w:sz w:val="24"/>
        </w:rPr>
        <w:t xml:space="preserve">y </w:t>
      </w:r>
      <w:r w:rsidR="00F26AFF" w:rsidRPr="000707FE">
        <w:rPr>
          <w:sz w:val="24"/>
        </w:rPr>
        <w:t xml:space="preserve">en la </w:t>
      </w:r>
      <w:r w:rsidR="00BA666E" w:rsidRPr="000707FE">
        <w:rPr>
          <w:sz w:val="24"/>
        </w:rPr>
        <w:t xml:space="preserve">parte superior </w:t>
      </w:r>
      <w:r w:rsidR="00EC3B39" w:rsidRPr="000707FE">
        <w:rPr>
          <w:sz w:val="24"/>
        </w:rPr>
        <w:t xml:space="preserve">de la </w:t>
      </w:r>
      <w:r w:rsidR="00E44649">
        <w:rPr>
          <w:sz w:val="24"/>
        </w:rPr>
        <w:t xml:space="preserve">misma </w:t>
      </w:r>
      <w:r w:rsidR="00EC3B39" w:rsidRPr="000707FE">
        <w:rPr>
          <w:sz w:val="24"/>
        </w:rPr>
        <w:t>s</w:t>
      </w:r>
      <w:r w:rsidR="00F26AFF" w:rsidRPr="000707FE">
        <w:rPr>
          <w:sz w:val="24"/>
        </w:rPr>
        <w:t xml:space="preserve">e muestra la corriente de salida del convertidor elevador y la corriente de entrada que genera el convertidor reductor-elevador, </w:t>
      </w:r>
      <w:r w:rsidR="00BA666E" w:rsidRPr="000707FE">
        <w:rPr>
          <w:sz w:val="24"/>
        </w:rPr>
        <w:t xml:space="preserve">mientras que </w:t>
      </w:r>
      <w:r w:rsidR="00F26AFF" w:rsidRPr="000707FE">
        <w:rPr>
          <w:sz w:val="24"/>
        </w:rPr>
        <w:t>en la</w:t>
      </w:r>
      <w:r w:rsidR="00BA666E" w:rsidRPr="000707FE">
        <w:rPr>
          <w:sz w:val="24"/>
        </w:rPr>
        <w:t xml:space="preserve"> parte inferior </w:t>
      </w:r>
      <w:r w:rsidR="00F26AFF" w:rsidRPr="000707FE">
        <w:rPr>
          <w:sz w:val="24"/>
        </w:rPr>
        <w:t xml:space="preserve">se muestra el voltaje de salida del convertidor elevador y el voltaje de entrada, </w:t>
      </w:r>
      <w:r>
        <w:rPr>
          <w:sz w:val="24"/>
        </w:rPr>
        <w:t xml:space="preserve">y </w:t>
      </w:r>
      <w:r w:rsidR="00F26AFF" w:rsidRPr="000707FE">
        <w:rPr>
          <w:sz w:val="24"/>
        </w:rPr>
        <w:t>se observa que en t=0.2 s, el convertidor alcanza el valor de 200V</w:t>
      </w:r>
      <w:r w:rsidR="00E82541" w:rsidRPr="000707FE">
        <w:rPr>
          <w:sz w:val="24"/>
        </w:rPr>
        <w:t>.</w:t>
      </w:r>
    </w:p>
    <w:p w:rsidR="007B3BED" w:rsidRPr="000707FE" w:rsidRDefault="00180A98" w:rsidP="003E6A8D">
      <w:pPr>
        <w:pStyle w:val="formatopaper"/>
        <w:spacing w:line="360" w:lineRule="auto"/>
        <w:rPr>
          <w:sz w:val="24"/>
        </w:rPr>
      </w:pPr>
      <w:r w:rsidRPr="000707FE">
        <w:rPr>
          <w:sz w:val="24"/>
        </w:rPr>
        <w:lastRenderedPageBreak/>
        <w:t>Para el diseño del convertidor reductor-elevador se realiza la siguiente consideración:</w:t>
      </w:r>
      <w:r w:rsidR="00DF4633" w:rsidRPr="000707FE">
        <w:rPr>
          <w:sz w:val="24"/>
        </w:rPr>
        <w:t xml:space="preserve"> </w:t>
      </w:r>
      <w:proofErr w:type="spellStart"/>
      <w:r w:rsidRPr="000707FE">
        <w:rPr>
          <w:sz w:val="24"/>
        </w:rPr>
        <w:t>Vo</w:t>
      </w:r>
      <w:proofErr w:type="spellEnd"/>
      <w:r w:rsidRPr="000707FE">
        <w:rPr>
          <w:sz w:val="24"/>
        </w:rPr>
        <w:t xml:space="preserve"> =120</w:t>
      </w:r>
      <w:r w:rsidR="006554AD" w:rsidRPr="000707FE">
        <w:rPr>
          <w:sz w:val="24"/>
        </w:rPr>
        <w:t xml:space="preserve"> V</w:t>
      </w:r>
      <w:r w:rsidR="00DF4633" w:rsidRPr="000707FE">
        <w:rPr>
          <w:sz w:val="24"/>
        </w:rPr>
        <w:t>;</w:t>
      </w:r>
      <w:r w:rsidRPr="000707FE">
        <w:rPr>
          <w:sz w:val="24"/>
        </w:rPr>
        <w:t xml:space="preserve"> </w:t>
      </w:r>
      <w:r w:rsidR="00DF4633" w:rsidRPr="000707FE">
        <w:rPr>
          <w:sz w:val="24"/>
        </w:rPr>
        <w:t>Vi =17</w:t>
      </w:r>
      <w:r w:rsidR="006554AD" w:rsidRPr="000707FE">
        <w:rPr>
          <w:sz w:val="24"/>
        </w:rPr>
        <w:t xml:space="preserve"> V</w:t>
      </w:r>
      <w:r w:rsidR="00DF4633" w:rsidRPr="000707FE">
        <w:rPr>
          <w:sz w:val="24"/>
        </w:rPr>
        <w:t xml:space="preserve">; </w:t>
      </w:r>
      <w:r w:rsidRPr="000707FE">
        <w:rPr>
          <w:sz w:val="24"/>
        </w:rPr>
        <w:t>f=20Khz</w:t>
      </w:r>
      <w:r w:rsidR="00DF4633" w:rsidRPr="000707FE">
        <w:rPr>
          <w:sz w:val="24"/>
        </w:rPr>
        <w:t xml:space="preserve">; </w:t>
      </w:r>
      <w:r w:rsidR="006554AD" w:rsidRPr="000707FE">
        <w:rPr>
          <w:sz w:val="24"/>
        </w:rPr>
        <w:t>r</w:t>
      </w:r>
      <w:r w:rsidR="007B3BED" w:rsidRPr="000707FE">
        <w:rPr>
          <w:sz w:val="24"/>
        </w:rPr>
        <w:t xml:space="preserve">izado máximo de corriente </w:t>
      </w:r>
      <w:r w:rsidR="00DF4633" w:rsidRPr="000707FE">
        <w:rPr>
          <w:sz w:val="24"/>
        </w:rPr>
        <w:t>10</w:t>
      </w:r>
      <w:r w:rsidR="008A211C">
        <w:rPr>
          <w:sz w:val="24"/>
        </w:rPr>
        <w:t xml:space="preserve"> </w:t>
      </w:r>
      <w:r w:rsidR="00DF4633" w:rsidRPr="000707FE">
        <w:rPr>
          <w:sz w:val="24"/>
        </w:rPr>
        <w:t xml:space="preserve">% de la corriente de salida; </w:t>
      </w:r>
      <w:r w:rsidR="006554AD" w:rsidRPr="000707FE">
        <w:rPr>
          <w:sz w:val="24"/>
        </w:rPr>
        <w:t>r</w:t>
      </w:r>
      <w:r w:rsidR="007B3BED" w:rsidRPr="000707FE">
        <w:rPr>
          <w:sz w:val="24"/>
        </w:rPr>
        <w:t>izado máximo de ten</w:t>
      </w:r>
      <w:r w:rsidR="00DF4633" w:rsidRPr="000707FE">
        <w:rPr>
          <w:sz w:val="24"/>
        </w:rPr>
        <w:t>sión 1</w:t>
      </w:r>
      <w:r w:rsidR="008A211C">
        <w:rPr>
          <w:sz w:val="24"/>
        </w:rPr>
        <w:t xml:space="preserve"> </w:t>
      </w:r>
      <w:r w:rsidR="00DF4633" w:rsidRPr="000707FE">
        <w:rPr>
          <w:sz w:val="24"/>
        </w:rPr>
        <w:t xml:space="preserve">% de la tensión de salida, con lo que </w:t>
      </w:r>
      <w:r w:rsidR="007B3BED" w:rsidRPr="000707FE">
        <w:rPr>
          <w:sz w:val="24"/>
        </w:rPr>
        <w:t>la inductancia y capacitancia</w:t>
      </w:r>
      <w:r w:rsidR="00DF4633" w:rsidRPr="000707FE">
        <w:rPr>
          <w:sz w:val="24"/>
        </w:rPr>
        <w:t xml:space="preserve"> serán </w:t>
      </w:r>
      <w:r w:rsidR="007B3BED" w:rsidRPr="000707FE">
        <w:rPr>
          <w:sz w:val="24"/>
        </w:rPr>
        <w:t xml:space="preserve">de 290 </w:t>
      </w:r>
      <w:proofErr w:type="spellStart"/>
      <w:r w:rsidR="007B3BED" w:rsidRPr="000707FE">
        <w:rPr>
          <w:sz w:val="24"/>
        </w:rPr>
        <w:t>uH</w:t>
      </w:r>
      <w:proofErr w:type="spellEnd"/>
      <w:r w:rsidR="007B3BED" w:rsidRPr="000707FE">
        <w:rPr>
          <w:sz w:val="24"/>
        </w:rPr>
        <w:t xml:space="preserve"> y 500 </w:t>
      </w:r>
      <w:proofErr w:type="spellStart"/>
      <w:r w:rsidR="007B3BED" w:rsidRPr="000707FE">
        <w:rPr>
          <w:sz w:val="24"/>
        </w:rPr>
        <w:t>uF</w:t>
      </w:r>
      <w:proofErr w:type="spellEnd"/>
      <w:r w:rsidR="007B3BED" w:rsidRPr="000707FE">
        <w:rPr>
          <w:sz w:val="24"/>
        </w:rPr>
        <w:t xml:space="preserve"> respectivamente.</w:t>
      </w:r>
    </w:p>
    <w:p w:rsidR="00F26AFF" w:rsidRPr="000707FE" w:rsidRDefault="00F26AFF" w:rsidP="007F371C">
      <w:pPr>
        <w:pStyle w:val="FIGURAS0"/>
        <w:rPr>
          <w:sz w:val="24"/>
          <w:szCs w:val="24"/>
        </w:rPr>
      </w:pPr>
      <w:r w:rsidRPr="000707FE">
        <w:rPr>
          <w:sz w:val="24"/>
          <w:szCs w:val="24"/>
          <w:lang w:val="es-MX" w:eastAsia="es-MX"/>
        </w:rPr>
        <w:drawing>
          <wp:inline distT="0" distB="0" distL="0" distR="0" wp14:anchorId="522B25C6" wp14:editId="5C550EBF">
            <wp:extent cx="2818831" cy="2122998"/>
            <wp:effectExtent l="0" t="0" r="635" b="0"/>
            <wp:docPr id="31" name="Imagen 31" descr="C:\Users\rubendavid\Dropbox\TESIS\Borrador paper\paper\A fotos paper\convertidorelevadorPRIMERMOD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ubendavid\Dropbox\TESIS\Borrador paper\paper\A fotos paper\convertidorelevadorPRIMERMODELO.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5708" cy="2120646"/>
                    </a:xfrm>
                    <a:prstGeom prst="rect">
                      <a:avLst/>
                    </a:prstGeom>
                    <a:noFill/>
                    <a:ln>
                      <a:noFill/>
                    </a:ln>
                  </pic:spPr>
                </pic:pic>
              </a:graphicData>
            </a:graphic>
          </wp:inline>
        </w:drawing>
      </w:r>
    </w:p>
    <w:p w:rsidR="00381720" w:rsidRPr="00CB696E" w:rsidRDefault="00CB696E" w:rsidP="007F371C">
      <w:pPr>
        <w:pStyle w:val="FIGURAS0"/>
      </w:pPr>
      <w:bookmarkStart w:id="26" w:name="_Ref414466919"/>
      <w:r w:rsidRPr="00CB696E">
        <w:t>Figura</w:t>
      </w:r>
      <w:r>
        <w:t xml:space="preserve"> </w:t>
      </w:r>
      <w:bookmarkEnd w:id="26"/>
      <w:r w:rsidR="001016E0">
        <w:t>17</w:t>
      </w:r>
      <w:r w:rsidR="00F26AFF" w:rsidRPr="00CB696E">
        <w:t>.</w:t>
      </w:r>
      <w:r w:rsidR="00E274C2" w:rsidRPr="00CB696E">
        <w:t xml:space="preserve"> </w:t>
      </w:r>
      <w:r w:rsidR="00F26AFF" w:rsidRPr="00CB696E">
        <w:t>Simulación del convertidor elevador del sistema fotovoltaico con sistema de almacenamiento, primer modelo</w:t>
      </w:r>
      <w:r w:rsidR="00367F7E" w:rsidRPr="00CB696E">
        <w:t>.</w:t>
      </w:r>
    </w:p>
    <w:p w:rsidR="00381720" w:rsidRPr="000707FE" w:rsidRDefault="004B7B3F" w:rsidP="000707FE">
      <w:pPr>
        <w:pStyle w:val="FIGURAS0"/>
        <w:keepNext/>
        <w:spacing w:line="360" w:lineRule="auto"/>
        <w:ind w:left="425" w:hanging="357"/>
        <w:jc w:val="left"/>
        <w:outlineLvl w:val="0"/>
        <w:rPr>
          <w:b/>
          <w:sz w:val="24"/>
          <w:szCs w:val="24"/>
        </w:rPr>
      </w:pPr>
      <w:r w:rsidRPr="000707FE">
        <w:rPr>
          <w:rFonts w:eastAsia="Times New Roman"/>
          <w:b/>
          <w:iCs w:val="0"/>
          <w:noProof w:val="0"/>
          <w:color w:val="auto"/>
          <w:sz w:val="24"/>
          <w:szCs w:val="24"/>
        </w:rPr>
        <w:t>Diseño</w:t>
      </w:r>
      <w:r w:rsidRPr="000707FE">
        <w:rPr>
          <w:b/>
          <w:sz w:val="24"/>
          <w:szCs w:val="24"/>
        </w:rPr>
        <w:t xml:space="preserve"> de los controladores del sistema</w:t>
      </w:r>
    </w:p>
    <w:p w:rsidR="00E82992" w:rsidRPr="000707FE" w:rsidRDefault="00791181" w:rsidP="00C90CA9">
      <w:pPr>
        <w:pStyle w:val="FIGURAS0"/>
        <w:spacing w:line="360" w:lineRule="auto"/>
        <w:jc w:val="both"/>
        <w:rPr>
          <w:b/>
          <w:sz w:val="24"/>
          <w:szCs w:val="24"/>
        </w:rPr>
      </w:pPr>
      <w:r>
        <w:rPr>
          <w:sz w:val="24"/>
          <w:szCs w:val="24"/>
        </w:rPr>
        <w:t>De igual manera,</w:t>
      </w:r>
      <w:r w:rsidR="00B72AAE" w:rsidRPr="000707FE">
        <w:rPr>
          <w:sz w:val="24"/>
          <w:szCs w:val="24"/>
        </w:rPr>
        <w:t xml:space="preserve"> para el </w:t>
      </w:r>
      <w:r>
        <w:rPr>
          <w:sz w:val="24"/>
          <w:szCs w:val="24"/>
        </w:rPr>
        <w:t xml:space="preserve">diseño </w:t>
      </w:r>
      <w:r w:rsidR="00B72AAE" w:rsidRPr="000707FE">
        <w:rPr>
          <w:sz w:val="24"/>
          <w:szCs w:val="24"/>
        </w:rPr>
        <w:t>sin sistema de almacenamiento</w:t>
      </w:r>
      <w:r w:rsidR="00E82992" w:rsidRPr="000707FE">
        <w:rPr>
          <w:sz w:val="24"/>
          <w:szCs w:val="24"/>
        </w:rPr>
        <w:t xml:space="preserve"> se </w:t>
      </w:r>
      <w:r w:rsidR="00B72AAE" w:rsidRPr="000707FE">
        <w:rPr>
          <w:sz w:val="24"/>
          <w:szCs w:val="24"/>
        </w:rPr>
        <w:t>obtiene l</w:t>
      </w:r>
      <w:r w:rsidR="00E82992" w:rsidRPr="000707FE">
        <w:rPr>
          <w:sz w:val="24"/>
          <w:szCs w:val="24"/>
        </w:rPr>
        <w:t xml:space="preserve">a planta del convertidor elevador </w:t>
      </w:r>
      <w:r w:rsidR="00E44DCB" w:rsidRPr="000707FE">
        <w:rPr>
          <w:sz w:val="24"/>
          <w:szCs w:val="24"/>
        </w:rPr>
        <w:t>(15</w:t>
      </w:r>
      <w:r w:rsidR="00DF610B" w:rsidRPr="000707FE">
        <w:rPr>
          <w:sz w:val="24"/>
          <w:szCs w:val="24"/>
        </w:rPr>
        <w:t>)</w:t>
      </w:r>
      <w:r w:rsidR="00B72AAE" w:rsidRPr="000707FE">
        <w:rPr>
          <w:sz w:val="24"/>
          <w:szCs w:val="24"/>
        </w:rPr>
        <w:t xml:space="preserve"> y para el</w:t>
      </w:r>
      <w:r w:rsidR="00735604" w:rsidRPr="000707FE">
        <w:rPr>
          <w:sz w:val="24"/>
          <w:szCs w:val="24"/>
        </w:rPr>
        <w:t xml:space="preserve"> convertidor reductor-elevador</w:t>
      </w:r>
      <w:r w:rsidR="00B72AAE" w:rsidRPr="000707FE">
        <w:rPr>
          <w:sz w:val="24"/>
          <w:szCs w:val="24"/>
        </w:rPr>
        <w:t xml:space="preserve"> </w:t>
      </w:r>
      <w:r w:rsidR="00E82992" w:rsidRPr="000707FE">
        <w:rPr>
          <w:sz w:val="24"/>
          <w:szCs w:val="24"/>
        </w:rPr>
        <w:t xml:space="preserve"> </w:t>
      </w:r>
      <w:r w:rsidR="00E44DCB" w:rsidRPr="000707FE">
        <w:rPr>
          <w:sz w:val="24"/>
          <w:szCs w:val="24"/>
        </w:rPr>
        <w:t>(16</w:t>
      </w:r>
      <w:r w:rsidR="00DF610B" w:rsidRPr="000707FE">
        <w:rPr>
          <w:sz w:val="24"/>
          <w:szCs w:val="24"/>
        </w:rPr>
        <w:t>)</w:t>
      </w:r>
      <w:r w:rsidR="00E82992" w:rsidRPr="000707FE">
        <w:rPr>
          <w:sz w:val="24"/>
          <w:szCs w:val="24"/>
        </w:rPr>
        <w:t>.</w:t>
      </w:r>
    </w:p>
    <w:p w:rsidR="00E82992" w:rsidRPr="000707FE" w:rsidRDefault="00E82992" w:rsidP="00C90CA9">
      <w:pPr>
        <w:pStyle w:val="formatopaper"/>
        <w:spacing w:line="360" w:lineRule="auto"/>
        <w:rPr>
          <w:i/>
          <w:sz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7"/>
        <w:gridCol w:w="846"/>
      </w:tblGrid>
      <w:tr w:rsidR="00A81390" w:rsidRPr="005A0070" w:rsidTr="00EF7007">
        <w:trPr>
          <w:trHeight w:val="368"/>
          <w:jc w:val="center"/>
        </w:trPr>
        <w:tc>
          <w:tcPr>
            <w:tcW w:w="6226" w:type="dxa"/>
            <w:vAlign w:val="center"/>
          </w:tcPr>
          <w:p w:rsidR="00A81390" w:rsidRPr="005A0070" w:rsidRDefault="00594404" w:rsidP="00C90CA9">
            <w:pPr>
              <w:pStyle w:val="Text"/>
              <w:spacing w:line="360" w:lineRule="auto"/>
              <w:ind w:firstLine="0"/>
              <w:jc w:val="center"/>
              <w:rPr>
                <w:rStyle w:val="TEXTOTESISCar"/>
                <w:szCs w:val="20"/>
              </w:rPr>
            </w:pPr>
            <m:oMathPara>
              <m:oMath>
                <m:r>
                  <w:rPr>
                    <w:rFonts w:ascii="Cambria Math" w:eastAsiaTheme="minorEastAsia" w:hAnsi="Cambria Math"/>
                  </w:rPr>
                  <m:t>Gp</m:t>
                </m:r>
                <m:d>
                  <m:dPr>
                    <m:ctrlPr>
                      <w:rPr>
                        <w:rFonts w:ascii="Cambria Math" w:eastAsiaTheme="minorEastAsia" w:hAnsi="Cambria Math"/>
                      </w:rPr>
                    </m:ctrlPr>
                  </m:dPr>
                  <m:e>
                    <m:r>
                      <w:rPr>
                        <w:rFonts w:ascii="Cambria Math" w:eastAsiaTheme="minorEastAsia" w:hAnsi="Cambria Math"/>
                      </w:rPr>
                      <m:t>s</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 xml:space="preserve">-0.01625 </m:t>
                    </m:r>
                    <m:r>
                      <w:rPr>
                        <w:rFonts w:ascii="Cambria Math" w:eastAsiaTheme="minorEastAsia" w:hAnsi="Cambria Math"/>
                      </w:rPr>
                      <m:t>s</m:t>
                    </m:r>
                    <m:r>
                      <m:rPr>
                        <m:sty m:val="p"/>
                      </m:rPr>
                      <w:rPr>
                        <w:rFonts w:ascii="Cambria Math" w:eastAsiaTheme="minorEastAsia" w:hAnsi="Cambria Math"/>
                      </w:rPr>
                      <m:t>+200</m:t>
                    </m:r>
                  </m:num>
                  <m:den>
                    <m:r>
                      <m:rPr>
                        <m:sty m:val="p"/>
                      </m:rPr>
                      <w:rPr>
                        <w:rFonts w:ascii="Cambria Math" w:eastAsiaTheme="minorEastAsia" w:hAnsi="Cambria Math"/>
                      </w:rPr>
                      <m:t>2.5</m:t>
                    </m:r>
                    <m:sSup>
                      <m:sSupPr>
                        <m:ctrlPr>
                          <w:rPr>
                            <w:rFonts w:ascii="Cambria Math" w:eastAsiaTheme="minorEastAsia" w:hAnsi="Cambria Math"/>
                          </w:rPr>
                        </m:ctrlPr>
                      </m:sSupPr>
                      <m:e>
                        <m:r>
                          <w:rPr>
                            <w:rFonts w:ascii="Cambria Math" w:eastAsiaTheme="minorEastAsia" w:hAnsi="Cambria Math"/>
                          </w:rPr>
                          <m:t>x</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+8.127</m:t>
                    </m:r>
                    <m:r>
                      <w:rPr>
                        <w:rFonts w:ascii="Cambria Math" w:eastAsiaTheme="minorEastAsia" w:hAnsi="Cambria Math"/>
                      </w:rPr>
                      <m:t>x</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-5</m:t>
                        </m:r>
                      </m:sup>
                    </m:sSup>
                    <m:r>
                      <m:rPr>
                        <m:sty m:val="p"/>
                      </m:rPr>
                      <w:rPr>
                        <w:rFonts w:ascii="Cambria Math" w:eastAsiaTheme="minorEastAsia" w:hAnsi="Cambria Math"/>
                      </w:rPr>
                      <m:t xml:space="preserve"> </m:t>
                    </m:r>
                    <m:r>
                      <w:rPr>
                        <w:rFonts w:ascii="Cambria Math" w:eastAsiaTheme="minorEastAsia" w:hAnsi="Cambria Math"/>
                      </w:rPr>
                      <m:t>s</m:t>
                    </m:r>
                    <m:r>
                      <m:rPr>
                        <m:sty m:val="p"/>
                      </m:rPr>
                      <w:rPr>
                        <w:rFonts w:ascii="Cambria Math" w:eastAsiaTheme="minorEastAsia" w:hAnsi="Cambria Math"/>
                      </w:rPr>
                      <m:t>+1</m:t>
                    </m:r>
                  </m:den>
                </m:f>
              </m:oMath>
            </m:oMathPara>
          </w:p>
        </w:tc>
        <w:tc>
          <w:tcPr>
            <w:tcW w:w="624" w:type="dxa"/>
            <w:vAlign w:val="center"/>
          </w:tcPr>
          <w:p w:rsidR="00A81390" w:rsidRPr="005A0070" w:rsidRDefault="00A81390" w:rsidP="00C90CA9">
            <w:pPr>
              <w:pStyle w:val="Epgrafe"/>
              <w:spacing w:after="0" w:line="360" w:lineRule="auto"/>
              <w:jc w:val="right"/>
              <w:rPr>
                <w:rStyle w:val="TEXTOTESISCar"/>
                <w:i w:val="0"/>
                <w:color w:val="auto"/>
                <w:sz w:val="20"/>
                <w:szCs w:val="20"/>
              </w:rPr>
            </w:pPr>
            <w:bookmarkStart w:id="27" w:name="_Ref414469603"/>
            <w:r w:rsidRPr="005A0070">
              <w:rPr>
                <w:i w:val="0"/>
                <w:color w:val="auto"/>
                <w:sz w:val="20"/>
                <w:szCs w:val="20"/>
              </w:rPr>
              <w:t>(</w:t>
            </w:r>
            <w:r w:rsidR="00E44DCB" w:rsidRPr="005A0070">
              <w:rPr>
                <w:i w:val="0"/>
                <w:color w:val="auto"/>
                <w:sz w:val="20"/>
                <w:szCs w:val="20"/>
              </w:rPr>
              <w:t>15</w:t>
            </w:r>
            <w:r w:rsidRPr="005A0070">
              <w:rPr>
                <w:i w:val="0"/>
                <w:color w:val="auto"/>
                <w:sz w:val="20"/>
                <w:szCs w:val="20"/>
              </w:rPr>
              <w:t>)</w:t>
            </w:r>
            <w:bookmarkEnd w:id="27"/>
          </w:p>
        </w:tc>
      </w:tr>
    </w:tbl>
    <w:p w:rsidR="00E82992" w:rsidRPr="000707FE" w:rsidRDefault="00E82992" w:rsidP="00C90CA9">
      <w:pPr>
        <w:pStyle w:val="formatopaper"/>
        <w:spacing w:line="360" w:lineRule="auto"/>
        <w:rPr>
          <w:i/>
          <w:sz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775"/>
      </w:tblGrid>
      <w:tr w:rsidR="00A81390" w:rsidRPr="005A0070" w:rsidTr="00EF7007">
        <w:trPr>
          <w:trHeight w:val="493"/>
          <w:jc w:val="center"/>
        </w:trPr>
        <w:tc>
          <w:tcPr>
            <w:tcW w:w="6226" w:type="dxa"/>
            <w:vAlign w:val="center"/>
          </w:tcPr>
          <w:p w:rsidR="00A81390" w:rsidRPr="005A0070" w:rsidRDefault="00594404" w:rsidP="00C90CA9">
            <w:pPr>
              <w:pStyle w:val="Text"/>
              <w:spacing w:line="360" w:lineRule="auto"/>
              <w:ind w:firstLine="0"/>
              <w:jc w:val="center"/>
              <w:rPr>
                <w:rStyle w:val="TEXTOTESISCar"/>
                <w:szCs w:val="20"/>
              </w:rPr>
            </w:pPr>
            <m:oMathPara>
              <m:oMathParaPr>
                <m:jc m:val="center"/>
              </m:oMathParaPr>
              <m:oMath>
                <m:r>
                  <w:rPr>
                    <w:rFonts w:ascii="Cambria Math" w:eastAsiaTheme="minorEastAsia" w:hAnsi="Cambria Math"/>
                  </w:rPr>
                  <m:t>G</m:t>
                </m:r>
                <m:d>
                  <m:dPr>
                    <m:ctrlPr>
                      <w:rPr>
                        <w:rFonts w:ascii="Cambria Math" w:eastAsiaTheme="minorEastAsia" w:hAnsi="Cambria Math"/>
                      </w:rPr>
                    </m:ctrlPr>
                  </m:dPr>
                  <m:e>
                    <m:r>
                      <w:rPr>
                        <w:rFonts w:ascii="Cambria Math" w:eastAsiaTheme="minorEastAsia" w:hAnsi="Cambria Math"/>
                      </w:rPr>
                      <m:t>s</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 xml:space="preserve">-0.1131 </m:t>
                    </m:r>
                    <m:r>
                      <w:rPr>
                        <w:rFonts w:ascii="Cambria Math" w:eastAsiaTheme="minorEastAsia" w:hAnsi="Cambria Math"/>
                      </w:rPr>
                      <m:t>s</m:t>
                    </m:r>
                    <m:r>
                      <m:rPr>
                        <m:sty m:val="p"/>
                      </m:rPr>
                      <w:rPr>
                        <w:rFonts w:ascii="Cambria Math" w:eastAsiaTheme="minorEastAsia" w:hAnsi="Cambria Math"/>
                      </w:rPr>
                      <m:t>+120</m:t>
                    </m:r>
                  </m:num>
                  <m:den>
                    <m:r>
                      <m:rPr>
                        <m:sty m:val="p"/>
                      </m:rPr>
                      <w:rPr>
                        <w:rFonts w:ascii="Cambria Math" w:eastAsiaTheme="minorEastAsia" w:hAnsi="Cambria Math"/>
                      </w:rPr>
                      <m:t>1.45</m:t>
                    </m:r>
                    <m:sSup>
                      <m:sSupPr>
                        <m:ctrlPr>
                          <w:rPr>
                            <w:rFonts w:ascii="Cambria Math" w:eastAsiaTheme="minorEastAsia" w:hAnsi="Cambria Math"/>
                          </w:rPr>
                        </m:ctrlPr>
                      </m:sSupPr>
                      <m:e>
                        <m:r>
                          <w:rPr>
                            <w:rFonts w:ascii="Cambria Math" w:eastAsiaTheme="minorEastAsia" w:hAnsi="Cambria Math"/>
                          </w:rPr>
                          <m:t>x</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-5</m:t>
                            </m:r>
                          </m:sup>
                        </m:sSup>
                        <m: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 xml:space="preserve">+0.0009428 </m:t>
                    </m:r>
                    <m:r>
                      <w:rPr>
                        <w:rFonts w:ascii="Cambria Math" w:eastAsiaTheme="minorEastAsia" w:hAnsi="Cambria Math"/>
                      </w:rPr>
                      <m:t>s</m:t>
                    </m:r>
                    <m:r>
                      <m:rPr>
                        <m:sty m:val="p"/>
                      </m:rPr>
                      <w:rPr>
                        <w:rFonts w:ascii="Cambria Math" w:eastAsiaTheme="minorEastAsia" w:hAnsi="Cambria Math"/>
                      </w:rPr>
                      <m:t>+1</m:t>
                    </m:r>
                  </m:den>
                </m:f>
              </m:oMath>
            </m:oMathPara>
          </w:p>
        </w:tc>
        <w:tc>
          <w:tcPr>
            <w:tcW w:w="567" w:type="dxa"/>
            <w:vAlign w:val="center"/>
          </w:tcPr>
          <w:p w:rsidR="00A81390" w:rsidRPr="005A0070" w:rsidRDefault="00A81390" w:rsidP="00C90CA9">
            <w:pPr>
              <w:pStyle w:val="Epgrafe"/>
              <w:spacing w:after="0" w:line="360" w:lineRule="auto"/>
              <w:jc w:val="right"/>
              <w:rPr>
                <w:rStyle w:val="TEXTOTESISCar"/>
                <w:i w:val="0"/>
                <w:color w:val="auto"/>
                <w:sz w:val="20"/>
                <w:szCs w:val="20"/>
              </w:rPr>
            </w:pPr>
            <w:bookmarkStart w:id="28" w:name="_Ref414469618"/>
            <w:r w:rsidRPr="005A0070">
              <w:rPr>
                <w:i w:val="0"/>
                <w:color w:val="auto"/>
                <w:sz w:val="20"/>
                <w:szCs w:val="20"/>
              </w:rPr>
              <w:t>(</w:t>
            </w:r>
            <w:r w:rsidR="00E44DCB" w:rsidRPr="005A0070">
              <w:rPr>
                <w:i w:val="0"/>
                <w:color w:val="auto"/>
                <w:sz w:val="20"/>
                <w:szCs w:val="20"/>
              </w:rPr>
              <w:t>16</w:t>
            </w:r>
            <w:r w:rsidRPr="005A0070">
              <w:rPr>
                <w:i w:val="0"/>
                <w:color w:val="auto"/>
                <w:sz w:val="20"/>
                <w:szCs w:val="20"/>
              </w:rPr>
              <w:t>)</w:t>
            </w:r>
            <w:bookmarkEnd w:id="28"/>
          </w:p>
        </w:tc>
      </w:tr>
    </w:tbl>
    <w:p w:rsidR="00E82992" w:rsidRPr="000707FE" w:rsidRDefault="00E82992" w:rsidP="00C90CA9">
      <w:pPr>
        <w:spacing w:line="360" w:lineRule="auto"/>
        <w:rPr>
          <w:sz w:val="24"/>
          <w:szCs w:val="24"/>
        </w:rPr>
      </w:pPr>
    </w:p>
    <w:p w:rsidR="00A81390" w:rsidRPr="000707FE" w:rsidRDefault="00B72AAE" w:rsidP="00C90CA9">
      <w:pPr>
        <w:pStyle w:val="formatopaper"/>
        <w:spacing w:line="360" w:lineRule="auto"/>
        <w:rPr>
          <w:sz w:val="24"/>
        </w:rPr>
      </w:pPr>
      <w:r w:rsidRPr="000707FE">
        <w:rPr>
          <w:sz w:val="24"/>
        </w:rPr>
        <w:t>También</w:t>
      </w:r>
      <w:r w:rsidR="00A81390" w:rsidRPr="000707FE">
        <w:rPr>
          <w:sz w:val="24"/>
        </w:rPr>
        <w:t xml:space="preserve"> mediante el segundo </w:t>
      </w:r>
      <w:r w:rsidR="00180A98" w:rsidRPr="000707FE">
        <w:rPr>
          <w:sz w:val="24"/>
        </w:rPr>
        <w:t>método</w:t>
      </w:r>
      <w:r w:rsidR="00A81390" w:rsidRPr="000707FE">
        <w:rPr>
          <w:sz w:val="24"/>
        </w:rPr>
        <w:t xml:space="preserve"> de </w:t>
      </w:r>
      <w:proofErr w:type="spellStart"/>
      <w:r w:rsidR="00A81390" w:rsidRPr="000707FE">
        <w:rPr>
          <w:sz w:val="24"/>
        </w:rPr>
        <w:t>Ziegler-Nichols</w:t>
      </w:r>
      <w:proofErr w:type="spellEnd"/>
      <w:r w:rsidR="00A81390" w:rsidRPr="000707FE">
        <w:rPr>
          <w:sz w:val="24"/>
        </w:rPr>
        <w:t xml:space="preserve"> </w:t>
      </w:r>
      <w:r w:rsidR="000055EA" w:rsidRPr="000707FE">
        <w:rPr>
          <w:sz w:val="24"/>
        </w:rPr>
        <w:t>se encuentra la función de transferencia del</w:t>
      </w:r>
      <w:r w:rsidR="00A81390" w:rsidRPr="000707FE">
        <w:rPr>
          <w:sz w:val="24"/>
        </w:rPr>
        <w:t xml:space="preserve"> controlador. </w:t>
      </w:r>
      <w:r w:rsidR="00791181">
        <w:rPr>
          <w:sz w:val="24"/>
        </w:rPr>
        <w:t>E</w:t>
      </w:r>
      <w:r w:rsidR="00CF6CE5" w:rsidRPr="000707FE">
        <w:rPr>
          <w:sz w:val="24"/>
        </w:rPr>
        <w:t>n (17) y (18</w:t>
      </w:r>
      <w:r w:rsidR="000055EA" w:rsidRPr="000707FE">
        <w:rPr>
          <w:sz w:val="24"/>
        </w:rPr>
        <w:t xml:space="preserve">) </w:t>
      </w:r>
      <w:r w:rsidR="00791181">
        <w:rPr>
          <w:sz w:val="24"/>
        </w:rPr>
        <w:t xml:space="preserve">se presentan el </w:t>
      </w:r>
      <w:r w:rsidR="00A81390" w:rsidRPr="000707FE">
        <w:rPr>
          <w:sz w:val="24"/>
        </w:rPr>
        <w:t xml:space="preserve">convertidor elevador y </w:t>
      </w:r>
      <w:r w:rsidR="00791181">
        <w:rPr>
          <w:sz w:val="24"/>
        </w:rPr>
        <w:t xml:space="preserve">el </w:t>
      </w:r>
      <w:r w:rsidR="00A81390" w:rsidRPr="000707FE">
        <w:rPr>
          <w:sz w:val="24"/>
        </w:rPr>
        <w:t>convertidor reductor-</w:t>
      </w:r>
      <w:r w:rsidR="000055EA" w:rsidRPr="000707FE">
        <w:rPr>
          <w:sz w:val="24"/>
        </w:rPr>
        <w:t>elevador</w:t>
      </w:r>
      <w:r w:rsidR="00180A98" w:rsidRPr="000707FE">
        <w:rPr>
          <w:sz w:val="24"/>
        </w:rPr>
        <w:t xml:space="preserve"> </w:t>
      </w:r>
      <w:r w:rsidR="00A81390" w:rsidRPr="000707FE">
        <w:rPr>
          <w:sz w:val="24"/>
        </w:rPr>
        <w:t>respectivamente.</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7"/>
        <w:gridCol w:w="776"/>
      </w:tblGrid>
      <w:tr w:rsidR="00A81390" w:rsidRPr="005A0070" w:rsidTr="005A0070">
        <w:trPr>
          <w:trHeight w:val="662"/>
          <w:jc w:val="center"/>
        </w:trPr>
        <w:tc>
          <w:tcPr>
            <w:tcW w:w="8507" w:type="dxa"/>
            <w:vAlign w:val="center"/>
          </w:tcPr>
          <w:p w:rsidR="00A81390" w:rsidRPr="005A0070" w:rsidRDefault="00594404" w:rsidP="00C90CA9">
            <w:pPr>
              <w:pStyle w:val="Text"/>
              <w:spacing w:line="360" w:lineRule="auto"/>
              <w:ind w:firstLine="0"/>
              <w:jc w:val="center"/>
              <w:rPr>
                <w:rStyle w:val="TEXTOTESISCar"/>
                <w:szCs w:val="20"/>
              </w:rPr>
            </w:pPr>
            <m:oMathPara>
              <m:oMath>
                <m:r>
                  <m:rPr>
                    <m:sty m:val="p"/>
                  </m:rPr>
                  <w:rPr>
                    <w:rFonts w:ascii="Cambria Math" w:eastAsiaTheme="minorEastAsia" w:hAnsi="Cambria Math"/>
                  </w:rPr>
                  <m:t>Gc</m:t>
                </m:r>
                <m:d>
                  <m:dPr>
                    <m:ctrlPr>
                      <w:rPr>
                        <w:rFonts w:ascii="Cambria Math" w:eastAsiaTheme="minorEastAsia" w:hAnsi="Cambria Math"/>
                      </w:rPr>
                    </m:ctrlPr>
                  </m:dPr>
                  <m:e>
                    <m:r>
                      <m:rPr>
                        <m:sty m:val="p"/>
                      </m:rPr>
                      <w:rPr>
                        <w:rFonts w:ascii="Cambria Math" w:eastAsiaTheme="minorEastAsia" w:hAnsi="Cambria Math"/>
                      </w:rPr>
                      <m:t>s</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1.717</m:t>
                    </m:r>
                    <m:sSup>
                      <m:sSupPr>
                        <m:ctrlPr>
                          <w:rPr>
                            <w:rFonts w:ascii="Cambria Math" w:eastAsiaTheme="minorEastAsia" w:hAnsi="Cambria Math"/>
                          </w:rPr>
                        </m:ctrlPr>
                      </m:sSupPr>
                      <m:e>
                        <m:r>
                          <m:rPr>
                            <m:sty m:val="p"/>
                          </m:rP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+912.6 s+1.067x</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5</m:t>
                        </m:r>
                      </m:sup>
                    </m:sSup>
                  </m:num>
                  <m:den>
                    <m:sSup>
                      <m:sSupPr>
                        <m:ctrlPr>
                          <w:rPr>
                            <w:rFonts w:ascii="Cambria Math" w:eastAsiaTheme="minorEastAsia" w:hAnsi="Cambria Math"/>
                          </w:rPr>
                        </m:ctrlPr>
                      </m:sSupPr>
                      <m:e>
                        <m:r>
                          <m:rPr>
                            <m:sty m:val="p"/>
                          </m:rP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+3.94x</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4</m:t>
                        </m:r>
                      </m:sup>
                    </m:sSup>
                    <m:r>
                      <m:rPr>
                        <m:sty m:val="p"/>
                      </m:rPr>
                      <w:rPr>
                        <w:rFonts w:ascii="Cambria Math" w:eastAsiaTheme="minorEastAsia" w:hAnsi="Cambria Math"/>
                      </w:rPr>
                      <m:t>s</m:t>
                    </m:r>
                  </m:den>
                </m:f>
              </m:oMath>
            </m:oMathPara>
          </w:p>
        </w:tc>
        <w:tc>
          <w:tcPr>
            <w:tcW w:w="776" w:type="dxa"/>
            <w:vAlign w:val="center"/>
          </w:tcPr>
          <w:p w:rsidR="00A81390" w:rsidRPr="005A0070" w:rsidRDefault="00A81390" w:rsidP="00C90CA9">
            <w:pPr>
              <w:pStyle w:val="Epgrafe"/>
              <w:spacing w:after="0" w:line="360" w:lineRule="auto"/>
              <w:jc w:val="right"/>
              <w:rPr>
                <w:rStyle w:val="TEXTOTESISCar"/>
                <w:i w:val="0"/>
                <w:color w:val="auto"/>
                <w:sz w:val="20"/>
                <w:szCs w:val="20"/>
              </w:rPr>
            </w:pPr>
            <w:bookmarkStart w:id="29" w:name="_Ref414469687"/>
            <w:r w:rsidRPr="005A0070">
              <w:rPr>
                <w:i w:val="0"/>
                <w:color w:val="auto"/>
                <w:sz w:val="20"/>
                <w:szCs w:val="20"/>
              </w:rPr>
              <w:t>(</w:t>
            </w:r>
            <w:r w:rsidR="00CF6CE5" w:rsidRPr="005A0070">
              <w:rPr>
                <w:i w:val="0"/>
                <w:color w:val="auto"/>
                <w:sz w:val="20"/>
                <w:szCs w:val="20"/>
              </w:rPr>
              <w:t>17</w:t>
            </w:r>
            <w:r w:rsidRPr="005A0070">
              <w:rPr>
                <w:i w:val="0"/>
                <w:color w:val="auto"/>
                <w:sz w:val="20"/>
                <w:szCs w:val="20"/>
              </w:rPr>
              <w:t>)</w:t>
            </w:r>
            <w:bookmarkEnd w:id="29"/>
          </w:p>
        </w:tc>
      </w:tr>
    </w:tbl>
    <w:p w:rsidR="00A81390" w:rsidRPr="000707FE" w:rsidRDefault="00A81390" w:rsidP="00C90CA9">
      <w:pPr>
        <w:pStyle w:val="formatopaper"/>
        <w:spacing w:line="360" w:lineRule="auto"/>
        <w:rPr>
          <w:sz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775"/>
      </w:tblGrid>
      <w:tr w:rsidR="00A81390" w:rsidRPr="005A0070" w:rsidTr="00EF7007">
        <w:trPr>
          <w:trHeight w:val="632"/>
          <w:jc w:val="center"/>
        </w:trPr>
        <w:tc>
          <w:tcPr>
            <w:tcW w:w="6226" w:type="dxa"/>
            <w:vAlign w:val="center"/>
          </w:tcPr>
          <w:p w:rsidR="00A81390" w:rsidRPr="005A0070" w:rsidRDefault="00594404" w:rsidP="00C90CA9">
            <w:pPr>
              <w:pStyle w:val="Text"/>
              <w:spacing w:line="360" w:lineRule="auto"/>
              <w:ind w:firstLine="0"/>
              <w:jc w:val="center"/>
              <w:rPr>
                <w:rStyle w:val="TEXTOTESISCar"/>
                <w:szCs w:val="20"/>
              </w:rPr>
            </w:pPr>
            <m:oMathPara>
              <m:oMath>
                <m:r>
                  <w:rPr>
                    <w:rFonts w:ascii="Cambria Math" w:eastAsiaTheme="minorEastAsia" w:hAnsi="Cambria Math"/>
                  </w:rPr>
                  <m:t>Gc</m:t>
                </m:r>
                <m:d>
                  <m:dPr>
                    <m:ctrlPr>
                      <w:rPr>
                        <w:rFonts w:ascii="Cambria Math" w:eastAsiaTheme="minorEastAsia" w:hAnsi="Cambria Math"/>
                      </w:rPr>
                    </m:ctrlPr>
                  </m:dPr>
                  <m:e>
                    <m:r>
                      <w:rPr>
                        <w:rFonts w:ascii="Cambria Math" w:eastAsiaTheme="minorEastAsia" w:hAnsi="Cambria Math"/>
                      </w:rPr>
                      <m:t>p</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 xml:space="preserve">0.0005315 </m:t>
                    </m:r>
                    <m:r>
                      <w:rPr>
                        <w:rFonts w:ascii="Cambria Math" w:eastAsiaTheme="minorEastAsia" w:hAnsi="Cambria Math"/>
                      </w:rPr>
                      <m:t>s</m:t>
                    </m:r>
                    <m:r>
                      <m:rPr>
                        <m:sty m:val="p"/>
                      </m:rPr>
                      <w:rPr>
                        <w:rFonts w:ascii="Cambria Math" w:eastAsiaTheme="minorEastAsia" w:hAnsi="Cambria Math"/>
                        <w:lang w:val="en-US"/>
                      </w:rPr>
                      <m:t>+0.03928</m:t>
                    </m:r>
                  </m:num>
                  <m:den>
                    <m:r>
                      <w:rPr>
                        <w:rFonts w:ascii="Cambria Math" w:eastAsiaTheme="minorEastAsia" w:hAnsi="Cambria Math"/>
                      </w:rPr>
                      <m:t>s</m:t>
                    </m:r>
                  </m:den>
                </m:f>
              </m:oMath>
            </m:oMathPara>
          </w:p>
        </w:tc>
        <w:tc>
          <w:tcPr>
            <w:tcW w:w="567" w:type="dxa"/>
            <w:vAlign w:val="center"/>
          </w:tcPr>
          <w:p w:rsidR="00A81390" w:rsidRPr="005A0070" w:rsidRDefault="00A81390" w:rsidP="00C90CA9">
            <w:pPr>
              <w:pStyle w:val="Epgrafe"/>
              <w:spacing w:after="0" w:line="360" w:lineRule="auto"/>
              <w:jc w:val="right"/>
              <w:rPr>
                <w:rStyle w:val="TEXTOTESISCar"/>
                <w:i w:val="0"/>
                <w:color w:val="auto"/>
                <w:sz w:val="20"/>
                <w:szCs w:val="20"/>
              </w:rPr>
            </w:pPr>
            <w:bookmarkStart w:id="30" w:name="_Ref414469680"/>
            <w:r w:rsidRPr="005A0070">
              <w:rPr>
                <w:i w:val="0"/>
                <w:color w:val="auto"/>
                <w:sz w:val="20"/>
                <w:szCs w:val="20"/>
              </w:rPr>
              <w:t>(</w:t>
            </w:r>
            <w:r w:rsidR="00CF6CE5" w:rsidRPr="005A0070">
              <w:rPr>
                <w:i w:val="0"/>
                <w:color w:val="auto"/>
                <w:sz w:val="20"/>
                <w:szCs w:val="20"/>
              </w:rPr>
              <w:t>18</w:t>
            </w:r>
            <w:r w:rsidRPr="005A0070">
              <w:rPr>
                <w:i w:val="0"/>
                <w:color w:val="auto"/>
                <w:sz w:val="20"/>
                <w:szCs w:val="20"/>
              </w:rPr>
              <w:t>)</w:t>
            </w:r>
            <w:bookmarkEnd w:id="30"/>
          </w:p>
        </w:tc>
      </w:tr>
    </w:tbl>
    <w:p w:rsidR="00A81390" w:rsidRDefault="00A81390" w:rsidP="00C90CA9">
      <w:pPr>
        <w:pStyle w:val="formatopaper"/>
        <w:spacing w:line="360" w:lineRule="auto"/>
        <w:rPr>
          <w:sz w:val="24"/>
        </w:rPr>
      </w:pPr>
      <w:r w:rsidRPr="000707FE">
        <w:rPr>
          <w:sz w:val="24"/>
        </w:rPr>
        <w:lastRenderedPageBreak/>
        <w:t>El diagrama de bloques de la</w:t>
      </w:r>
      <w:r w:rsidR="005F6AC0">
        <w:rPr>
          <w:sz w:val="24"/>
        </w:rPr>
        <w:t>s</w:t>
      </w:r>
      <w:r w:rsidRPr="000707FE">
        <w:rPr>
          <w:sz w:val="24"/>
        </w:rPr>
        <w:t xml:space="preserve"> </w:t>
      </w:r>
      <w:r w:rsidR="008A211C">
        <w:rPr>
          <w:sz w:val="24"/>
        </w:rPr>
        <w:t>figura</w:t>
      </w:r>
      <w:r w:rsidR="005F6AC0">
        <w:rPr>
          <w:sz w:val="24"/>
        </w:rPr>
        <w:t>s</w:t>
      </w:r>
      <w:r w:rsidR="008A211C">
        <w:rPr>
          <w:sz w:val="24"/>
        </w:rPr>
        <w:t xml:space="preserve"> </w:t>
      </w:r>
      <w:r w:rsidR="001016E0">
        <w:rPr>
          <w:sz w:val="24"/>
        </w:rPr>
        <w:t>18</w:t>
      </w:r>
      <w:r w:rsidR="00180A98" w:rsidRPr="000707FE">
        <w:rPr>
          <w:sz w:val="24"/>
        </w:rPr>
        <w:t xml:space="preserve"> </w:t>
      </w:r>
      <w:r w:rsidRPr="000707FE">
        <w:rPr>
          <w:sz w:val="24"/>
        </w:rPr>
        <w:t>y</w:t>
      </w:r>
      <w:r w:rsidR="00180A98" w:rsidRPr="000707FE">
        <w:rPr>
          <w:sz w:val="24"/>
        </w:rPr>
        <w:t xml:space="preserve"> </w:t>
      </w:r>
      <w:r w:rsidR="00F03769" w:rsidRPr="000707FE">
        <w:rPr>
          <w:sz w:val="24"/>
        </w:rPr>
        <w:t>1</w:t>
      </w:r>
      <w:r w:rsidR="001016E0">
        <w:rPr>
          <w:sz w:val="24"/>
        </w:rPr>
        <w:t>9</w:t>
      </w:r>
      <w:r w:rsidRPr="000707FE">
        <w:rPr>
          <w:sz w:val="24"/>
        </w:rPr>
        <w:t xml:space="preserve"> representan a los sistemas en lazo cerrado de la planta Gp(s) en serie con el controlador PID Gc(s), con realimentación unitaria, del convertidor elevador e inversor respectivamente.</w:t>
      </w:r>
    </w:p>
    <w:p w:rsidR="005A0070" w:rsidRPr="000707FE" w:rsidRDefault="005A0070" w:rsidP="00C90CA9">
      <w:pPr>
        <w:pStyle w:val="formatopaper"/>
        <w:spacing w:line="360" w:lineRule="auto"/>
        <w:rPr>
          <w:sz w:val="24"/>
        </w:rPr>
      </w:pPr>
    </w:p>
    <w:p w:rsidR="00124970" w:rsidRPr="000707FE" w:rsidRDefault="00124970" w:rsidP="007F371C">
      <w:pPr>
        <w:pStyle w:val="FIGURAS0"/>
        <w:rPr>
          <w:sz w:val="24"/>
          <w:szCs w:val="24"/>
        </w:rPr>
      </w:pPr>
      <w:r w:rsidRPr="000707FE">
        <w:rPr>
          <w:sz w:val="24"/>
          <w:szCs w:val="24"/>
          <w:lang w:val="es-MX" w:eastAsia="es-MX"/>
        </w:rPr>
        <w:drawing>
          <wp:inline distT="0" distB="0" distL="0" distR="0" wp14:anchorId="46238BDB" wp14:editId="5CB91B8F">
            <wp:extent cx="3200400" cy="460408"/>
            <wp:effectExtent l="0" t="0" r="0" b="0"/>
            <wp:docPr id="33" name="Imagen 33" descr="C:\Users\rubendavid\Dropbox\TESIS\Borrador paper\paper\A fotos paper\DDBelevador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ubendavid\Dropbox\TESIS\Borrador paper\paper\A fotos paper\DDBelevadorCON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0400" cy="460408"/>
                    </a:xfrm>
                    <a:prstGeom prst="rect">
                      <a:avLst/>
                    </a:prstGeom>
                    <a:noFill/>
                    <a:ln>
                      <a:noFill/>
                    </a:ln>
                  </pic:spPr>
                </pic:pic>
              </a:graphicData>
            </a:graphic>
          </wp:inline>
        </w:drawing>
      </w:r>
    </w:p>
    <w:p w:rsidR="00A81390" w:rsidRPr="00CB696E" w:rsidRDefault="00CB696E" w:rsidP="007F371C">
      <w:pPr>
        <w:pStyle w:val="FIGURAS0"/>
      </w:pPr>
      <w:r w:rsidRPr="00CB696E">
        <w:t>Figura</w:t>
      </w:r>
      <w:r>
        <w:t xml:space="preserve"> </w:t>
      </w:r>
      <w:r w:rsidR="001016E0">
        <w:t>18</w:t>
      </w:r>
      <w:r w:rsidR="00124970" w:rsidRPr="00CB696E">
        <w:t>. Diagrama de Bloques Controlador PI G(c) y Planta G (p), para convertidor elevador de 120 VDC a 200 VDC</w:t>
      </w:r>
      <w:r w:rsidR="00367F7E" w:rsidRPr="00CB696E">
        <w:t>.</w:t>
      </w:r>
    </w:p>
    <w:p w:rsidR="00124970" w:rsidRPr="000707FE" w:rsidRDefault="00124970" w:rsidP="00C90CA9">
      <w:pPr>
        <w:pStyle w:val="formatopaper"/>
        <w:spacing w:line="360" w:lineRule="auto"/>
        <w:rPr>
          <w:sz w:val="24"/>
        </w:rPr>
      </w:pPr>
    </w:p>
    <w:p w:rsidR="00124970" w:rsidRPr="000707FE" w:rsidRDefault="00124970" w:rsidP="007F371C">
      <w:pPr>
        <w:pStyle w:val="FIGURAS0"/>
        <w:rPr>
          <w:sz w:val="24"/>
          <w:szCs w:val="24"/>
        </w:rPr>
      </w:pPr>
      <w:r w:rsidRPr="000707FE">
        <w:rPr>
          <w:sz w:val="24"/>
          <w:szCs w:val="24"/>
          <w:lang w:val="es-MX" w:eastAsia="es-MX"/>
        </w:rPr>
        <w:drawing>
          <wp:inline distT="0" distB="0" distL="0" distR="0" wp14:anchorId="44633655" wp14:editId="2D283E9C">
            <wp:extent cx="3200400" cy="460408"/>
            <wp:effectExtent l="0" t="0" r="0" b="0"/>
            <wp:docPr id="34" name="Imagen 34" descr="C:\Users\rubendavid\Dropbox\TESIS\Borrador paper\paper\A fotos paper\DDBreductorelevador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ubendavid\Dropbox\TESIS\Borrador paper\paper\A fotos paper\DDBreductorelevadorCON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0400" cy="460408"/>
                    </a:xfrm>
                    <a:prstGeom prst="rect">
                      <a:avLst/>
                    </a:prstGeom>
                    <a:noFill/>
                    <a:ln>
                      <a:noFill/>
                    </a:ln>
                  </pic:spPr>
                </pic:pic>
              </a:graphicData>
            </a:graphic>
          </wp:inline>
        </w:drawing>
      </w:r>
    </w:p>
    <w:p w:rsidR="00A81390" w:rsidRPr="00CB696E" w:rsidRDefault="00CB696E" w:rsidP="007F371C">
      <w:pPr>
        <w:pStyle w:val="FIGURAS0"/>
      </w:pPr>
      <w:r w:rsidRPr="00CB696E">
        <w:t>Figura</w:t>
      </w:r>
      <w:r>
        <w:t xml:space="preserve"> </w:t>
      </w:r>
      <w:r w:rsidR="00F03769" w:rsidRPr="00CB696E">
        <w:t>1</w:t>
      </w:r>
      <w:r w:rsidR="001016E0">
        <w:t>9</w:t>
      </w:r>
      <w:r w:rsidR="00124970" w:rsidRPr="00CB696E">
        <w:t>. Diagrama de Bloques Controlador PID G(c) y Planta G(p), convertidor reductor-elevador 17 VDC-120 VDC</w:t>
      </w:r>
      <w:r w:rsidR="00367F7E" w:rsidRPr="00CB696E">
        <w:t>.</w:t>
      </w:r>
    </w:p>
    <w:p w:rsidR="00A81390" w:rsidRPr="000707FE" w:rsidRDefault="00A81390" w:rsidP="00C90CA9">
      <w:pPr>
        <w:pStyle w:val="formatopaper"/>
        <w:spacing w:line="360" w:lineRule="auto"/>
        <w:rPr>
          <w:sz w:val="24"/>
        </w:rPr>
      </w:pPr>
    </w:p>
    <w:p w:rsidR="00180A98" w:rsidRPr="000707FE" w:rsidRDefault="00A81390" w:rsidP="00C90CA9">
      <w:pPr>
        <w:pStyle w:val="formatopaper"/>
        <w:spacing w:line="360" w:lineRule="auto"/>
        <w:rPr>
          <w:sz w:val="24"/>
        </w:rPr>
      </w:pPr>
      <w:r w:rsidRPr="000707FE">
        <w:rPr>
          <w:sz w:val="24"/>
        </w:rPr>
        <w:t xml:space="preserve">En la </w:t>
      </w:r>
      <w:r w:rsidR="008A211C">
        <w:rPr>
          <w:sz w:val="24"/>
        </w:rPr>
        <w:t xml:space="preserve">figura </w:t>
      </w:r>
      <w:r w:rsidR="00F03769" w:rsidRPr="000707FE">
        <w:rPr>
          <w:sz w:val="24"/>
        </w:rPr>
        <w:t>2</w:t>
      </w:r>
      <w:r w:rsidR="001016E0">
        <w:rPr>
          <w:sz w:val="24"/>
        </w:rPr>
        <w:t>0</w:t>
      </w:r>
      <w:r w:rsidRPr="000707FE">
        <w:rPr>
          <w:sz w:val="24"/>
        </w:rPr>
        <w:t xml:space="preserve"> se puede observar que frente a las diversas variaciones de </w:t>
      </w:r>
      <w:r w:rsidR="00124970" w:rsidRPr="000707FE">
        <w:rPr>
          <w:sz w:val="24"/>
        </w:rPr>
        <w:t>voltaje</w:t>
      </w:r>
      <w:r w:rsidRPr="000707FE">
        <w:rPr>
          <w:sz w:val="24"/>
        </w:rPr>
        <w:t xml:space="preserve"> de</w:t>
      </w:r>
      <w:r w:rsidR="00F841A3" w:rsidRPr="000707FE">
        <w:rPr>
          <w:sz w:val="24"/>
        </w:rPr>
        <w:t xml:space="preserve">l convertidor reductor-elevador, </w:t>
      </w:r>
      <w:r w:rsidRPr="000707FE">
        <w:rPr>
          <w:sz w:val="24"/>
        </w:rPr>
        <w:t xml:space="preserve">el controlador estabiliza la señal de voltaje de salida en el convertidor elevador hasta </w:t>
      </w:r>
      <w:r w:rsidR="000055EA" w:rsidRPr="000707FE">
        <w:rPr>
          <w:sz w:val="24"/>
        </w:rPr>
        <w:t>llegar a régimen estable</w:t>
      </w:r>
      <w:r w:rsidRPr="000707FE">
        <w:rPr>
          <w:sz w:val="24"/>
        </w:rPr>
        <w:t xml:space="preserve"> de 200V. </w:t>
      </w:r>
    </w:p>
    <w:p w:rsidR="00124970" w:rsidRPr="000707FE" w:rsidRDefault="00124970" w:rsidP="007F371C">
      <w:pPr>
        <w:pStyle w:val="FIGURAS0"/>
        <w:rPr>
          <w:sz w:val="24"/>
          <w:szCs w:val="24"/>
        </w:rPr>
      </w:pPr>
      <w:r w:rsidRPr="000707FE">
        <w:rPr>
          <w:sz w:val="24"/>
          <w:szCs w:val="24"/>
          <w:lang w:val="es-MX" w:eastAsia="es-MX"/>
        </w:rPr>
        <w:drawing>
          <wp:inline distT="0" distB="0" distL="0" distR="0" wp14:anchorId="7BF6B771" wp14:editId="42E862E9">
            <wp:extent cx="3200400" cy="2402183"/>
            <wp:effectExtent l="0" t="0" r="0" b="0"/>
            <wp:docPr id="35" name="Imagen 35" descr="C:\Users\rubendavid\Dropbox\TESIS\Borrador paper\paper\A fotos paper\sim_primmod_elevador120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ubendavid\Dropbox\TESIS\Borrador paper\paper\A fotos paper\sim_primmod_elevador120_20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0400" cy="2402183"/>
                    </a:xfrm>
                    <a:prstGeom prst="rect">
                      <a:avLst/>
                    </a:prstGeom>
                    <a:noFill/>
                    <a:ln>
                      <a:noFill/>
                    </a:ln>
                  </pic:spPr>
                </pic:pic>
              </a:graphicData>
            </a:graphic>
          </wp:inline>
        </w:drawing>
      </w:r>
    </w:p>
    <w:p w:rsidR="00A81390" w:rsidRPr="00F63188" w:rsidRDefault="00CB696E" w:rsidP="007F371C">
      <w:pPr>
        <w:pStyle w:val="FIGURAS0"/>
      </w:pPr>
      <w:r w:rsidRPr="00F63188">
        <w:t>Figura</w:t>
      </w:r>
      <w:r w:rsidR="00F63188">
        <w:t xml:space="preserve"> </w:t>
      </w:r>
      <w:r w:rsidR="00F03769" w:rsidRPr="00F63188">
        <w:t>2</w:t>
      </w:r>
      <w:r w:rsidR="001016E0">
        <w:t>0</w:t>
      </w:r>
      <w:r w:rsidR="00124970" w:rsidRPr="00F63188">
        <w:t>. Simulación del Convertidor Elevador del sistema fotovoltaico con sistema de almacenamiento primer modelo, frente variacion de voltaje</w:t>
      </w:r>
      <w:r w:rsidR="00367F7E" w:rsidRPr="00F63188">
        <w:t>.</w:t>
      </w:r>
    </w:p>
    <w:p w:rsidR="00F841A3" w:rsidRPr="000707FE" w:rsidRDefault="00F841A3" w:rsidP="00C90CA9">
      <w:pPr>
        <w:pStyle w:val="formatopaper"/>
        <w:spacing w:line="360" w:lineRule="auto"/>
        <w:rPr>
          <w:sz w:val="24"/>
        </w:rPr>
      </w:pPr>
    </w:p>
    <w:p w:rsidR="000055EA" w:rsidRPr="000707FE" w:rsidRDefault="00594404" w:rsidP="00C90CA9">
      <w:pPr>
        <w:pStyle w:val="formatopaper"/>
        <w:spacing w:line="360" w:lineRule="auto"/>
        <w:rPr>
          <w:sz w:val="24"/>
        </w:rPr>
      </w:pPr>
      <w:r w:rsidRPr="000707FE">
        <w:rPr>
          <w:sz w:val="24"/>
        </w:rPr>
        <w:t xml:space="preserve">En la </w:t>
      </w:r>
      <w:r w:rsidR="008A211C">
        <w:rPr>
          <w:sz w:val="24"/>
        </w:rPr>
        <w:t xml:space="preserve">figura </w:t>
      </w:r>
      <w:r w:rsidR="00F03769" w:rsidRPr="000707FE">
        <w:rPr>
          <w:sz w:val="24"/>
        </w:rPr>
        <w:t>2</w:t>
      </w:r>
      <w:r w:rsidR="00CE4EF5">
        <w:rPr>
          <w:sz w:val="24"/>
        </w:rPr>
        <w:t>1</w:t>
      </w:r>
      <w:r w:rsidRPr="000707FE">
        <w:rPr>
          <w:sz w:val="24"/>
        </w:rPr>
        <w:t xml:space="preserve"> se puede observar que frente a las diversas variaciones de voltaje proveniente del sistema de almacenamiento</w:t>
      </w:r>
      <w:r w:rsidR="005F6AC0">
        <w:rPr>
          <w:sz w:val="24"/>
        </w:rPr>
        <w:t>,</w:t>
      </w:r>
      <w:r w:rsidRPr="000707FE">
        <w:rPr>
          <w:sz w:val="24"/>
        </w:rPr>
        <w:t xml:space="preserve"> el controlador estabiliza la señal de voltaje de salida en el convertidor reductor-elevador hasta llegar a un valor estable de 120V. </w:t>
      </w:r>
    </w:p>
    <w:p w:rsidR="00124970" w:rsidRPr="000707FE" w:rsidRDefault="00124970" w:rsidP="007F371C">
      <w:pPr>
        <w:pStyle w:val="formatopaper"/>
        <w:jc w:val="center"/>
        <w:rPr>
          <w:sz w:val="24"/>
        </w:rPr>
      </w:pPr>
      <w:r w:rsidRPr="000707FE">
        <w:rPr>
          <w:noProof/>
          <w:sz w:val="24"/>
          <w:lang w:val="es-MX" w:eastAsia="es-MX"/>
        </w:rPr>
        <w:lastRenderedPageBreak/>
        <w:drawing>
          <wp:inline distT="0" distB="0" distL="0" distR="0" wp14:anchorId="68275E08" wp14:editId="494F4D7F">
            <wp:extent cx="2697139" cy="2019597"/>
            <wp:effectExtent l="0" t="0" r="8255" b="0"/>
            <wp:docPr id="36" name="Imagen 36" descr="C:\Users\rubendavid\Dropbox\TESIS\Borrador paper\paper\A fotos paper\sim_primmod_reduc12_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ubendavid\Dropbox\TESIS\Borrador paper\paper\A fotos paper\sim_primmod_reduc12_12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2060" cy="2023281"/>
                    </a:xfrm>
                    <a:prstGeom prst="rect">
                      <a:avLst/>
                    </a:prstGeom>
                    <a:noFill/>
                    <a:ln>
                      <a:noFill/>
                    </a:ln>
                  </pic:spPr>
                </pic:pic>
              </a:graphicData>
            </a:graphic>
          </wp:inline>
        </w:drawing>
      </w:r>
    </w:p>
    <w:p w:rsidR="00E82992" w:rsidRDefault="00CB696E" w:rsidP="007F371C">
      <w:pPr>
        <w:pStyle w:val="FIGURAS0"/>
      </w:pPr>
      <w:r w:rsidRPr="00F63188">
        <w:t>Figura</w:t>
      </w:r>
      <w:r w:rsidR="00F63188">
        <w:t xml:space="preserve"> </w:t>
      </w:r>
      <w:r w:rsidR="00F03769" w:rsidRPr="00F63188">
        <w:t>2</w:t>
      </w:r>
      <w:r w:rsidR="00CE4EF5">
        <w:t>1</w:t>
      </w:r>
      <w:r w:rsidR="00124970" w:rsidRPr="00F63188">
        <w:t>. Simulación del convertidor reductor-elevador del sistema fotovoltaico con sistema de almacenamiento primer modelo, frente variacion de voltaje</w:t>
      </w:r>
      <w:r w:rsidR="00367F7E" w:rsidRPr="00F63188">
        <w:t>.</w:t>
      </w:r>
    </w:p>
    <w:p w:rsidR="00FF3212" w:rsidRPr="00F63188" w:rsidRDefault="00FF3212" w:rsidP="007F371C">
      <w:pPr>
        <w:pStyle w:val="FIGURAS0"/>
      </w:pPr>
    </w:p>
    <w:p w:rsidR="00827C92" w:rsidRPr="000707FE" w:rsidRDefault="00827C92" w:rsidP="008A211C">
      <w:pPr>
        <w:pStyle w:val="Ttulo2"/>
        <w:numPr>
          <w:ilvl w:val="0"/>
          <w:numId w:val="0"/>
        </w:numPr>
        <w:spacing w:before="0" w:after="0" w:line="360" w:lineRule="auto"/>
        <w:ind w:left="66"/>
        <w:rPr>
          <w:sz w:val="24"/>
          <w:szCs w:val="24"/>
        </w:rPr>
      </w:pPr>
      <w:r w:rsidRPr="000707FE">
        <w:rPr>
          <w:b/>
          <w:i w:val="0"/>
          <w:sz w:val="24"/>
          <w:szCs w:val="24"/>
        </w:rPr>
        <w:t>Sistema fotovoltaico con sistema de almacenamiento, segundo modelo.</w:t>
      </w:r>
    </w:p>
    <w:p w:rsidR="00594404" w:rsidRDefault="00594404" w:rsidP="00C90CA9">
      <w:pPr>
        <w:spacing w:line="360" w:lineRule="auto"/>
        <w:rPr>
          <w:sz w:val="24"/>
          <w:szCs w:val="24"/>
        </w:rPr>
      </w:pPr>
      <w:r w:rsidRPr="000707FE">
        <w:rPr>
          <w:sz w:val="24"/>
          <w:szCs w:val="24"/>
        </w:rPr>
        <w:t xml:space="preserve">La configuración de este modelo se presenta en la </w:t>
      </w:r>
      <w:r w:rsidR="008A211C">
        <w:rPr>
          <w:sz w:val="24"/>
          <w:szCs w:val="24"/>
        </w:rPr>
        <w:t xml:space="preserve">figura </w:t>
      </w:r>
      <w:r w:rsidR="00F03769" w:rsidRPr="000707FE">
        <w:rPr>
          <w:sz w:val="24"/>
          <w:szCs w:val="24"/>
        </w:rPr>
        <w:t>2</w:t>
      </w:r>
      <w:r w:rsidR="00CE4EF5">
        <w:rPr>
          <w:sz w:val="24"/>
          <w:szCs w:val="24"/>
        </w:rPr>
        <w:t>2</w:t>
      </w:r>
      <w:r w:rsidRPr="000707FE">
        <w:rPr>
          <w:sz w:val="24"/>
          <w:szCs w:val="24"/>
        </w:rPr>
        <w:t>.</w:t>
      </w:r>
    </w:p>
    <w:p w:rsidR="005A0070" w:rsidRPr="000707FE" w:rsidRDefault="005A0070" w:rsidP="00C90CA9">
      <w:pPr>
        <w:spacing w:line="360" w:lineRule="auto"/>
        <w:rPr>
          <w:sz w:val="24"/>
          <w:szCs w:val="24"/>
        </w:rPr>
      </w:pPr>
    </w:p>
    <w:p w:rsidR="00C05338" w:rsidRPr="000707FE" w:rsidRDefault="00594404" w:rsidP="008A211C">
      <w:pPr>
        <w:pStyle w:val="formatopaper"/>
        <w:keepNext/>
        <w:spacing w:line="360" w:lineRule="auto"/>
        <w:ind w:left="132"/>
        <w:jc w:val="left"/>
        <w:outlineLvl w:val="0"/>
        <w:rPr>
          <w:b/>
          <w:sz w:val="24"/>
        </w:rPr>
      </w:pPr>
      <w:r w:rsidRPr="000707FE">
        <w:rPr>
          <w:b/>
          <w:sz w:val="24"/>
        </w:rPr>
        <w:t>Diseño del arreglo de paneles</w:t>
      </w:r>
    </w:p>
    <w:p w:rsidR="003F3EDC" w:rsidRPr="000707FE" w:rsidRDefault="00EC77C0" w:rsidP="00C90CA9">
      <w:pPr>
        <w:pStyle w:val="formatopaper"/>
        <w:spacing w:line="360" w:lineRule="auto"/>
        <w:rPr>
          <w:sz w:val="24"/>
        </w:rPr>
      </w:pPr>
      <w:r w:rsidRPr="000707FE">
        <w:rPr>
          <w:sz w:val="24"/>
        </w:rPr>
        <w:t>Bajo las condiciones antes indicadas</w:t>
      </w:r>
      <w:r w:rsidRPr="000707FE">
        <w:rPr>
          <w:i/>
          <w:sz w:val="24"/>
        </w:rPr>
        <w:t xml:space="preserve"> </w:t>
      </w:r>
      <w:r w:rsidR="00594404" w:rsidRPr="000707FE">
        <w:rPr>
          <w:sz w:val="24"/>
        </w:rPr>
        <w:t xml:space="preserve">se obtiene un número total de </w:t>
      </w:r>
      <w:r w:rsidR="002A7BAF" w:rsidRPr="000707FE">
        <w:rPr>
          <w:sz w:val="24"/>
        </w:rPr>
        <w:t xml:space="preserve">6 </w:t>
      </w:r>
      <w:r w:rsidR="00594404" w:rsidRPr="000707FE">
        <w:rPr>
          <w:sz w:val="24"/>
        </w:rPr>
        <w:t>módulos fotovoltaico</w:t>
      </w:r>
      <w:r w:rsidR="002A7BAF" w:rsidRPr="000707FE">
        <w:rPr>
          <w:sz w:val="24"/>
        </w:rPr>
        <w:t>s</w:t>
      </w:r>
      <w:r w:rsidR="00594404" w:rsidRPr="000707FE">
        <w:rPr>
          <w:sz w:val="24"/>
        </w:rPr>
        <w:t xml:space="preserve">, </w:t>
      </w:r>
      <w:r w:rsidR="002A7BAF" w:rsidRPr="000707FE">
        <w:rPr>
          <w:sz w:val="24"/>
        </w:rPr>
        <w:t>la distribución de estos será</w:t>
      </w:r>
      <w:r w:rsidR="002328FE">
        <w:rPr>
          <w:sz w:val="24"/>
        </w:rPr>
        <w:t xml:space="preserve"> en</w:t>
      </w:r>
      <w:r w:rsidR="00594404" w:rsidRPr="000707FE">
        <w:rPr>
          <w:sz w:val="24"/>
        </w:rPr>
        <w:t xml:space="preserve"> tres módulos conectados en paralelo, con tres </w:t>
      </w:r>
      <w:r w:rsidR="003F3EDC" w:rsidRPr="000707FE">
        <w:rPr>
          <w:sz w:val="24"/>
        </w:rPr>
        <w:t>módulos conectados en serie</w:t>
      </w:r>
      <w:r w:rsidR="002328FE">
        <w:rPr>
          <w:sz w:val="24"/>
        </w:rPr>
        <w:t xml:space="preserve"> y</w:t>
      </w:r>
      <w:r w:rsidR="003F3EDC" w:rsidRPr="000707FE">
        <w:rPr>
          <w:sz w:val="24"/>
        </w:rPr>
        <w:t xml:space="preserve"> una potencia total </w:t>
      </w:r>
      <w:r w:rsidR="002A7BAF" w:rsidRPr="000707FE">
        <w:rPr>
          <w:sz w:val="24"/>
        </w:rPr>
        <w:t>de 968 W.</w:t>
      </w:r>
    </w:p>
    <w:p w:rsidR="00594404" w:rsidRPr="000707FE" w:rsidRDefault="00594404" w:rsidP="007F371C">
      <w:pPr>
        <w:pStyle w:val="FIGURAS0"/>
        <w:rPr>
          <w:sz w:val="24"/>
          <w:szCs w:val="24"/>
        </w:rPr>
      </w:pPr>
      <w:r w:rsidRPr="000707FE">
        <w:rPr>
          <w:sz w:val="24"/>
          <w:szCs w:val="24"/>
          <w:lang w:val="es-MX" w:eastAsia="es-MX"/>
        </w:rPr>
        <w:drawing>
          <wp:inline distT="0" distB="0" distL="0" distR="0" wp14:anchorId="1886E5F0" wp14:editId="0A2FF6CA">
            <wp:extent cx="3466769" cy="1427611"/>
            <wp:effectExtent l="0" t="0" r="635" b="1270"/>
            <wp:docPr id="1" name="Imagen 1" descr="C:\Users\rubendavid\Dropbox\TESIS\Borrador paper\paper\A fotos paper\segundo mod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bendavid\Dropbox\TESIS\Borrador paper\paper\A fotos paper\segundo modelo.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62467" cy="1425840"/>
                    </a:xfrm>
                    <a:prstGeom prst="rect">
                      <a:avLst/>
                    </a:prstGeom>
                    <a:noFill/>
                    <a:ln>
                      <a:noFill/>
                    </a:ln>
                  </pic:spPr>
                </pic:pic>
              </a:graphicData>
            </a:graphic>
          </wp:inline>
        </w:drawing>
      </w:r>
    </w:p>
    <w:p w:rsidR="00594404" w:rsidRPr="000707FE" w:rsidRDefault="00594404" w:rsidP="007F371C">
      <w:pPr>
        <w:pStyle w:val="FIGURAS0"/>
        <w:rPr>
          <w:sz w:val="24"/>
          <w:szCs w:val="24"/>
        </w:rPr>
      </w:pPr>
    </w:p>
    <w:p w:rsidR="00594404" w:rsidRDefault="00CB696E" w:rsidP="007F371C">
      <w:pPr>
        <w:pStyle w:val="FIGURAS0"/>
      </w:pPr>
      <w:r w:rsidRPr="00F63188">
        <w:t>Figura</w:t>
      </w:r>
      <w:r w:rsidR="00F63188">
        <w:t xml:space="preserve"> </w:t>
      </w:r>
      <w:r w:rsidR="00283790" w:rsidRPr="00F63188">
        <w:t>2</w:t>
      </w:r>
      <w:r w:rsidR="00CE4EF5">
        <w:t>2</w:t>
      </w:r>
      <w:r w:rsidR="00594404" w:rsidRPr="00F63188">
        <w:t>. Diagrama de bloques del sistema fotovoltaico con sistema de almacenamiento, segundo modelo</w:t>
      </w:r>
      <w:r w:rsidR="00367F7E" w:rsidRPr="00F63188">
        <w:t>.</w:t>
      </w:r>
    </w:p>
    <w:p w:rsidR="00FF3212" w:rsidRPr="00F63188" w:rsidRDefault="00FF3212" w:rsidP="007F371C">
      <w:pPr>
        <w:pStyle w:val="FIGURAS0"/>
      </w:pPr>
    </w:p>
    <w:p w:rsidR="006D3C8A" w:rsidRPr="000707FE" w:rsidRDefault="004B7B3F" w:rsidP="008A211C">
      <w:pPr>
        <w:pStyle w:val="formatopaper"/>
        <w:keepNext/>
        <w:spacing w:line="360" w:lineRule="auto"/>
        <w:ind w:left="132"/>
        <w:jc w:val="left"/>
        <w:outlineLvl w:val="0"/>
        <w:rPr>
          <w:b/>
          <w:sz w:val="24"/>
        </w:rPr>
      </w:pPr>
      <w:r w:rsidRPr="000707FE">
        <w:rPr>
          <w:b/>
          <w:sz w:val="24"/>
        </w:rPr>
        <w:t>Dise</w:t>
      </w:r>
      <w:r w:rsidR="006D3C8A" w:rsidRPr="000707FE">
        <w:rPr>
          <w:b/>
          <w:sz w:val="24"/>
        </w:rPr>
        <w:t>ño de convertidores de potencia</w:t>
      </w:r>
    </w:p>
    <w:p w:rsidR="003F3EDC" w:rsidRPr="000707FE" w:rsidRDefault="003F3EDC" w:rsidP="00C90CA9">
      <w:pPr>
        <w:pStyle w:val="formatopaper"/>
        <w:spacing w:line="360" w:lineRule="auto"/>
        <w:rPr>
          <w:sz w:val="24"/>
        </w:rPr>
      </w:pPr>
      <w:r w:rsidRPr="000707FE">
        <w:rPr>
          <w:sz w:val="24"/>
        </w:rPr>
        <w:t>Se realiza el diseño del convertidor elevador DC-DC, mediante l</w:t>
      </w:r>
      <w:r w:rsidR="002328FE">
        <w:rPr>
          <w:sz w:val="24"/>
        </w:rPr>
        <w:t>a</w:t>
      </w:r>
      <w:r w:rsidRPr="000707FE">
        <w:rPr>
          <w:sz w:val="24"/>
        </w:rPr>
        <w:t>s siguientes consideraciones:</w:t>
      </w:r>
      <w:r w:rsidR="001E7542" w:rsidRPr="000707FE">
        <w:rPr>
          <w:sz w:val="24"/>
        </w:rPr>
        <w:t xml:space="preserve"> Vo1=80v; Vi1=17v; Vo2=200v; Vi2=80v; f=20Khz; </w:t>
      </w:r>
      <w:r w:rsidR="00F03769" w:rsidRPr="000707FE">
        <w:rPr>
          <w:sz w:val="24"/>
        </w:rPr>
        <w:t>r</w:t>
      </w:r>
      <w:r w:rsidR="002A7BAF" w:rsidRPr="000707FE">
        <w:rPr>
          <w:sz w:val="24"/>
        </w:rPr>
        <w:t>izado máximo de corrient</w:t>
      </w:r>
      <w:r w:rsidR="001E7542" w:rsidRPr="000707FE">
        <w:rPr>
          <w:sz w:val="24"/>
        </w:rPr>
        <w:t>e 10</w:t>
      </w:r>
      <w:r w:rsidR="008A211C">
        <w:rPr>
          <w:sz w:val="24"/>
        </w:rPr>
        <w:t xml:space="preserve"> </w:t>
      </w:r>
      <w:r w:rsidR="001E7542" w:rsidRPr="000707FE">
        <w:rPr>
          <w:sz w:val="24"/>
        </w:rPr>
        <w:t xml:space="preserve">% de la corriente de salida; </w:t>
      </w:r>
      <w:r w:rsidR="00F03769" w:rsidRPr="000707FE">
        <w:rPr>
          <w:sz w:val="24"/>
        </w:rPr>
        <w:t>r</w:t>
      </w:r>
      <w:r w:rsidR="002A7BAF" w:rsidRPr="000707FE">
        <w:rPr>
          <w:sz w:val="24"/>
        </w:rPr>
        <w:t>izado máximo de ten</w:t>
      </w:r>
      <w:r w:rsidR="001E7542" w:rsidRPr="000707FE">
        <w:rPr>
          <w:sz w:val="24"/>
        </w:rPr>
        <w:t>sión 1</w:t>
      </w:r>
      <w:r w:rsidR="008A211C">
        <w:rPr>
          <w:sz w:val="24"/>
        </w:rPr>
        <w:t xml:space="preserve"> </w:t>
      </w:r>
      <w:r w:rsidR="001E7542" w:rsidRPr="000707FE">
        <w:rPr>
          <w:sz w:val="24"/>
        </w:rPr>
        <w:t xml:space="preserve">% de la tensión de salida, siendo </w:t>
      </w:r>
      <w:r w:rsidRPr="000707FE">
        <w:rPr>
          <w:sz w:val="24"/>
        </w:rPr>
        <w:t>la capacitancia e inductancia para los dos conv</w:t>
      </w:r>
      <w:r w:rsidR="002A7BAF" w:rsidRPr="000707FE">
        <w:rPr>
          <w:sz w:val="24"/>
        </w:rPr>
        <w:t xml:space="preserve">ertidores conectados en cascada, obteniendo los siguiente valores para el primer convertidor C=520 </w:t>
      </w:r>
      <w:proofErr w:type="spellStart"/>
      <w:r w:rsidR="002A7BAF" w:rsidRPr="000707FE">
        <w:rPr>
          <w:sz w:val="24"/>
        </w:rPr>
        <w:t>uF</w:t>
      </w:r>
      <w:proofErr w:type="spellEnd"/>
      <w:r w:rsidR="002A7BAF" w:rsidRPr="000707FE">
        <w:rPr>
          <w:sz w:val="24"/>
        </w:rPr>
        <w:t xml:space="preserve"> y L=300 </w:t>
      </w:r>
      <w:proofErr w:type="spellStart"/>
      <w:r w:rsidR="002A7BAF" w:rsidRPr="000707FE">
        <w:rPr>
          <w:sz w:val="24"/>
        </w:rPr>
        <w:t>uH</w:t>
      </w:r>
      <w:proofErr w:type="spellEnd"/>
      <w:r w:rsidR="002A7BAF" w:rsidRPr="000707FE">
        <w:rPr>
          <w:sz w:val="24"/>
        </w:rPr>
        <w:t xml:space="preserve">, </w:t>
      </w:r>
      <w:r w:rsidR="002328FE">
        <w:rPr>
          <w:sz w:val="24"/>
        </w:rPr>
        <w:t xml:space="preserve">y </w:t>
      </w:r>
      <w:r w:rsidR="002A7BAF" w:rsidRPr="000707FE">
        <w:rPr>
          <w:sz w:val="24"/>
        </w:rPr>
        <w:t xml:space="preserve">para el segundo convertidor C=400 </w:t>
      </w:r>
      <w:proofErr w:type="spellStart"/>
      <w:r w:rsidR="002A7BAF" w:rsidRPr="000707FE">
        <w:rPr>
          <w:sz w:val="24"/>
        </w:rPr>
        <w:t>uF</w:t>
      </w:r>
      <w:proofErr w:type="spellEnd"/>
      <w:r w:rsidR="002A7BAF" w:rsidRPr="000707FE">
        <w:rPr>
          <w:sz w:val="24"/>
        </w:rPr>
        <w:t xml:space="preserve"> y L=1090 </w:t>
      </w:r>
      <w:proofErr w:type="spellStart"/>
      <w:r w:rsidR="002A7BAF" w:rsidRPr="000707FE">
        <w:rPr>
          <w:sz w:val="24"/>
        </w:rPr>
        <w:t>uH</w:t>
      </w:r>
      <w:proofErr w:type="spellEnd"/>
    </w:p>
    <w:p w:rsidR="002A7BAF" w:rsidRPr="000707FE" w:rsidRDefault="002328FE" w:rsidP="00FF3212">
      <w:pPr>
        <w:pStyle w:val="formatopaper"/>
        <w:spacing w:line="360" w:lineRule="auto"/>
        <w:rPr>
          <w:sz w:val="24"/>
        </w:rPr>
      </w:pPr>
      <w:r>
        <w:rPr>
          <w:sz w:val="24"/>
        </w:rPr>
        <w:lastRenderedPageBreak/>
        <w:t>L</w:t>
      </w:r>
      <w:r w:rsidR="000E63D9" w:rsidRPr="000707FE">
        <w:rPr>
          <w:sz w:val="24"/>
        </w:rPr>
        <w:t xml:space="preserve">a </w:t>
      </w:r>
      <w:r w:rsidR="008A211C">
        <w:rPr>
          <w:sz w:val="24"/>
        </w:rPr>
        <w:t>figura 2</w:t>
      </w:r>
      <w:r w:rsidR="00CE4EF5">
        <w:rPr>
          <w:sz w:val="24"/>
        </w:rPr>
        <w:t>3</w:t>
      </w:r>
      <w:r w:rsidR="000E63D9" w:rsidRPr="000707FE">
        <w:rPr>
          <w:sz w:val="24"/>
        </w:rPr>
        <w:t xml:space="preserve"> muestra la simulación del convertidor elevador conectado en cascada, en </w:t>
      </w:r>
      <w:r w:rsidR="002E1E5B" w:rsidRPr="000707FE">
        <w:rPr>
          <w:sz w:val="24"/>
        </w:rPr>
        <w:t xml:space="preserve">la </w:t>
      </w:r>
      <w:r w:rsidR="00EC3B39" w:rsidRPr="000707FE">
        <w:rPr>
          <w:sz w:val="24"/>
        </w:rPr>
        <w:t>parte superior de la figura</w:t>
      </w:r>
      <w:r w:rsidR="000E63D9" w:rsidRPr="000707FE">
        <w:rPr>
          <w:sz w:val="24"/>
        </w:rPr>
        <w:t xml:space="preserve"> se muestra la corriente de salida del convertidor elevador y la corriente de entrada que genera el arreglo de paneles, </w:t>
      </w:r>
      <w:r w:rsidR="00EC3B39" w:rsidRPr="000707FE">
        <w:rPr>
          <w:sz w:val="24"/>
        </w:rPr>
        <w:t xml:space="preserve">mientras que en la parte inferior </w:t>
      </w:r>
      <w:r w:rsidR="000E63D9" w:rsidRPr="000707FE">
        <w:rPr>
          <w:sz w:val="24"/>
        </w:rPr>
        <w:t xml:space="preserve">se muestra el voltaje de salida del convertidor elevador y el voltaje de entrada que genera el arreglo de paneles, </w:t>
      </w:r>
      <w:r>
        <w:rPr>
          <w:sz w:val="24"/>
        </w:rPr>
        <w:t xml:space="preserve">asimismo </w:t>
      </w:r>
      <w:r w:rsidR="000E63D9" w:rsidRPr="000707FE">
        <w:rPr>
          <w:sz w:val="24"/>
        </w:rPr>
        <w:t>se observa que en t=0.1 s, el convert</w:t>
      </w:r>
      <w:r w:rsidR="00130495" w:rsidRPr="000707FE">
        <w:rPr>
          <w:sz w:val="24"/>
        </w:rPr>
        <w:t>idor alcanza el valor de 200.4V</w:t>
      </w:r>
      <w:r w:rsidR="000E63D9" w:rsidRPr="000707FE">
        <w:rPr>
          <w:sz w:val="24"/>
        </w:rPr>
        <w:t>.</w:t>
      </w:r>
      <w:r w:rsidR="002E1E5B" w:rsidRPr="000707FE">
        <w:rPr>
          <w:sz w:val="24"/>
        </w:rPr>
        <w:t xml:space="preserve"> Para el diseño del convertidor reductor-elevador se realiza la siguiente consideración:</w:t>
      </w:r>
      <w:r w:rsidR="005023F2" w:rsidRPr="000707FE">
        <w:rPr>
          <w:sz w:val="24"/>
        </w:rPr>
        <w:t xml:space="preserve"> </w:t>
      </w:r>
      <w:r w:rsidR="002E1E5B" w:rsidRPr="000707FE">
        <w:rPr>
          <w:sz w:val="24"/>
        </w:rPr>
        <w:t>V</w:t>
      </w:r>
      <w:r w:rsidR="005023F2" w:rsidRPr="000707FE">
        <w:rPr>
          <w:sz w:val="24"/>
        </w:rPr>
        <w:t xml:space="preserve"> o =200v; </w:t>
      </w:r>
      <w:r w:rsidR="002E1E5B" w:rsidRPr="000707FE">
        <w:rPr>
          <w:sz w:val="24"/>
        </w:rPr>
        <w:t>Vi</w:t>
      </w:r>
      <w:r w:rsidR="005023F2" w:rsidRPr="000707FE">
        <w:rPr>
          <w:sz w:val="24"/>
        </w:rPr>
        <w:t xml:space="preserve">=12v; </w:t>
      </w:r>
      <w:r w:rsidR="002E1E5B" w:rsidRPr="000707FE">
        <w:rPr>
          <w:sz w:val="24"/>
        </w:rPr>
        <w:t>f=20Khz</w:t>
      </w:r>
      <w:r w:rsidR="005023F2" w:rsidRPr="000707FE">
        <w:rPr>
          <w:sz w:val="24"/>
        </w:rPr>
        <w:t xml:space="preserve">; </w:t>
      </w:r>
      <w:r>
        <w:rPr>
          <w:sz w:val="24"/>
        </w:rPr>
        <w:t>r</w:t>
      </w:r>
      <w:r w:rsidR="002A7BAF" w:rsidRPr="000707FE">
        <w:rPr>
          <w:sz w:val="24"/>
        </w:rPr>
        <w:t>izado máximo de corrient</w:t>
      </w:r>
      <w:r w:rsidR="005023F2" w:rsidRPr="000707FE">
        <w:rPr>
          <w:sz w:val="24"/>
        </w:rPr>
        <w:t>e 10</w:t>
      </w:r>
      <w:r>
        <w:rPr>
          <w:sz w:val="24"/>
        </w:rPr>
        <w:t xml:space="preserve"> </w:t>
      </w:r>
      <w:r w:rsidR="005023F2" w:rsidRPr="000707FE">
        <w:rPr>
          <w:sz w:val="24"/>
        </w:rPr>
        <w:t xml:space="preserve">% de la corriente de salida; </w:t>
      </w:r>
      <w:r>
        <w:rPr>
          <w:sz w:val="24"/>
        </w:rPr>
        <w:t>r</w:t>
      </w:r>
      <w:r w:rsidR="002A7BAF" w:rsidRPr="000707FE">
        <w:rPr>
          <w:sz w:val="24"/>
        </w:rPr>
        <w:t>izado máximo de ten</w:t>
      </w:r>
      <w:r w:rsidR="005023F2" w:rsidRPr="000707FE">
        <w:rPr>
          <w:sz w:val="24"/>
        </w:rPr>
        <w:t>sión 1</w:t>
      </w:r>
      <w:r>
        <w:rPr>
          <w:sz w:val="24"/>
        </w:rPr>
        <w:t xml:space="preserve"> %</w:t>
      </w:r>
      <w:r w:rsidR="005023F2" w:rsidRPr="000707FE">
        <w:rPr>
          <w:sz w:val="24"/>
        </w:rPr>
        <w:t xml:space="preserve"> de la tensión de salida, para los cuales</w:t>
      </w:r>
      <w:r w:rsidR="002A7BAF" w:rsidRPr="000707FE">
        <w:rPr>
          <w:sz w:val="24"/>
        </w:rPr>
        <w:t xml:space="preserve"> capacitancia e inductancia para el convertidor</w:t>
      </w:r>
      <w:r w:rsidR="005023F2" w:rsidRPr="000707FE">
        <w:rPr>
          <w:sz w:val="24"/>
        </w:rPr>
        <w:t xml:space="preserve"> serán: </w:t>
      </w:r>
      <w:r w:rsidR="002A7BAF" w:rsidRPr="000707FE">
        <w:rPr>
          <w:sz w:val="24"/>
        </w:rPr>
        <w:t xml:space="preserve">C=325 </w:t>
      </w:r>
      <w:proofErr w:type="spellStart"/>
      <w:r w:rsidR="002A7BAF" w:rsidRPr="000707FE">
        <w:rPr>
          <w:sz w:val="24"/>
        </w:rPr>
        <w:t>uF</w:t>
      </w:r>
      <w:proofErr w:type="spellEnd"/>
      <w:r w:rsidR="002A7BAF" w:rsidRPr="000707FE">
        <w:rPr>
          <w:sz w:val="24"/>
        </w:rPr>
        <w:t xml:space="preserve"> y L=650 </w:t>
      </w:r>
      <w:proofErr w:type="spellStart"/>
      <w:r w:rsidR="002A7BAF" w:rsidRPr="000707FE">
        <w:rPr>
          <w:sz w:val="24"/>
        </w:rPr>
        <w:t>uH</w:t>
      </w:r>
      <w:proofErr w:type="spellEnd"/>
      <w:r w:rsidR="002A7BAF" w:rsidRPr="000707FE">
        <w:rPr>
          <w:sz w:val="24"/>
        </w:rPr>
        <w:t>.</w:t>
      </w:r>
    </w:p>
    <w:p w:rsidR="000E63D9" w:rsidRPr="000707FE" w:rsidRDefault="000E63D9" w:rsidP="007F371C">
      <w:pPr>
        <w:pStyle w:val="FIGURAS0"/>
        <w:rPr>
          <w:sz w:val="24"/>
          <w:szCs w:val="24"/>
        </w:rPr>
      </w:pPr>
      <w:r w:rsidRPr="000707FE">
        <w:rPr>
          <w:sz w:val="24"/>
          <w:szCs w:val="24"/>
          <w:lang w:val="es-MX" w:eastAsia="es-MX"/>
        </w:rPr>
        <w:drawing>
          <wp:inline distT="0" distB="0" distL="0" distR="0" wp14:anchorId="24624AB6" wp14:editId="69D8F391">
            <wp:extent cx="3029803" cy="2270582"/>
            <wp:effectExtent l="0" t="0" r="0" b="0"/>
            <wp:docPr id="2" name="Imagen 2" descr="C:\Users\rubendavid\Dropbox\TESIS\Borrador paper\paper\A fotos paper\convertidorelevadorSEGUNDOMOD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bendavid\Dropbox\TESIS\Borrador paper\paper\A fotos paper\convertidorelevadorSEGUNDOMODELO.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25292" cy="2267202"/>
                    </a:xfrm>
                    <a:prstGeom prst="rect">
                      <a:avLst/>
                    </a:prstGeom>
                    <a:noFill/>
                    <a:ln>
                      <a:noFill/>
                    </a:ln>
                  </pic:spPr>
                </pic:pic>
              </a:graphicData>
            </a:graphic>
          </wp:inline>
        </w:drawing>
      </w:r>
    </w:p>
    <w:p w:rsidR="000E63D9" w:rsidRPr="00F63188" w:rsidRDefault="000E63D9" w:rsidP="007F371C">
      <w:pPr>
        <w:pStyle w:val="FIGURAS0"/>
      </w:pPr>
      <w:bookmarkStart w:id="31" w:name="_Ref414489244"/>
      <w:r w:rsidRPr="00F63188">
        <w:t>Figura</w:t>
      </w:r>
      <w:bookmarkEnd w:id="31"/>
      <w:r w:rsidR="00F63188">
        <w:t xml:space="preserve"> </w:t>
      </w:r>
      <w:r w:rsidR="00283790" w:rsidRPr="00F63188">
        <w:t>2</w:t>
      </w:r>
      <w:r w:rsidR="00CE4EF5">
        <w:t>3</w:t>
      </w:r>
      <w:r w:rsidRPr="00F63188">
        <w:t>. Simulación del Convertidor Elevador del sistema fotovoltaico con sistema de almacenamiento, segundo modelo</w:t>
      </w:r>
      <w:r w:rsidR="00367F7E" w:rsidRPr="00F63188">
        <w:t>.</w:t>
      </w:r>
    </w:p>
    <w:p w:rsidR="000E63D9" w:rsidRPr="000707FE" w:rsidRDefault="000E63D9" w:rsidP="00C90CA9">
      <w:pPr>
        <w:pStyle w:val="formatopaper"/>
        <w:spacing w:line="360" w:lineRule="auto"/>
        <w:rPr>
          <w:i/>
          <w:sz w:val="24"/>
        </w:rPr>
      </w:pPr>
    </w:p>
    <w:p w:rsidR="002E1E5B" w:rsidRPr="000707FE" w:rsidRDefault="002328FE" w:rsidP="00FF3212">
      <w:pPr>
        <w:pStyle w:val="formatopaper"/>
        <w:spacing w:line="360" w:lineRule="auto"/>
        <w:rPr>
          <w:sz w:val="24"/>
        </w:rPr>
      </w:pPr>
      <w:r>
        <w:rPr>
          <w:sz w:val="24"/>
        </w:rPr>
        <w:t>L</w:t>
      </w:r>
      <w:r w:rsidR="002E1E5B" w:rsidRPr="000707FE">
        <w:rPr>
          <w:sz w:val="24"/>
        </w:rPr>
        <w:t xml:space="preserve">a </w:t>
      </w:r>
      <w:r w:rsidR="008A211C">
        <w:rPr>
          <w:sz w:val="24"/>
        </w:rPr>
        <w:t>figura 2</w:t>
      </w:r>
      <w:r w:rsidR="00CE4EF5">
        <w:rPr>
          <w:sz w:val="24"/>
        </w:rPr>
        <w:t>4</w:t>
      </w:r>
      <w:r w:rsidR="002E1E5B" w:rsidRPr="000707FE">
        <w:rPr>
          <w:sz w:val="24"/>
        </w:rPr>
        <w:t xml:space="preserve"> muestra la simulación del convertidor reductor-elevador</w:t>
      </w:r>
      <w:r>
        <w:rPr>
          <w:sz w:val="24"/>
        </w:rPr>
        <w:t>;</w:t>
      </w:r>
      <w:r w:rsidR="002E1E5B" w:rsidRPr="000707FE">
        <w:rPr>
          <w:sz w:val="24"/>
        </w:rPr>
        <w:t xml:space="preserve"> </w:t>
      </w:r>
      <w:r w:rsidR="00EC3B39" w:rsidRPr="000707FE">
        <w:rPr>
          <w:sz w:val="24"/>
        </w:rPr>
        <w:t>en la parte superior de la figura</w:t>
      </w:r>
      <w:r w:rsidR="002E1E5B" w:rsidRPr="000707FE">
        <w:rPr>
          <w:sz w:val="24"/>
        </w:rPr>
        <w:t xml:space="preserve"> se muestra la corriente de salida del convertidor en la etapa de elevación y la corriente de entrada que genera el sistema de almacenamiento, </w:t>
      </w:r>
      <w:r w:rsidR="00EC3B39" w:rsidRPr="000707FE">
        <w:rPr>
          <w:sz w:val="24"/>
        </w:rPr>
        <w:t xml:space="preserve">mientras que en la parte inferior </w:t>
      </w:r>
      <w:r w:rsidR="002E1E5B" w:rsidRPr="000707FE">
        <w:rPr>
          <w:sz w:val="24"/>
        </w:rPr>
        <w:t>se muestra el voltaje de salida del convertidor en la etapa de elevación y el voltaje de entrada que genera el sistema de almacenamiento</w:t>
      </w:r>
      <w:r>
        <w:rPr>
          <w:sz w:val="24"/>
        </w:rPr>
        <w:t>. E</w:t>
      </w:r>
      <w:r w:rsidR="002E1E5B" w:rsidRPr="000707FE">
        <w:rPr>
          <w:sz w:val="24"/>
        </w:rPr>
        <w:t>n la figura se observa que en t=0.35 s, el convertidor reductor-elevador alcanza el valor de 200.2V.</w:t>
      </w:r>
    </w:p>
    <w:p w:rsidR="00EC77C0" w:rsidRPr="000707FE" w:rsidRDefault="00EC77C0" w:rsidP="007F371C">
      <w:pPr>
        <w:pStyle w:val="formatopaper"/>
        <w:jc w:val="center"/>
        <w:rPr>
          <w:sz w:val="24"/>
        </w:rPr>
      </w:pPr>
      <w:r w:rsidRPr="000707FE">
        <w:rPr>
          <w:noProof/>
          <w:sz w:val="24"/>
          <w:lang w:val="es-MX" w:eastAsia="es-MX"/>
        </w:rPr>
        <w:lastRenderedPageBreak/>
        <w:drawing>
          <wp:inline distT="0" distB="0" distL="0" distR="0" wp14:anchorId="4304FE82" wp14:editId="31A48C3B">
            <wp:extent cx="2950930" cy="2321811"/>
            <wp:effectExtent l="0" t="0" r="1905" b="2540"/>
            <wp:docPr id="4" name="Imagen 4" descr="C:\Users\rubendavid\Dropbox\TESIS\Borrador paper\paper\A fotos paper\segundodmodeloREDE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ubendavid\Dropbox\TESIS\Borrador paper\paper\A fotos paper\segundodmodeloREDELV.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9047" cy="2328197"/>
                    </a:xfrm>
                    <a:prstGeom prst="rect">
                      <a:avLst/>
                    </a:prstGeom>
                    <a:noFill/>
                    <a:ln>
                      <a:noFill/>
                    </a:ln>
                  </pic:spPr>
                </pic:pic>
              </a:graphicData>
            </a:graphic>
          </wp:inline>
        </w:drawing>
      </w:r>
    </w:p>
    <w:p w:rsidR="00EC77C0" w:rsidRDefault="00CB696E" w:rsidP="007F371C">
      <w:pPr>
        <w:pStyle w:val="FIGURAS0"/>
      </w:pPr>
      <w:r w:rsidRPr="00F63188">
        <w:t>Figura</w:t>
      </w:r>
      <w:r w:rsidR="00F63188">
        <w:t xml:space="preserve"> </w:t>
      </w:r>
      <w:r w:rsidR="00BF0439" w:rsidRPr="00F63188">
        <w:t>2</w:t>
      </w:r>
      <w:r w:rsidR="00CE4EF5">
        <w:t>4</w:t>
      </w:r>
      <w:r w:rsidR="00D94551" w:rsidRPr="00F63188">
        <w:t>.</w:t>
      </w:r>
      <w:r w:rsidR="008D08C1" w:rsidRPr="00F63188">
        <w:t xml:space="preserve"> </w:t>
      </w:r>
      <w:r w:rsidR="00EC77C0" w:rsidRPr="00F63188">
        <w:t>Simulación del Convertidor Reductor - Elevador, Etapa Elevación del sistema fotovoltaico con sistema de almacenamiento, segundo modelo</w:t>
      </w:r>
      <w:r w:rsidR="00367F7E" w:rsidRPr="00F63188">
        <w:t>.</w:t>
      </w:r>
    </w:p>
    <w:p w:rsidR="00FF3212" w:rsidRPr="00F63188" w:rsidRDefault="00FF3212" w:rsidP="007F371C">
      <w:pPr>
        <w:pStyle w:val="FIGURAS0"/>
      </w:pPr>
    </w:p>
    <w:p w:rsidR="006D3C8A" w:rsidRPr="000707FE" w:rsidRDefault="002E1E5B" w:rsidP="008A211C">
      <w:pPr>
        <w:pStyle w:val="formatopaper"/>
        <w:keepNext/>
        <w:spacing w:line="360" w:lineRule="auto"/>
        <w:ind w:left="132"/>
        <w:jc w:val="left"/>
        <w:outlineLvl w:val="0"/>
        <w:rPr>
          <w:b/>
          <w:sz w:val="24"/>
        </w:rPr>
      </w:pPr>
      <w:r w:rsidRPr="000707FE">
        <w:rPr>
          <w:b/>
          <w:sz w:val="24"/>
        </w:rPr>
        <w:t>Diseño de los controladores del sistema</w:t>
      </w:r>
    </w:p>
    <w:p w:rsidR="009B0292" w:rsidRPr="000707FE" w:rsidRDefault="002328FE" w:rsidP="00C90CA9">
      <w:pPr>
        <w:pStyle w:val="formatopaper"/>
        <w:spacing w:line="360" w:lineRule="auto"/>
        <w:rPr>
          <w:sz w:val="24"/>
        </w:rPr>
      </w:pPr>
      <w:r>
        <w:rPr>
          <w:sz w:val="24"/>
        </w:rPr>
        <w:t>Asimismo</w:t>
      </w:r>
      <w:r w:rsidR="00130495" w:rsidRPr="000707FE">
        <w:rPr>
          <w:sz w:val="24"/>
        </w:rPr>
        <w:t xml:space="preserve"> se</w:t>
      </w:r>
      <w:r w:rsidR="002A7BAF" w:rsidRPr="000707FE">
        <w:rPr>
          <w:sz w:val="24"/>
        </w:rPr>
        <w:t xml:space="preserve"> encuentra la planta del conver</w:t>
      </w:r>
      <w:r w:rsidR="00130495" w:rsidRPr="000707FE">
        <w:rPr>
          <w:sz w:val="24"/>
        </w:rPr>
        <w:t>tidor elevador</w:t>
      </w:r>
      <w:r w:rsidR="009B0292" w:rsidRPr="000707FE">
        <w:rPr>
          <w:sz w:val="24"/>
        </w:rPr>
        <w:t xml:space="preserve"> (19</w:t>
      </w:r>
      <w:r w:rsidR="002A7BAF" w:rsidRPr="000707FE">
        <w:rPr>
          <w:sz w:val="24"/>
        </w:rPr>
        <w:t xml:space="preserve">), </w:t>
      </w:r>
      <w:r w:rsidR="008B25B5" w:rsidRPr="000707FE">
        <w:rPr>
          <w:sz w:val="24"/>
        </w:rPr>
        <w:t xml:space="preserve">y para el </w:t>
      </w:r>
      <w:r w:rsidR="002A7BAF" w:rsidRPr="000707FE">
        <w:rPr>
          <w:sz w:val="24"/>
        </w:rPr>
        <w:t>convertidor reductor elevador</w:t>
      </w:r>
      <w:r w:rsidR="009B0292" w:rsidRPr="000707FE">
        <w:rPr>
          <w:sz w:val="24"/>
        </w:rPr>
        <w:t xml:space="preserve"> (20</w:t>
      </w:r>
      <w:r w:rsidR="002A7BAF" w:rsidRPr="000707FE">
        <w:rPr>
          <w:sz w:val="24"/>
        </w:rPr>
        <w:t>).</w:t>
      </w:r>
    </w:p>
    <w:p w:rsidR="000E63D9" w:rsidRPr="000707FE" w:rsidRDefault="000E63D9" w:rsidP="00C90CA9">
      <w:pPr>
        <w:pStyle w:val="FIGURAS0"/>
        <w:spacing w:line="360" w:lineRule="auto"/>
        <w:rPr>
          <w:sz w:val="24"/>
          <w:szCs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775"/>
      </w:tblGrid>
      <w:tr w:rsidR="00982118" w:rsidRPr="005A0070" w:rsidTr="00EF7007">
        <w:trPr>
          <w:trHeight w:val="724"/>
          <w:jc w:val="center"/>
        </w:trPr>
        <w:tc>
          <w:tcPr>
            <w:tcW w:w="6226" w:type="dxa"/>
            <w:vAlign w:val="center"/>
          </w:tcPr>
          <w:p w:rsidR="00982118" w:rsidRPr="005A0070" w:rsidRDefault="00C9057A" w:rsidP="00C90CA9">
            <w:pPr>
              <w:pStyle w:val="Text"/>
              <w:spacing w:line="360" w:lineRule="auto"/>
              <w:ind w:firstLine="0"/>
              <w:jc w:val="center"/>
              <w:rPr>
                <w:rStyle w:val="TEXTOTESISCar"/>
                <w:szCs w:val="20"/>
              </w:rPr>
            </w:pPr>
            <m:oMathPara>
              <m:oMath>
                <m:r>
                  <m:rPr>
                    <m:sty m:val="p"/>
                  </m:rPr>
                  <w:rPr>
                    <w:rFonts w:ascii="Cambria Math" w:eastAsiaTheme="minorEastAsia" w:hAnsi="Cambria Math"/>
                  </w:rPr>
                  <m:t>Gp</m:t>
                </m:r>
                <m:d>
                  <m:dPr>
                    <m:ctrlPr>
                      <w:rPr>
                        <w:rFonts w:ascii="Cambria Math" w:eastAsiaTheme="minorEastAsia" w:hAnsi="Cambria Math"/>
                      </w:rPr>
                    </m:ctrlPr>
                  </m:dPr>
                  <m:e>
                    <m:r>
                      <m:rPr>
                        <m:sty m:val="p"/>
                      </m:rPr>
                      <w:rPr>
                        <w:rFonts w:ascii="Cambria Math" w:eastAsiaTheme="minorEastAsia" w:hAnsi="Cambria Math"/>
                      </w:rPr>
                      <m:t>s</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-0.108 s+80</m:t>
                    </m:r>
                  </m:num>
                  <m:den>
                    <m:r>
                      <m:rPr>
                        <m:sty m:val="p"/>
                      </m:rPr>
                      <w:rPr>
                        <w:rFonts w:ascii="Cambria Math" w:eastAsiaTheme="minorEastAsia" w:hAnsi="Cambria Math"/>
                      </w:rPr>
                      <m:t>3.455</m:t>
                    </m:r>
                    <m:sSup>
                      <m:sSupPr>
                        <m:ctrlPr>
                          <w:rPr>
                            <w:rFonts w:ascii="Cambria Math" w:eastAsiaTheme="minorEastAsia" w:hAnsi="Cambria Math"/>
                          </w:rPr>
                        </m:ctrlPr>
                      </m:sSupPr>
                      <m:e>
                        <m:r>
                          <m:rPr>
                            <m:sty m:val="p"/>
                          </m:rPr>
                          <w:rPr>
                            <w:rFonts w:ascii="Cambria Math" w:eastAsiaTheme="minorEastAsia" w:hAnsi="Cambria Math"/>
                          </w:rPr>
                          <m:t>x</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m:rPr>
                            <m:sty m:val="p"/>
                          </m:rP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+0.00135 s+1</m:t>
                    </m:r>
                  </m:den>
                </m:f>
              </m:oMath>
            </m:oMathPara>
          </w:p>
        </w:tc>
        <w:tc>
          <w:tcPr>
            <w:tcW w:w="567" w:type="dxa"/>
            <w:vAlign w:val="center"/>
          </w:tcPr>
          <w:p w:rsidR="00982118" w:rsidRPr="005A0070" w:rsidRDefault="00982118" w:rsidP="00C90CA9">
            <w:pPr>
              <w:pStyle w:val="Epgrafe"/>
              <w:spacing w:after="0" w:line="360" w:lineRule="auto"/>
              <w:jc w:val="right"/>
              <w:rPr>
                <w:rStyle w:val="TEXTOTESISCar"/>
                <w:i w:val="0"/>
                <w:color w:val="auto"/>
                <w:sz w:val="20"/>
                <w:szCs w:val="20"/>
              </w:rPr>
            </w:pPr>
            <w:bookmarkStart w:id="32" w:name="_Ref414490969"/>
            <w:r w:rsidRPr="005A0070">
              <w:rPr>
                <w:i w:val="0"/>
                <w:color w:val="auto"/>
                <w:sz w:val="20"/>
                <w:szCs w:val="20"/>
              </w:rPr>
              <w:t>(</w:t>
            </w:r>
            <w:r w:rsidR="003D5CBE" w:rsidRPr="005A0070">
              <w:rPr>
                <w:i w:val="0"/>
                <w:color w:val="auto"/>
                <w:sz w:val="20"/>
                <w:szCs w:val="20"/>
              </w:rPr>
              <w:t>19</w:t>
            </w:r>
            <w:r w:rsidRPr="005A0070">
              <w:rPr>
                <w:i w:val="0"/>
                <w:color w:val="auto"/>
                <w:sz w:val="20"/>
                <w:szCs w:val="20"/>
              </w:rPr>
              <w:t>)</w:t>
            </w:r>
            <w:bookmarkEnd w:id="32"/>
          </w:p>
        </w:tc>
      </w:tr>
    </w:tbl>
    <w:p w:rsidR="0019148B" w:rsidRPr="000707FE" w:rsidRDefault="0019148B" w:rsidP="00C90CA9">
      <w:pPr>
        <w:spacing w:line="360" w:lineRule="auto"/>
        <w:rPr>
          <w:sz w:val="24"/>
          <w:szCs w:val="24"/>
          <w:lang w:val="es-ES"/>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775"/>
      </w:tblGrid>
      <w:tr w:rsidR="00982118" w:rsidRPr="005A0070" w:rsidTr="00EF7007">
        <w:trPr>
          <w:trHeight w:val="677"/>
          <w:jc w:val="center"/>
        </w:trPr>
        <w:tc>
          <w:tcPr>
            <w:tcW w:w="6226" w:type="dxa"/>
            <w:vAlign w:val="center"/>
          </w:tcPr>
          <w:p w:rsidR="00982118" w:rsidRPr="005A0070" w:rsidRDefault="00C9057A" w:rsidP="00C90CA9">
            <w:pPr>
              <w:pStyle w:val="Text"/>
              <w:spacing w:line="360" w:lineRule="auto"/>
              <w:ind w:firstLine="0"/>
              <w:jc w:val="center"/>
              <w:rPr>
                <w:rStyle w:val="TEXTOTESISCar"/>
                <w:szCs w:val="20"/>
              </w:rPr>
            </w:pPr>
            <m:oMathPara>
              <m:oMath>
                <m:r>
                  <w:rPr>
                    <w:rFonts w:ascii="Cambria Math" w:eastAsiaTheme="minorEastAsia" w:hAnsi="Cambria Math"/>
                  </w:rPr>
                  <m:t>Gp</m:t>
                </m:r>
                <m:d>
                  <m:dPr>
                    <m:ctrlPr>
                      <w:rPr>
                        <w:rFonts w:ascii="Cambria Math" w:eastAsiaTheme="minorEastAsia" w:hAnsi="Cambria Math"/>
                      </w:rPr>
                    </m:ctrlPr>
                  </m:dPr>
                  <m:e>
                    <m:r>
                      <w:rPr>
                        <w:rFonts w:ascii="Cambria Math" w:eastAsiaTheme="minorEastAsia" w:hAnsi="Cambria Math"/>
                      </w:rPr>
                      <m:t>s</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 xml:space="preserve">-1.929 </m:t>
                    </m:r>
                    <m:r>
                      <w:rPr>
                        <w:rFonts w:ascii="Cambria Math" w:eastAsiaTheme="minorEastAsia" w:hAnsi="Cambria Math"/>
                      </w:rPr>
                      <m:t>s</m:t>
                    </m:r>
                    <m:r>
                      <m:rPr>
                        <m:sty m:val="p"/>
                      </m:rPr>
                      <w:rPr>
                        <w:rFonts w:ascii="Cambria Math" w:eastAsiaTheme="minorEastAsia" w:hAnsi="Cambria Math"/>
                      </w:rPr>
                      <m:t>+200</m:t>
                    </m:r>
                  </m:num>
                  <m:den>
                    <m:r>
                      <m:rPr>
                        <m:sty m:val="p"/>
                      </m:rPr>
                      <w:rPr>
                        <w:rFonts w:ascii="Cambria Math" w:eastAsiaTheme="minorEastAsia" w:hAnsi="Cambria Math"/>
                      </w:rPr>
                      <m:t>2.924</m:t>
                    </m:r>
                    <m:sSup>
                      <m:sSupPr>
                        <m:ctrlPr>
                          <w:rPr>
                            <w:rFonts w:ascii="Cambria Math" w:eastAsiaTheme="minorEastAsia" w:hAnsi="Cambria Math"/>
                          </w:rPr>
                        </m:ctrlPr>
                      </m:sSupPr>
                      <m:e>
                        <m:r>
                          <w:rPr>
                            <w:rFonts w:ascii="Cambria Math" w:eastAsiaTheme="minorEastAsia" w:hAnsi="Cambria Math"/>
                          </w:rPr>
                          <m:t>x</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-5</m:t>
                            </m:r>
                          </m:sup>
                        </m:sSup>
                        <m: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 xml:space="preserve">+0.009143 </m:t>
                    </m:r>
                    <m:r>
                      <w:rPr>
                        <w:rFonts w:ascii="Cambria Math" w:eastAsiaTheme="minorEastAsia" w:hAnsi="Cambria Math"/>
                      </w:rPr>
                      <m:t>s</m:t>
                    </m:r>
                    <m:r>
                      <m:rPr>
                        <m:sty m:val="p"/>
                      </m:rPr>
                      <w:rPr>
                        <w:rFonts w:ascii="Cambria Math" w:eastAsiaTheme="minorEastAsia" w:hAnsi="Cambria Math"/>
                      </w:rPr>
                      <m:t>+1</m:t>
                    </m:r>
                  </m:den>
                </m:f>
              </m:oMath>
            </m:oMathPara>
          </w:p>
        </w:tc>
        <w:tc>
          <w:tcPr>
            <w:tcW w:w="567" w:type="dxa"/>
            <w:vAlign w:val="center"/>
          </w:tcPr>
          <w:p w:rsidR="00982118" w:rsidRPr="005A0070" w:rsidRDefault="00982118" w:rsidP="00C90CA9">
            <w:pPr>
              <w:pStyle w:val="Epgrafe"/>
              <w:spacing w:after="0" w:line="360" w:lineRule="auto"/>
              <w:jc w:val="right"/>
              <w:rPr>
                <w:rStyle w:val="TEXTOTESISCar"/>
                <w:i w:val="0"/>
                <w:color w:val="auto"/>
                <w:sz w:val="20"/>
                <w:szCs w:val="20"/>
              </w:rPr>
            </w:pPr>
            <w:bookmarkStart w:id="33" w:name="_Ref414490983"/>
            <w:r w:rsidRPr="005A0070">
              <w:rPr>
                <w:i w:val="0"/>
                <w:color w:val="auto"/>
                <w:sz w:val="20"/>
                <w:szCs w:val="20"/>
              </w:rPr>
              <w:t>(</w:t>
            </w:r>
            <w:r w:rsidR="003D5CBE" w:rsidRPr="005A0070">
              <w:rPr>
                <w:i w:val="0"/>
                <w:color w:val="auto"/>
                <w:sz w:val="20"/>
                <w:szCs w:val="20"/>
              </w:rPr>
              <w:t>20</w:t>
            </w:r>
            <w:r w:rsidRPr="005A0070">
              <w:rPr>
                <w:i w:val="0"/>
                <w:color w:val="auto"/>
                <w:sz w:val="20"/>
                <w:szCs w:val="20"/>
              </w:rPr>
              <w:t>)</w:t>
            </w:r>
            <w:bookmarkEnd w:id="33"/>
          </w:p>
        </w:tc>
      </w:tr>
    </w:tbl>
    <w:p w:rsidR="0019148B" w:rsidRPr="000707FE" w:rsidRDefault="0019148B" w:rsidP="00C90CA9">
      <w:pPr>
        <w:spacing w:line="360" w:lineRule="auto"/>
        <w:rPr>
          <w:sz w:val="24"/>
          <w:szCs w:val="24"/>
          <w:lang w:val="es-ES"/>
        </w:rPr>
      </w:pPr>
    </w:p>
    <w:p w:rsidR="00982118" w:rsidRPr="000707FE" w:rsidRDefault="002328FE" w:rsidP="00C90CA9">
      <w:pPr>
        <w:pStyle w:val="formatopaper"/>
        <w:spacing w:line="360" w:lineRule="auto"/>
        <w:rPr>
          <w:sz w:val="24"/>
        </w:rPr>
      </w:pPr>
      <w:r>
        <w:rPr>
          <w:sz w:val="24"/>
        </w:rPr>
        <w:t>T</w:t>
      </w:r>
      <w:r w:rsidR="00D504DF" w:rsidRPr="000707FE">
        <w:rPr>
          <w:sz w:val="24"/>
        </w:rPr>
        <w:t>ambién l</w:t>
      </w:r>
      <w:r w:rsidR="00982118" w:rsidRPr="000707FE">
        <w:rPr>
          <w:sz w:val="24"/>
        </w:rPr>
        <w:t xml:space="preserve">as funciones de transferencia del controlador del convertidor elevador y convertidor reductor-elevador se presentan en </w:t>
      </w:r>
      <w:r w:rsidR="003D5CBE" w:rsidRPr="000707FE">
        <w:rPr>
          <w:sz w:val="24"/>
        </w:rPr>
        <w:t>(21) y (22</w:t>
      </w:r>
      <w:r w:rsidR="009C0193" w:rsidRPr="000707FE">
        <w:rPr>
          <w:sz w:val="24"/>
        </w:rPr>
        <w:t xml:space="preserve">) </w:t>
      </w:r>
      <w:r w:rsidR="00982118" w:rsidRPr="000707FE">
        <w:rPr>
          <w:sz w:val="24"/>
        </w:rPr>
        <w:t>respectivamente.</w:t>
      </w:r>
    </w:p>
    <w:p w:rsidR="00982118" w:rsidRPr="000707FE" w:rsidRDefault="00982118" w:rsidP="00C90CA9">
      <w:pPr>
        <w:pStyle w:val="formatopaper"/>
        <w:spacing w:line="360" w:lineRule="auto"/>
        <w:rPr>
          <w:sz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5"/>
        <w:gridCol w:w="798"/>
      </w:tblGrid>
      <w:tr w:rsidR="00982118" w:rsidRPr="005A0070" w:rsidTr="00EF7007">
        <w:trPr>
          <w:jc w:val="center"/>
        </w:trPr>
        <w:tc>
          <w:tcPr>
            <w:tcW w:w="6025" w:type="dxa"/>
            <w:vAlign w:val="center"/>
          </w:tcPr>
          <w:p w:rsidR="00982118" w:rsidRPr="005A0070" w:rsidRDefault="00C9057A" w:rsidP="00C90CA9">
            <w:pPr>
              <w:pStyle w:val="Text"/>
              <w:spacing w:line="360" w:lineRule="auto"/>
              <w:ind w:firstLine="0"/>
              <w:jc w:val="center"/>
              <w:rPr>
                <w:rStyle w:val="TEXTOTESISCar"/>
                <w:szCs w:val="20"/>
              </w:rPr>
            </w:pPr>
            <m:oMathPara>
              <m:oMath>
                <m:r>
                  <m:rPr>
                    <m:sty m:val="p"/>
                  </m:rPr>
                  <w:rPr>
                    <w:rFonts w:ascii="Cambria Math" w:eastAsiaTheme="minorEastAsia" w:hAnsi="Cambria Math"/>
                  </w:rPr>
                  <m:t>Gc</m:t>
                </m:r>
                <m:d>
                  <m:dPr>
                    <m:ctrlPr>
                      <w:rPr>
                        <w:rFonts w:ascii="Cambria Math" w:eastAsiaTheme="minorEastAsia" w:hAnsi="Cambria Math"/>
                      </w:rPr>
                    </m:ctrlPr>
                  </m:dPr>
                  <m:e>
                    <m:r>
                      <m:rPr>
                        <m:sty m:val="p"/>
                      </m:rPr>
                      <w:rPr>
                        <w:rFonts w:ascii="Cambria Math" w:eastAsiaTheme="minorEastAsia" w:hAnsi="Cambria Math"/>
                      </w:rPr>
                      <m:t>s</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0.001622 s+0.2456</m:t>
                    </m:r>
                  </m:num>
                  <m:den>
                    <m:r>
                      <m:rPr>
                        <m:sty m:val="p"/>
                      </m:rPr>
                      <w:rPr>
                        <w:rFonts w:ascii="Cambria Math" w:eastAsiaTheme="minorEastAsia" w:hAnsi="Cambria Math"/>
                      </w:rPr>
                      <m:t>s</m:t>
                    </m:r>
                  </m:den>
                </m:f>
              </m:oMath>
            </m:oMathPara>
          </w:p>
        </w:tc>
        <w:tc>
          <w:tcPr>
            <w:tcW w:w="567" w:type="dxa"/>
            <w:vAlign w:val="center"/>
          </w:tcPr>
          <w:p w:rsidR="00982118" w:rsidRPr="005A0070" w:rsidRDefault="00982118" w:rsidP="00C90CA9">
            <w:pPr>
              <w:pStyle w:val="Epgrafe"/>
              <w:spacing w:after="0" w:line="360" w:lineRule="auto"/>
              <w:jc w:val="right"/>
              <w:rPr>
                <w:rStyle w:val="TEXTOTESISCar"/>
                <w:i w:val="0"/>
                <w:color w:val="auto"/>
                <w:sz w:val="20"/>
                <w:szCs w:val="20"/>
              </w:rPr>
            </w:pPr>
            <w:bookmarkStart w:id="34" w:name="_Ref414491009"/>
            <w:r w:rsidRPr="005A0070">
              <w:rPr>
                <w:i w:val="0"/>
                <w:color w:val="auto"/>
                <w:sz w:val="20"/>
                <w:szCs w:val="20"/>
              </w:rPr>
              <w:t>(</w:t>
            </w:r>
            <w:r w:rsidR="003D5CBE" w:rsidRPr="005A0070">
              <w:rPr>
                <w:i w:val="0"/>
                <w:color w:val="auto"/>
                <w:sz w:val="20"/>
                <w:szCs w:val="20"/>
              </w:rPr>
              <w:t>21</w:t>
            </w:r>
            <w:r w:rsidRPr="005A0070">
              <w:rPr>
                <w:i w:val="0"/>
                <w:color w:val="auto"/>
                <w:sz w:val="20"/>
                <w:szCs w:val="20"/>
              </w:rPr>
              <w:t>)</w:t>
            </w:r>
            <w:bookmarkEnd w:id="34"/>
          </w:p>
        </w:tc>
      </w:tr>
    </w:tbl>
    <w:p w:rsidR="00982118" w:rsidRPr="000707FE" w:rsidRDefault="00982118" w:rsidP="00C90CA9">
      <w:pPr>
        <w:pStyle w:val="formatopaper"/>
        <w:spacing w:line="360" w:lineRule="auto"/>
        <w:rPr>
          <w:sz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5"/>
        <w:gridCol w:w="798"/>
      </w:tblGrid>
      <w:tr w:rsidR="00982118" w:rsidRPr="005A0070" w:rsidTr="00EF7007">
        <w:trPr>
          <w:jc w:val="center"/>
        </w:trPr>
        <w:tc>
          <w:tcPr>
            <w:tcW w:w="6025" w:type="dxa"/>
            <w:vAlign w:val="center"/>
          </w:tcPr>
          <w:p w:rsidR="00982118" w:rsidRPr="005A0070" w:rsidRDefault="00C9057A" w:rsidP="00C90CA9">
            <w:pPr>
              <w:pStyle w:val="Text"/>
              <w:spacing w:line="360" w:lineRule="auto"/>
              <w:ind w:firstLine="0"/>
              <w:jc w:val="center"/>
              <w:rPr>
                <w:rStyle w:val="TEXTOTESISCar"/>
                <w:szCs w:val="20"/>
              </w:rPr>
            </w:pPr>
            <m:oMathPara>
              <m:oMath>
                <m:r>
                  <m:rPr>
                    <m:sty m:val="p"/>
                  </m:rPr>
                  <w:rPr>
                    <w:rFonts w:ascii="Cambria Math" w:eastAsiaTheme="minorEastAsia" w:hAnsi="Cambria Math"/>
                  </w:rPr>
                  <m:t>Gc</m:t>
                </m:r>
                <m:d>
                  <m:dPr>
                    <m:ctrlPr>
                      <w:rPr>
                        <w:rFonts w:ascii="Cambria Math" w:eastAsiaTheme="minorEastAsia" w:hAnsi="Cambria Math"/>
                      </w:rPr>
                    </m:ctrlPr>
                  </m:dPr>
                  <m:e>
                    <m:r>
                      <m:rPr>
                        <m:sty m:val="p"/>
                      </m:rPr>
                      <w:rPr>
                        <w:rFonts w:ascii="Cambria Math" w:eastAsiaTheme="minorEastAsia" w:hAnsi="Cambria Math"/>
                      </w:rPr>
                      <m:t>s</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0.002 s+0.1041</m:t>
                    </m:r>
                  </m:num>
                  <m:den>
                    <m:r>
                      <m:rPr>
                        <m:sty m:val="p"/>
                      </m:rPr>
                      <w:rPr>
                        <w:rFonts w:ascii="Cambria Math" w:eastAsiaTheme="minorEastAsia" w:hAnsi="Cambria Math"/>
                      </w:rPr>
                      <m:t>s</m:t>
                    </m:r>
                  </m:den>
                </m:f>
              </m:oMath>
            </m:oMathPara>
          </w:p>
        </w:tc>
        <w:tc>
          <w:tcPr>
            <w:tcW w:w="567" w:type="dxa"/>
            <w:vAlign w:val="center"/>
          </w:tcPr>
          <w:p w:rsidR="00982118" w:rsidRPr="005A0070" w:rsidRDefault="00982118" w:rsidP="00C90CA9">
            <w:pPr>
              <w:pStyle w:val="Epgrafe"/>
              <w:spacing w:after="0" w:line="360" w:lineRule="auto"/>
              <w:jc w:val="right"/>
              <w:rPr>
                <w:rStyle w:val="TEXTOTESISCar"/>
                <w:i w:val="0"/>
                <w:color w:val="auto"/>
                <w:sz w:val="20"/>
                <w:szCs w:val="20"/>
              </w:rPr>
            </w:pPr>
            <w:bookmarkStart w:id="35" w:name="_Ref414491015"/>
            <w:r w:rsidRPr="005A0070">
              <w:rPr>
                <w:i w:val="0"/>
                <w:color w:val="auto"/>
                <w:sz w:val="20"/>
                <w:szCs w:val="20"/>
              </w:rPr>
              <w:t>(</w:t>
            </w:r>
            <w:r w:rsidR="003D5CBE" w:rsidRPr="005A0070">
              <w:rPr>
                <w:i w:val="0"/>
                <w:color w:val="auto"/>
                <w:sz w:val="20"/>
                <w:szCs w:val="20"/>
              </w:rPr>
              <w:t>22</w:t>
            </w:r>
            <w:r w:rsidRPr="005A0070">
              <w:rPr>
                <w:i w:val="0"/>
                <w:color w:val="auto"/>
                <w:sz w:val="20"/>
                <w:szCs w:val="20"/>
              </w:rPr>
              <w:t>)</w:t>
            </w:r>
            <w:bookmarkEnd w:id="35"/>
          </w:p>
        </w:tc>
      </w:tr>
    </w:tbl>
    <w:p w:rsidR="00FF3212" w:rsidRDefault="00FF3212" w:rsidP="00C90CA9">
      <w:pPr>
        <w:pStyle w:val="formatopaper"/>
        <w:spacing w:line="360" w:lineRule="auto"/>
        <w:rPr>
          <w:sz w:val="24"/>
        </w:rPr>
      </w:pPr>
    </w:p>
    <w:p w:rsidR="00982118" w:rsidRPr="000707FE" w:rsidRDefault="00982118" w:rsidP="00C90CA9">
      <w:pPr>
        <w:pStyle w:val="formatopaper"/>
        <w:spacing w:line="360" w:lineRule="auto"/>
        <w:rPr>
          <w:sz w:val="24"/>
        </w:rPr>
      </w:pPr>
      <w:r w:rsidRPr="000707FE">
        <w:rPr>
          <w:sz w:val="24"/>
        </w:rPr>
        <w:t>El diagrama de bloques de la</w:t>
      </w:r>
      <w:r w:rsidR="002328FE">
        <w:rPr>
          <w:sz w:val="24"/>
        </w:rPr>
        <w:t>s</w:t>
      </w:r>
      <w:r w:rsidRPr="000707FE">
        <w:rPr>
          <w:sz w:val="24"/>
        </w:rPr>
        <w:t xml:space="preserve"> </w:t>
      </w:r>
      <w:r w:rsidR="008A211C">
        <w:rPr>
          <w:sz w:val="24"/>
        </w:rPr>
        <w:t>figura</w:t>
      </w:r>
      <w:r w:rsidR="002328FE">
        <w:rPr>
          <w:sz w:val="24"/>
        </w:rPr>
        <w:t>s</w:t>
      </w:r>
      <w:r w:rsidR="008A211C">
        <w:rPr>
          <w:sz w:val="24"/>
        </w:rPr>
        <w:t xml:space="preserve"> 2</w:t>
      </w:r>
      <w:r w:rsidR="00CE4EF5">
        <w:rPr>
          <w:sz w:val="24"/>
        </w:rPr>
        <w:t>5</w:t>
      </w:r>
      <w:r w:rsidRPr="000707FE">
        <w:rPr>
          <w:sz w:val="24"/>
        </w:rPr>
        <w:t xml:space="preserve"> y </w:t>
      </w:r>
      <w:r w:rsidR="008A211C">
        <w:rPr>
          <w:sz w:val="24"/>
        </w:rPr>
        <w:t>2</w:t>
      </w:r>
      <w:r w:rsidR="00CE4EF5">
        <w:rPr>
          <w:sz w:val="24"/>
        </w:rPr>
        <w:t>6</w:t>
      </w:r>
      <w:r w:rsidRPr="000707FE">
        <w:rPr>
          <w:sz w:val="24"/>
        </w:rPr>
        <w:t xml:space="preserve"> representan a los sistemas en lazo cerrado de la planta Gp(s) en serie con el controlador PID Gc(s), con realimentación unitaria, del convertidor elevador y convertidor reductor-elevador respectivamente.</w:t>
      </w:r>
    </w:p>
    <w:p w:rsidR="0019148B" w:rsidRPr="000707FE" w:rsidRDefault="0019148B" w:rsidP="00C90CA9">
      <w:pPr>
        <w:spacing w:line="360" w:lineRule="auto"/>
        <w:rPr>
          <w:sz w:val="24"/>
          <w:szCs w:val="24"/>
        </w:rPr>
      </w:pPr>
    </w:p>
    <w:p w:rsidR="00982118" w:rsidRPr="000707FE" w:rsidRDefault="00982118" w:rsidP="007F371C">
      <w:pPr>
        <w:pStyle w:val="FIGURAS0"/>
        <w:rPr>
          <w:sz w:val="24"/>
          <w:szCs w:val="24"/>
        </w:rPr>
      </w:pPr>
      <w:r w:rsidRPr="000707FE">
        <w:rPr>
          <w:sz w:val="24"/>
          <w:szCs w:val="24"/>
          <w:lang w:val="es-MX" w:eastAsia="es-MX"/>
        </w:rPr>
        <w:drawing>
          <wp:inline distT="0" distB="0" distL="0" distR="0" wp14:anchorId="0CEABB19" wp14:editId="24187198">
            <wp:extent cx="3200400" cy="459019"/>
            <wp:effectExtent l="0" t="0" r="0" b="0"/>
            <wp:docPr id="10" name="Imagen 10" descr="C:\Users\rubendavid\Dropbox\TESIS\Borrador paper\paper\A fotos paper\DDBelevador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ubendavid\Dropbox\TESIS\Borrador paper\paper\A fotos paper\DDBelevadorCON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0400" cy="459019"/>
                    </a:xfrm>
                    <a:prstGeom prst="rect">
                      <a:avLst/>
                    </a:prstGeom>
                    <a:noFill/>
                    <a:ln>
                      <a:noFill/>
                    </a:ln>
                  </pic:spPr>
                </pic:pic>
              </a:graphicData>
            </a:graphic>
          </wp:inline>
        </w:drawing>
      </w:r>
    </w:p>
    <w:p w:rsidR="00982118" w:rsidRPr="00F63188" w:rsidRDefault="00CB696E" w:rsidP="007F371C">
      <w:pPr>
        <w:pStyle w:val="FIGURAS0"/>
      </w:pPr>
      <w:bookmarkStart w:id="36" w:name="_Ref414490189"/>
      <w:r w:rsidRPr="00F63188">
        <w:t>Figura</w:t>
      </w:r>
      <w:r w:rsidR="00F63188">
        <w:t xml:space="preserve"> </w:t>
      </w:r>
      <w:bookmarkEnd w:id="36"/>
      <w:r w:rsidR="00CE4EF5">
        <w:t>25</w:t>
      </w:r>
      <w:r w:rsidR="00982118" w:rsidRPr="00F63188">
        <w:t>.</w:t>
      </w:r>
      <w:r w:rsidR="008D08C1" w:rsidRPr="00F63188">
        <w:t xml:space="preserve"> </w:t>
      </w:r>
      <w:r w:rsidR="00982118" w:rsidRPr="00F63188">
        <w:t>Diagrama de Bloques Controlador PI G(c) y Planta G (p), para convertidor elevador de 17 V a 200 V</w:t>
      </w:r>
      <w:r w:rsidR="00367F7E" w:rsidRPr="00F63188">
        <w:t>.</w:t>
      </w:r>
    </w:p>
    <w:p w:rsidR="00982118" w:rsidRPr="000707FE" w:rsidRDefault="00982118" w:rsidP="00C90CA9">
      <w:pPr>
        <w:spacing w:line="360" w:lineRule="auto"/>
        <w:rPr>
          <w:sz w:val="24"/>
          <w:szCs w:val="24"/>
        </w:rPr>
      </w:pPr>
    </w:p>
    <w:p w:rsidR="00982118" w:rsidRPr="000707FE" w:rsidRDefault="00982118" w:rsidP="007F371C">
      <w:pPr>
        <w:pStyle w:val="FIGURAS0"/>
        <w:rPr>
          <w:sz w:val="24"/>
          <w:szCs w:val="24"/>
        </w:rPr>
      </w:pPr>
      <w:r w:rsidRPr="000707FE">
        <w:rPr>
          <w:sz w:val="24"/>
          <w:szCs w:val="24"/>
          <w:lang w:val="es-MX" w:eastAsia="es-MX"/>
        </w:rPr>
        <w:drawing>
          <wp:inline distT="0" distB="0" distL="0" distR="0" wp14:anchorId="58CAA0F2" wp14:editId="708D3DC0">
            <wp:extent cx="3200400" cy="459019"/>
            <wp:effectExtent l="0" t="0" r="0" b="0"/>
            <wp:docPr id="39" name="Imagen 39" descr="C:\Users\rubendavid\Dropbox\TESIS\Borrador paper\paper\A fotos paper\DDBreductorelevador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ubendavid\Dropbox\TESIS\Borrador paper\paper\A fotos paper\DDBreductorelevadorCON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00400" cy="459019"/>
                    </a:xfrm>
                    <a:prstGeom prst="rect">
                      <a:avLst/>
                    </a:prstGeom>
                    <a:noFill/>
                    <a:ln>
                      <a:noFill/>
                    </a:ln>
                  </pic:spPr>
                </pic:pic>
              </a:graphicData>
            </a:graphic>
          </wp:inline>
        </w:drawing>
      </w:r>
    </w:p>
    <w:p w:rsidR="00982118" w:rsidRPr="00F63188" w:rsidRDefault="00CB696E" w:rsidP="007F371C">
      <w:pPr>
        <w:pStyle w:val="FIGURAS0"/>
      </w:pPr>
      <w:bookmarkStart w:id="37" w:name="_Ref414490197"/>
      <w:r w:rsidRPr="00F63188">
        <w:t>Figura</w:t>
      </w:r>
      <w:r w:rsidR="00F63188">
        <w:t xml:space="preserve"> </w:t>
      </w:r>
      <w:bookmarkEnd w:id="37"/>
      <w:r w:rsidR="00CE4EF5">
        <w:t>26</w:t>
      </w:r>
      <w:r w:rsidR="00982118" w:rsidRPr="00F63188">
        <w:t>.</w:t>
      </w:r>
      <w:r w:rsidR="008D08C1" w:rsidRPr="00F63188">
        <w:t xml:space="preserve"> </w:t>
      </w:r>
      <w:r w:rsidR="00982118" w:rsidRPr="00F63188">
        <w:t>Diagrama de Bloques Controlador PID G(c) y Planta G (p), convertidor reductor-elevador 12 VDC a 200 VA</w:t>
      </w:r>
      <w:r w:rsidR="00367F7E" w:rsidRPr="00F63188">
        <w:t>C.</w:t>
      </w:r>
    </w:p>
    <w:p w:rsidR="00982118" w:rsidRPr="000707FE" w:rsidRDefault="00982118" w:rsidP="00C90CA9">
      <w:pPr>
        <w:spacing w:line="360" w:lineRule="auto"/>
        <w:rPr>
          <w:sz w:val="24"/>
          <w:szCs w:val="24"/>
        </w:rPr>
      </w:pPr>
    </w:p>
    <w:p w:rsidR="00982118" w:rsidRPr="000707FE" w:rsidRDefault="00982118" w:rsidP="00C90CA9">
      <w:pPr>
        <w:pStyle w:val="formatopaper"/>
        <w:spacing w:line="360" w:lineRule="auto"/>
        <w:rPr>
          <w:sz w:val="24"/>
        </w:rPr>
      </w:pPr>
      <w:r w:rsidRPr="000707FE">
        <w:rPr>
          <w:sz w:val="24"/>
        </w:rPr>
        <w:t xml:space="preserve">En la </w:t>
      </w:r>
      <w:r w:rsidR="008A211C">
        <w:rPr>
          <w:sz w:val="24"/>
        </w:rPr>
        <w:t>figura 2</w:t>
      </w:r>
      <w:r w:rsidR="00CE4EF5">
        <w:rPr>
          <w:sz w:val="24"/>
        </w:rPr>
        <w:t>7</w:t>
      </w:r>
      <w:r w:rsidRPr="000707FE">
        <w:rPr>
          <w:sz w:val="24"/>
        </w:rPr>
        <w:t xml:space="preserve"> se puede observar que frente a las diversas variaciones de radiación solar el controlador estabiliza la señal de voltaje de salida en el convertidor elevador hasta llegar a un valor estable de 200V. </w:t>
      </w:r>
    </w:p>
    <w:p w:rsidR="00982118" w:rsidRPr="000707FE" w:rsidRDefault="00982118" w:rsidP="007F371C">
      <w:pPr>
        <w:pStyle w:val="FIGURAS0"/>
        <w:rPr>
          <w:sz w:val="24"/>
          <w:szCs w:val="24"/>
        </w:rPr>
      </w:pPr>
      <w:r w:rsidRPr="000707FE">
        <w:rPr>
          <w:sz w:val="24"/>
          <w:szCs w:val="24"/>
          <w:lang w:val="es-MX" w:eastAsia="es-MX"/>
        </w:rPr>
        <w:drawing>
          <wp:inline distT="0" distB="0" distL="0" distR="0" wp14:anchorId="7586E6C8" wp14:editId="53508668">
            <wp:extent cx="2841748" cy="2127805"/>
            <wp:effectExtent l="0" t="0" r="0" b="6350"/>
            <wp:docPr id="8" name="Imagen 8" descr="C:\Users\rubendavid\Dropbox\TESIS\Borrador paper\paper\A fotos paper\segundomo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ubendavid\Dropbox\TESIS\Borrador paper\paper\A fotos paper\segundomod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35007" cy="2122758"/>
                    </a:xfrm>
                    <a:prstGeom prst="rect">
                      <a:avLst/>
                    </a:prstGeom>
                    <a:noFill/>
                    <a:ln>
                      <a:noFill/>
                    </a:ln>
                  </pic:spPr>
                </pic:pic>
              </a:graphicData>
            </a:graphic>
          </wp:inline>
        </w:drawing>
      </w:r>
    </w:p>
    <w:p w:rsidR="00982118" w:rsidRPr="00F63188" w:rsidRDefault="00CB696E" w:rsidP="007F371C">
      <w:pPr>
        <w:pStyle w:val="FIGURAS0"/>
      </w:pPr>
      <w:bookmarkStart w:id="38" w:name="_Ref414490221"/>
      <w:r w:rsidRPr="00F63188">
        <w:t>Figura</w:t>
      </w:r>
      <w:r w:rsidR="00F63188">
        <w:t xml:space="preserve"> </w:t>
      </w:r>
      <w:bookmarkEnd w:id="38"/>
      <w:r w:rsidR="00CE4EF5">
        <w:t>27</w:t>
      </w:r>
      <w:r w:rsidR="00982118" w:rsidRPr="00F63188">
        <w:t>. Simulación del Convertidor Elevador, segundo modelo frente variación de radiación solar</w:t>
      </w:r>
      <w:r w:rsidR="00367F7E" w:rsidRPr="00F63188">
        <w:t>.</w:t>
      </w:r>
    </w:p>
    <w:p w:rsidR="00B75DDB" w:rsidRPr="000707FE" w:rsidRDefault="00B75DDB" w:rsidP="00C90CA9">
      <w:pPr>
        <w:pStyle w:val="FIGURAS0"/>
        <w:spacing w:line="360" w:lineRule="auto"/>
        <w:jc w:val="both"/>
        <w:rPr>
          <w:b/>
          <w:sz w:val="24"/>
          <w:szCs w:val="24"/>
        </w:rPr>
      </w:pPr>
    </w:p>
    <w:p w:rsidR="00982118" w:rsidRPr="000707FE" w:rsidRDefault="00982118" w:rsidP="00C90CA9">
      <w:pPr>
        <w:pStyle w:val="formatopaper"/>
        <w:spacing w:line="360" w:lineRule="auto"/>
        <w:rPr>
          <w:sz w:val="24"/>
        </w:rPr>
      </w:pPr>
      <w:r w:rsidRPr="000707FE">
        <w:rPr>
          <w:sz w:val="24"/>
        </w:rPr>
        <w:t xml:space="preserve">En la </w:t>
      </w:r>
      <w:r w:rsidR="008A211C">
        <w:rPr>
          <w:sz w:val="24"/>
        </w:rPr>
        <w:t xml:space="preserve">figura </w:t>
      </w:r>
      <w:r w:rsidR="00CE4EF5">
        <w:rPr>
          <w:sz w:val="24"/>
        </w:rPr>
        <w:t>28</w:t>
      </w:r>
      <w:r w:rsidRPr="000707FE">
        <w:rPr>
          <w:sz w:val="24"/>
        </w:rPr>
        <w:t xml:space="preserve"> se puede observar que frente a las diversas variaciones de voltaje proveniente del sistema de almacenamiento</w:t>
      </w:r>
      <w:r w:rsidR="008A5F93">
        <w:rPr>
          <w:sz w:val="24"/>
        </w:rPr>
        <w:t>,</w:t>
      </w:r>
      <w:r w:rsidRPr="000707FE">
        <w:rPr>
          <w:sz w:val="24"/>
        </w:rPr>
        <w:t xml:space="preserve"> el controlador estabiliza la señal de voltaje de salida en el convertidor reductor-elevador hasta llegar a un valor estable de 200V. </w:t>
      </w:r>
    </w:p>
    <w:p w:rsidR="00982118" w:rsidRPr="000707FE" w:rsidRDefault="00982118" w:rsidP="007F371C">
      <w:pPr>
        <w:pStyle w:val="FIGURAS0"/>
        <w:rPr>
          <w:sz w:val="24"/>
          <w:szCs w:val="24"/>
        </w:rPr>
      </w:pPr>
      <w:r w:rsidRPr="000707FE">
        <w:rPr>
          <w:sz w:val="24"/>
          <w:szCs w:val="24"/>
          <w:lang w:val="es-MX" w:eastAsia="es-MX"/>
        </w:rPr>
        <w:lastRenderedPageBreak/>
        <w:drawing>
          <wp:inline distT="0" distB="0" distL="0" distR="0" wp14:anchorId="53413872" wp14:editId="081F4023">
            <wp:extent cx="2686660" cy="2011680"/>
            <wp:effectExtent l="0" t="0" r="0" b="7620"/>
            <wp:docPr id="7" name="Imagen 7" descr="C:\Users\rubendavid\Dropbox\TESIS\Borrador paper\paper\A fotos paper\segundomo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ubendavid\Dropbox\TESIS\Borrador paper\paper\A fotos paper\segundomod2.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91468" cy="2015280"/>
                    </a:xfrm>
                    <a:prstGeom prst="rect">
                      <a:avLst/>
                    </a:prstGeom>
                    <a:noFill/>
                    <a:ln>
                      <a:noFill/>
                    </a:ln>
                  </pic:spPr>
                </pic:pic>
              </a:graphicData>
            </a:graphic>
          </wp:inline>
        </w:drawing>
      </w:r>
    </w:p>
    <w:p w:rsidR="0019148B" w:rsidRPr="00F63188" w:rsidRDefault="00CB696E" w:rsidP="007F371C">
      <w:pPr>
        <w:pStyle w:val="FIGURAS0"/>
        <w:rPr>
          <w:lang w:val="es-ES"/>
        </w:rPr>
      </w:pPr>
      <w:r w:rsidRPr="00F63188">
        <w:t>Figura</w:t>
      </w:r>
      <w:r w:rsidR="00F63188">
        <w:t xml:space="preserve"> </w:t>
      </w:r>
      <w:r w:rsidR="00CE4EF5">
        <w:t>28</w:t>
      </w:r>
      <w:r w:rsidR="00982118" w:rsidRPr="00F63188">
        <w:t>.</w:t>
      </w:r>
      <w:r w:rsidR="00C778E1" w:rsidRPr="00F63188">
        <w:t xml:space="preserve"> </w:t>
      </w:r>
      <w:r w:rsidR="00982118" w:rsidRPr="00F63188">
        <w:t>Simulación del Convertidor Reductor - Elevador, Elevación, frente variación de voltaje en sistema de almacenamiento</w:t>
      </w:r>
      <w:r w:rsidR="00367F7E" w:rsidRPr="00F63188">
        <w:t>.</w:t>
      </w:r>
    </w:p>
    <w:p w:rsidR="0019148B" w:rsidRPr="000707FE" w:rsidRDefault="007F3BC8" w:rsidP="008A211C">
      <w:pPr>
        <w:pStyle w:val="Ttulo1"/>
        <w:numPr>
          <w:ilvl w:val="0"/>
          <w:numId w:val="0"/>
        </w:numPr>
        <w:spacing w:before="0" w:after="0" w:line="360" w:lineRule="auto"/>
        <w:ind w:left="360"/>
        <w:jc w:val="left"/>
        <w:rPr>
          <w:b/>
          <w:bCs/>
          <w:smallCaps w:val="0"/>
          <w:color w:val="000000"/>
          <w:kern w:val="0"/>
          <w:sz w:val="24"/>
          <w:szCs w:val="24"/>
          <w:lang w:val="es-MX" w:eastAsia="es-MX"/>
        </w:rPr>
      </w:pPr>
      <w:r w:rsidRPr="000707FE">
        <w:rPr>
          <w:rFonts w:eastAsiaTheme="minorHAnsi"/>
          <w:b/>
          <w:smallCaps w:val="0"/>
          <w:kern w:val="0"/>
          <w:sz w:val="24"/>
          <w:szCs w:val="24"/>
          <w:lang w:val="es-ES"/>
        </w:rPr>
        <w:t xml:space="preserve">Cálculo de la </w:t>
      </w:r>
      <w:r w:rsidR="008A211C">
        <w:rPr>
          <w:rFonts w:eastAsiaTheme="minorHAnsi"/>
          <w:b/>
          <w:smallCaps w:val="0"/>
          <w:kern w:val="0"/>
          <w:sz w:val="24"/>
          <w:szCs w:val="24"/>
          <w:lang w:val="es-ES"/>
        </w:rPr>
        <w:t>e</w:t>
      </w:r>
      <w:r w:rsidR="00163330" w:rsidRPr="000707FE">
        <w:rPr>
          <w:rFonts w:eastAsiaTheme="minorHAnsi"/>
          <w:b/>
          <w:smallCaps w:val="0"/>
          <w:kern w:val="0"/>
          <w:sz w:val="24"/>
          <w:szCs w:val="24"/>
          <w:lang w:val="es-ES"/>
        </w:rPr>
        <w:t>ficiencia</w:t>
      </w:r>
    </w:p>
    <w:p w:rsidR="00F57D5B" w:rsidRPr="000707FE" w:rsidRDefault="00F57D5B" w:rsidP="00C90CA9">
      <w:pPr>
        <w:pStyle w:val="formatopaper"/>
        <w:spacing w:line="360" w:lineRule="auto"/>
        <w:rPr>
          <w:sz w:val="24"/>
        </w:rPr>
      </w:pPr>
      <w:r w:rsidRPr="000707FE">
        <w:rPr>
          <w:sz w:val="24"/>
        </w:rPr>
        <w:t>La eficiencia de los dispositivos que conforman cada uno de los sistemas diseñados se calcula a partir del principio de máximo rendimiento</w:t>
      </w:r>
      <w:r w:rsidR="008A5F93">
        <w:rPr>
          <w:sz w:val="24"/>
        </w:rPr>
        <w:t>. P</w:t>
      </w:r>
      <w:r w:rsidRPr="000707FE">
        <w:rPr>
          <w:sz w:val="24"/>
        </w:rPr>
        <w:t>ara un circuito sin pérdidas se puede encontrar la eficiencia</w:t>
      </w:r>
      <w:r w:rsidR="008A5F93">
        <w:rPr>
          <w:sz w:val="24"/>
        </w:rPr>
        <w:t xml:space="preserve"> </w:t>
      </w:r>
      <w:r w:rsidRPr="000707FE">
        <w:rPr>
          <w:sz w:val="24"/>
        </w:rPr>
        <w:t xml:space="preserve">mediante </w:t>
      </w:r>
      <w:r w:rsidR="003E1F1E" w:rsidRPr="000707FE">
        <w:rPr>
          <w:sz w:val="24"/>
        </w:rPr>
        <w:t>(23) y (24</w:t>
      </w:r>
      <w:r w:rsidR="00467A24" w:rsidRPr="000707FE">
        <w:rPr>
          <w:sz w:val="24"/>
        </w:rPr>
        <w:t>).</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5"/>
        <w:gridCol w:w="798"/>
      </w:tblGrid>
      <w:tr w:rsidR="00F57D5B" w:rsidRPr="005A0070" w:rsidTr="005A47E9">
        <w:trPr>
          <w:jc w:val="center"/>
        </w:trPr>
        <w:tc>
          <w:tcPr>
            <w:tcW w:w="8485" w:type="dxa"/>
            <w:vAlign w:val="center"/>
          </w:tcPr>
          <w:p w:rsidR="00F57D5B" w:rsidRPr="005A0070" w:rsidRDefault="000D1BC7" w:rsidP="00C90CA9">
            <w:pPr>
              <w:pStyle w:val="Text"/>
              <w:spacing w:line="360" w:lineRule="auto"/>
              <w:ind w:firstLine="0"/>
              <w:jc w:val="center"/>
              <w:rPr>
                <w:rStyle w:val="TEXTOTESISCar"/>
                <w:szCs w:val="20"/>
              </w:rPr>
            </w:pPr>
            <m:oMathPara>
              <m:oMath>
                <m:sSub>
                  <m:sSubPr>
                    <m:ctrlPr>
                      <w:rPr>
                        <w:rStyle w:val="TEXTOTESISCar"/>
                        <w:rFonts w:ascii="Cambria Math" w:hAnsi="Cambria Math"/>
                        <w:szCs w:val="20"/>
                      </w:rPr>
                    </m:ctrlPr>
                  </m:sSubPr>
                  <m:e>
                    <m:r>
                      <m:rPr>
                        <m:sty m:val="p"/>
                      </m:rPr>
                      <w:rPr>
                        <w:rStyle w:val="TEXTOTESISCar"/>
                        <w:rFonts w:ascii="Cambria Math" w:hAnsi="Cambria Math"/>
                        <w:szCs w:val="20"/>
                      </w:rPr>
                      <m:t>P</m:t>
                    </m:r>
                  </m:e>
                  <m:sub>
                    <m:r>
                      <m:rPr>
                        <m:sty m:val="p"/>
                      </m:rPr>
                      <w:rPr>
                        <w:rStyle w:val="TEXTOTESISCar"/>
                        <w:rFonts w:ascii="Cambria Math" w:hAnsi="Cambria Math"/>
                        <w:szCs w:val="20"/>
                      </w:rPr>
                      <m:t>in</m:t>
                    </m:r>
                  </m:sub>
                </m:sSub>
                <m:r>
                  <m:rPr>
                    <m:sty m:val="p"/>
                  </m:rPr>
                  <w:rPr>
                    <w:rStyle w:val="TEXTOTESISCar"/>
                    <w:rFonts w:ascii="Cambria Math" w:hAnsi="Cambria Math"/>
                    <w:szCs w:val="20"/>
                  </w:rPr>
                  <m:t>=</m:t>
                </m:r>
                <m:sSub>
                  <m:sSubPr>
                    <m:ctrlPr>
                      <w:rPr>
                        <w:rStyle w:val="TEXTOTESISCar"/>
                        <w:rFonts w:ascii="Cambria Math" w:hAnsi="Cambria Math"/>
                        <w:szCs w:val="20"/>
                      </w:rPr>
                    </m:ctrlPr>
                  </m:sSubPr>
                  <m:e>
                    <m:r>
                      <m:rPr>
                        <m:sty m:val="p"/>
                      </m:rPr>
                      <w:rPr>
                        <w:rStyle w:val="TEXTOTESISCar"/>
                        <w:rFonts w:ascii="Cambria Math" w:hAnsi="Cambria Math"/>
                        <w:szCs w:val="20"/>
                      </w:rPr>
                      <m:t>P</m:t>
                    </m:r>
                  </m:e>
                  <m:sub>
                    <m:r>
                      <m:rPr>
                        <m:sty m:val="p"/>
                      </m:rPr>
                      <w:rPr>
                        <w:rStyle w:val="TEXTOTESISCar"/>
                        <w:rFonts w:ascii="Cambria Math" w:hAnsi="Cambria Math"/>
                        <w:szCs w:val="20"/>
                      </w:rPr>
                      <m:t>out</m:t>
                    </m:r>
                  </m:sub>
                </m:sSub>
              </m:oMath>
            </m:oMathPara>
          </w:p>
        </w:tc>
        <w:tc>
          <w:tcPr>
            <w:tcW w:w="798" w:type="dxa"/>
            <w:vAlign w:val="center"/>
          </w:tcPr>
          <w:p w:rsidR="00F57D5B" w:rsidRPr="005A0070" w:rsidRDefault="00F57D5B" w:rsidP="00C90CA9">
            <w:pPr>
              <w:pStyle w:val="Epgrafe"/>
              <w:spacing w:after="0" w:line="360" w:lineRule="auto"/>
              <w:jc w:val="right"/>
              <w:rPr>
                <w:rStyle w:val="TEXTOTESISCar"/>
                <w:i w:val="0"/>
                <w:color w:val="auto"/>
                <w:sz w:val="20"/>
                <w:szCs w:val="20"/>
              </w:rPr>
            </w:pPr>
            <w:bookmarkStart w:id="39" w:name="_Ref414491942"/>
            <w:r w:rsidRPr="005A0070">
              <w:rPr>
                <w:i w:val="0"/>
                <w:color w:val="auto"/>
                <w:sz w:val="20"/>
                <w:szCs w:val="20"/>
              </w:rPr>
              <w:t>(</w:t>
            </w:r>
            <w:r w:rsidR="003E1F1E" w:rsidRPr="005A0070">
              <w:rPr>
                <w:i w:val="0"/>
                <w:color w:val="auto"/>
                <w:sz w:val="20"/>
                <w:szCs w:val="20"/>
              </w:rPr>
              <w:t>23</w:t>
            </w:r>
            <w:r w:rsidRPr="005A0070">
              <w:rPr>
                <w:i w:val="0"/>
                <w:color w:val="auto"/>
                <w:sz w:val="20"/>
                <w:szCs w:val="20"/>
              </w:rPr>
              <w:t>)</w:t>
            </w:r>
            <w:bookmarkEnd w:id="39"/>
          </w:p>
        </w:tc>
      </w:tr>
      <w:tr w:rsidR="00F57D5B" w:rsidRPr="005A0070" w:rsidTr="005A47E9">
        <w:trPr>
          <w:jc w:val="center"/>
        </w:trPr>
        <w:tc>
          <w:tcPr>
            <w:tcW w:w="8485" w:type="dxa"/>
            <w:vAlign w:val="center"/>
          </w:tcPr>
          <w:p w:rsidR="00F57D5B" w:rsidRPr="005A0070" w:rsidRDefault="00F57D5B" w:rsidP="00C90CA9">
            <w:pPr>
              <w:pStyle w:val="Text"/>
              <w:spacing w:line="360" w:lineRule="auto"/>
              <w:ind w:firstLine="0"/>
              <w:jc w:val="center"/>
              <w:rPr>
                <w:rStyle w:val="TEXTOTESISCar"/>
                <w:szCs w:val="20"/>
              </w:rPr>
            </w:pPr>
            <m:oMathPara>
              <m:oMath>
                <m:r>
                  <w:rPr>
                    <w:rStyle w:val="TEXTOTESISCar"/>
                    <w:rFonts w:ascii="Cambria Math" w:hAnsi="Cambria Math"/>
                    <w:szCs w:val="20"/>
                  </w:rPr>
                  <m:t>n=</m:t>
                </m:r>
                <m:f>
                  <m:fPr>
                    <m:ctrlPr>
                      <w:rPr>
                        <w:rStyle w:val="TEXTOTESISCar"/>
                        <w:rFonts w:ascii="Cambria Math" w:hAnsi="Cambria Math"/>
                        <w:i/>
                        <w:szCs w:val="20"/>
                      </w:rPr>
                    </m:ctrlPr>
                  </m:fPr>
                  <m:num>
                    <m:sSub>
                      <m:sSubPr>
                        <m:ctrlPr>
                          <w:rPr>
                            <w:rStyle w:val="TEXTOTESISCar"/>
                            <w:rFonts w:ascii="Cambria Math" w:hAnsi="Cambria Math"/>
                            <w:szCs w:val="20"/>
                          </w:rPr>
                        </m:ctrlPr>
                      </m:sSubPr>
                      <m:e>
                        <m:r>
                          <m:rPr>
                            <m:sty m:val="p"/>
                          </m:rPr>
                          <w:rPr>
                            <w:rStyle w:val="TEXTOTESISCar"/>
                            <w:rFonts w:ascii="Cambria Math" w:hAnsi="Cambria Math"/>
                            <w:szCs w:val="20"/>
                          </w:rPr>
                          <m:t>P</m:t>
                        </m:r>
                      </m:e>
                      <m:sub>
                        <m:r>
                          <m:rPr>
                            <m:sty m:val="p"/>
                          </m:rPr>
                          <w:rPr>
                            <w:rStyle w:val="TEXTOTESISCar"/>
                            <w:rFonts w:ascii="Cambria Math" w:hAnsi="Cambria Math"/>
                            <w:szCs w:val="20"/>
                          </w:rPr>
                          <m:t>out</m:t>
                        </m:r>
                      </m:sub>
                    </m:sSub>
                  </m:num>
                  <m:den>
                    <m:sSub>
                      <m:sSubPr>
                        <m:ctrlPr>
                          <w:rPr>
                            <w:rStyle w:val="TEXTOTESISCar"/>
                            <w:rFonts w:ascii="Cambria Math" w:hAnsi="Cambria Math"/>
                            <w:szCs w:val="20"/>
                          </w:rPr>
                        </m:ctrlPr>
                      </m:sSubPr>
                      <m:e>
                        <m:r>
                          <m:rPr>
                            <m:sty m:val="p"/>
                          </m:rPr>
                          <w:rPr>
                            <w:rStyle w:val="TEXTOTESISCar"/>
                            <w:rFonts w:ascii="Cambria Math" w:hAnsi="Cambria Math"/>
                            <w:szCs w:val="20"/>
                          </w:rPr>
                          <m:t>P</m:t>
                        </m:r>
                      </m:e>
                      <m:sub>
                        <m:r>
                          <m:rPr>
                            <m:sty m:val="p"/>
                          </m:rPr>
                          <w:rPr>
                            <w:rStyle w:val="TEXTOTESISCar"/>
                            <w:rFonts w:ascii="Cambria Math" w:hAnsi="Cambria Math"/>
                            <w:szCs w:val="20"/>
                          </w:rPr>
                          <m:t>in</m:t>
                        </m:r>
                      </m:sub>
                    </m:sSub>
                  </m:den>
                </m:f>
              </m:oMath>
            </m:oMathPara>
          </w:p>
        </w:tc>
        <w:tc>
          <w:tcPr>
            <w:tcW w:w="798" w:type="dxa"/>
            <w:vAlign w:val="center"/>
          </w:tcPr>
          <w:p w:rsidR="00F57D5B" w:rsidRPr="005A0070" w:rsidRDefault="00F57D5B" w:rsidP="00C90CA9">
            <w:pPr>
              <w:pStyle w:val="Epgrafe"/>
              <w:spacing w:after="0" w:line="360" w:lineRule="auto"/>
              <w:jc w:val="right"/>
              <w:rPr>
                <w:rStyle w:val="TEXTOTESISCar"/>
                <w:i w:val="0"/>
                <w:color w:val="auto"/>
                <w:sz w:val="20"/>
                <w:szCs w:val="20"/>
              </w:rPr>
            </w:pPr>
            <w:bookmarkStart w:id="40" w:name="_Ref414491948"/>
            <w:r w:rsidRPr="005A0070">
              <w:rPr>
                <w:i w:val="0"/>
                <w:color w:val="auto"/>
                <w:sz w:val="20"/>
                <w:szCs w:val="20"/>
              </w:rPr>
              <w:t>(</w:t>
            </w:r>
            <w:r w:rsidR="003E1F1E" w:rsidRPr="005A0070">
              <w:rPr>
                <w:i w:val="0"/>
                <w:color w:val="auto"/>
                <w:sz w:val="20"/>
                <w:szCs w:val="20"/>
              </w:rPr>
              <w:t>24</w:t>
            </w:r>
            <w:r w:rsidRPr="005A0070">
              <w:rPr>
                <w:i w:val="0"/>
                <w:color w:val="auto"/>
                <w:sz w:val="20"/>
                <w:szCs w:val="20"/>
              </w:rPr>
              <w:t>)</w:t>
            </w:r>
            <w:bookmarkEnd w:id="40"/>
          </w:p>
        </w:tc>
      </w:tr>
    </w:tbl>
    <w:p w:rsidR="00F57D5B" w:rsidRDefault="00F57D5B" w:rsidP="004405DF">
      <w:pPr>
        <w:pStyle w:val="formatopaper"/>
        <w:numPr>
          <w:ilvl w:val="0"/>
          <w:numId w:val="7"/>
        </w:numPr>
        <w:spacing w:line="360" w:lineRule="auto"/>
        <w:ind w:left="0" w:firstLine="360"/>
        <w:rPr>
          <w:sz w:val="24"/>
        </w:rPr>
      </w:pPr>
      <w:r w:rsidRPr="000707FE">
        <w:rPr>
          <w:sz w:val="24"/>
        </w:rPr>
        <w:t xml:space="preserve">Sistema fotovoltaico sin sistema de almacenamiento: </w:t>
      </w:r>
      <w:r w:rsidR="00E26E5D" w:rsidRPr="000707FE">
        <w:rPr>
          <w:sz w:val="24"/>
        </w:rPr>
        <w:t>E</w:t>
      </w:r>
      <w:r w:rsidRPr="000707FE">
        <w:rPr>
          <w:sz w:val="24"/>
        </w:rPr>
        <w:t>ficiencia del 89.44 %.</w:t>
      </w:r>
    </w:p>
    <w:p w:rsidR="005A0070" w:rsidRPr="000707FE" w:rsidRDefault="005A0070" w:rsidP="005A0070">
      <w:pPr>
        <w:pStyle w:val="formatopaper"/>
        <w:spacing w:line="360" w:lineRule="auto"/>
        <w:ind w:left="360"/>
        <w:rPr>
          <w:sz w:val="24"/>
        </w:rPr>
      </w:pPr>
    </w:p>
    <w:p w:rsidR="00F57D5B" w:rsidRPr="00446890" w:rsidRDefault="00F57D5B" w:rsidP="007F371C">
      <w:pPr>
        <w:pStyle w:val="FIGURAS0"/>
        <w:rPr>
          <w:b/>
        </w:rPr>
      </w:pPr>
      <w:bookmarkStart w:id="41" w:name="_Ref414492072"/>
      <w:r w:rsidRPr="00446890">
        <w:t>Tabla</w:t>
      </w:r>
      <w:bookmarkEnd w:id="41"/>
      <w:r w:rsidR="00446890" w:rsidRPr="00446890">
        <w:t xml:space="preserve"> III</w:t>
      </w:r>
      <w:r w:rsidRPr="00446890">
        <w:t>.</w:t>
      </w:r>
      <w:r w:rsidR="00C26CF0" w:rsidRPr="00446890">
        <w:rPr>
          <w:b/>
        </w:rPr>
        <w:t xml:space="preserve"> </w:t>
      </w:r>
      <w:r w:rsidRPr="00446890">
        <w:t>Eficiencia sistema fotovoltaico sin sistema de almacenamiento</w:t>
      </w:r>
    </w:p>
    <w:tbl>
      <w:tblPr>
        <w:tblStyle w:val="Tablaconcuadrcula"/>
        <w:tblW w:w="5124" w:type="pct"/>
        <w:tblLook w:val="04A0" w:firstRow="1" w:lastRow="0" w:firstColumn="1" w:lastColumn="0" w:noHBand="0" w:noVBand="1"/>
      </w:tblPr>
      <w:tblGrid>
        <w:gridCol w:w="671"/>
        <w:gridCol w:w="2791"/>
        <w:gridCol w:w="2215"/>
        <w:gridCol w:w="2017"/>
        <w:gridCol w:w="1819"/>
      </w:tblGrid>
      <w:tr w:rsidR="00042684" w:rsidRPr="00446890" w:rsidTr="005A0070">
        <w:tc>
          <w:tcPr>
            <w:tcW w:w="353"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No.</w:t>
            </w:r>
          </w:p>
        </w:tc>
        <w:tc>
          <w:tcPr>
            <w:tcW w:w="1467"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Dispositivo</w:t>
            </w:r>
          </w:p>
        </w:tc>
        <w:tc>
          <w:tcPr>
            <w:tcW w:w="1164"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Potencia Entrada (W)</w:t>
            </w:r>
          </w:p>
        </w:tc>
        <w:tc>
          <w:tcPr>
            <w:tcW w:w="1060"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Potencia Salida (W)</w:t>
            </w:r>
          </w:p>
        </w:tc>
        <w:tc>
          <w:tcPr>
            <w:tcW w:w="956" w:type="pct"/>
          </w:tcPr>
          <w:p w:rsidR="00042684" w:rsidRPr="00446890" w:rsidRDefault="002B4B57"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Eficiencia (</w:t>
            </w:r>
            <w:r w:rsidR="00042684" w:rsidRPr="00446890">
              <w:rPr>
                <w:rFonts w:ascii="Times New Roman" w:hAnsi="Times New Roman" w:cs="Times New Roman"/>
                <w:b/>
                <w:sz w:val="20"/>
                <w:szCs w:val="20"/>
              </w:rPr>
              <w:t>%)</w:t>
            </w:r>
          </w:p>
        </w:tc>
      </w:tr>
      <w:tr w:rsidR="00042684" w:rsidRPr="00446890" w:rsidTr="005A0070">
        <w:tc>
          <w:tcPr>
            <w:tcW w:w="353"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sz w:val="20"/>
                <w:szCs w:val="20"/>
              </w:rPr>
              <w:t>1</w:t>
            </w:r>
          </w:p>
        </w:tc>
        <w:tc>
          <w:tcPr>
            <w:tcW w:w="1467"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Arreglo de Paneles</w:t>
            </w:r>
          </w:p>
        </w:tc>
        <w:tc>
          <w:tcPr>
            <w:tcW w:w="1164"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No aplica</w:t>
            </w:r>
          </w:p>
        </w:tc>
        <w:tc>
          <w:tcPr>
            <w:tcW w:w="1060"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1375.1308</w:t>
            </w:r>
          </w:p>
        </w:tc>
        <w:tc>
          <w:tcPr>
            <w:tcW w:w="956"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rPr>
            </w:pPr>
          </w:p>
        </w:tc>
      </w:tr>
      <w:tr w:rsidR="00042684" w:rsidRPr="00446890" w:rsidTr="005A0070">
        <w:tc>
          <w:tcPr>
            <w:tcW w:w="353"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sz w:val="20"/>
                <w:szCs w:val="20"/>
              </w:rPr>
              <w:t>2</w:t>
            </w:r>
          </w:p>
        </w:tc>
        <w:tc>
          <w:tcPr>
            <w:tcW w:w="1467"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lang w:val="en-US"/>
              </w:rPr>
            </w:pPr>
            <w:r w:rsidRPr="00446890">
              <w:rPr>
                <w:rFonts w:ascii="Times New Roman" w:hAnsi="Times New Roman" w:cs="Times New Roman"/>
                <w:sz w:val="20"/>
                <w:szCs w:val="20"/>
              </w:rPr>
              <w:t xml:space="preserve">Convertidor Elevador </w:t>
            </w:r>
            <w:r w:rsidRPr="00446890">
              <w:rPr>
                <w:rFonts w:ascii="Times New Roman" w:hAnsi="Times New Roman" w:cs="Times New Roman"/>
                <w:sz w:val="20"/>
                <w:szCs w:val="20"/>
                <w:lang w:val="en-US"/>
              </w:rPr>
              <w:t>[52Vdc-200Vdc]</w:t>
            </w:r>
          </w:p>
        </w:tc>
        <w:tc>
          <w:tcPr>
            <w:tcW w:w="1164"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1375.1308</w:t>
            </w:r>
          </w:p>
        </w:tc>
        <w:tc>
          <w:tcPr>
            <w:tcW w:w="1060"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1355.4251</w:t>
            </w:r>
          </w:p>
        </w:tc>
        <w:tc>
          <w:tcPr>
            <w:tcW w:w="956"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98.567</w:t>
            </w:r>
          </w:p>
        </w:tc>
      </w:tr>
      <w:tr w:rsidR="00042684" w:rsidRPr="00446890" w:rsidTr="005A0070">
        <w:tc>
          <w:tcPr>
            <w:tcW w:w="353"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sz w:val="20"/>
                <w:szCs w:val="20"/>
              </w:rPr>
              <w:t>3</w:t>
            </w:r>
          </w:p>
        </w:tc>
        <w:tc>
          <w:tcPr>
            <w:tcW w:w="1467"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Inversor</w:t>
            </w:r>
          </w:p>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[200Vdc-120Vac]</w:t>
            </w:r>
          </w:p>
        </w:tc>
        <w:tc>
          <w:tcPr>
            <w:tcW w:w="1164"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1355.4251</w:t>
            </w:r>
          </w:p>
        </w:tc>
        <w:tc>
          <w:tcPr>
            <w:tcW w:w="1060"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1328.1268</w:t>
            </w:r>
          </w:p>
        </w:tc>
        <w:tc>
          <w:tcPr>
            <w:tcW w:w="956" w:type="pct"/>
          </w:tcPr>
          <w:p w:rsidR="00042684" w:rsidRPr="00446890" w:rsidRDefault="00042684"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97.986</w:t>
            </w:r>
          </w:p>
        </w:tc>
      </w:tr>
    </w:tbl>
    <w:p w:rsidR="00042684" w:rsidRPr="000707FE" w:rsidRDefault="00042684" w:rsidP="00C90CA9">
      <w:pPr>
        <w:spacing w:line="360" w:lineRule="auto"/>
        <w:rPr>
          <w:sz w:val="24"/>
          <w:szCs w:val="24"/>
          <w:lang w:val="es-ES"/>
        </w:rPr>
      </w:pPr>
    </w:p>
    <w:p w:rsidR="00F57D5B" w:rsidRPr="000707FE" w:rsidRDefault="00F57D5B" w:rsidP="004405DF">
      <w:pPr>
        <w:pStyle w:val="formatopaper"/>
        <w:numPr>
          <w:ilvl w:val="0"/>
          <w:numId w:val="7"/>
        </w:numPr>
        <w:spacing w:line="360" w:lineRule="auto"/>
        <w:ind w:left="0" w:firstLine="360"/>
        <w:rPr>
          <w:sz w:val="24"/>
        </w:rPr>
      </w:pPr>
      <w:r w:rsidRPr="000707FE">
        <w:rPr>
          <w:sz w:val="24"/>
        </w:rPr>
        <w:t xml:space="preserve">Sistema fotovoltaico con sistema de almacenamiento, primer modelo: </w:t>
      </w:r>
      <w:r w:rsidR="00E26E5D" w:rsidRPr="000707FE">
        <w:rPr>
          <w:sz w:val="24"/>
        </w:rPr>
        <w:t>E</w:t>
      </w:r>
      <w:r w:rsidRPr="000707FE">
        <w:rPr>
          <w:sz w:val="24"/>
        </w:rPr>
        <w:t>ficiencia del 85.53</w:t>
      </w:r>
      <w:r w:rsidR="008A211C">
        <w:rPr>
          <w:sz w:val="24"/>
        </w:rPr>
        <w:t xml:space="preserve"> </w:t>
      </w:r>
      <w:r w:rsidRPr="000707FE">
        <w:rPr>
          <w:sz w:val="24"/>
        </w:rPr>
        <w:t>%.</w:t>
      </w:r>
    </w:p>
    <w:p w:rsidR="00F57D5B" w:rsidRPr="00446890" w:rsidRDefault="00F57D5B" w:rsidP="007F371C">
      <w:pPr>
        <w:pStyle w:val="FIGURAS0"/>
        <w:rPr>
          <w:b/>
        </w:rPr>
      </w:pPr>
      <w:bookmarkStart w:id="42" w:name="_Ref414492166"/>
      <w:r w:rsidRPr="00446890">
        <w:t xml:space="preserve">Tabla </w:t>
      </w:r>
      <w:bookmarkEnd w:id="42"/>
      <w:r w:rsidR="00446890">
        <w:t>IV</w:t>
      </w:r>
      <w:r w:rsidRPr="00446890">
        <w:t>.</w:t>
      </w:r>
      <w:r w:rsidRPr="00446890">
        <w:rPr>
          <w:b/>
        </w:rPr>
        <w:t xml:space="preserve"> </w:t>
      </w:r>
      <w:r w:rsidRPr="00446890">
        <w:t>Eficiencia sistema fotovoltaico con sistema de almacenamiento, primer modelo.</w:t>
      </w:r>
    </w:p>
    <w:tbl>
      <w:tblPr>
        <w:tblStyle w:val="Tablaconcuadrcula"/>
        <w:tblW w:w="4849" w:type="pct"/>
        <w:jc w:val="center"/>
        <w:tblLook w:val="04A0" w:firstRow="1" w:lastRow="0" w:firstColumn="1" w:lastColumn="0" w:noHBand="0" w:noVBand="1"/>
      </w:tblPr>
      <w:tblGrid>
        <w:gridCol w:w="542"/>
        <w:gridCol w:w="2272"/>
        <w:gridCol w:w="2562"/>
        <w:gridCol w:w="2017"/>
        <w:gridCol w:w="1610"/>
      </w:tblGrid>
      <w:tr w:rsidR="003E120F" w:rsidRPr="00446890" w:rsidTr="005A0070">
        <w:trPr>
          <w:jc w:val="center"/>
        </w:trPr>
        <w:tc>
          <w:tcPr>
            <w:tcW w:w="301"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No.</w:t>
            </w:r>
          </w:p>
        </w:tc>
        <w:tc>
          <w:tcPr>
            <w:tcW w:w="1262"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Dispositivo</w:t>
            </w:r>
          </w:p>
        </w:tc>
        <w:tc>
          <w:tcPr>
            <w:tcW w:w="1423"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Potencia Entrada</w:t>
            </w:r>
            <w:r w:rsidR="003E120F" w:rsidRPr="00446890">
              <w:rPr>
                <w:rFonts w:ascii="Times New Roman" w:hAnsi="Times New Roman" w:cs="Times New Roman"/>
                <w:b/>
                <w:sz w:val="20"/>
                <w:szCs w:val="20"/>
              </w:rPr>
              <w:t xml:space="preserve"> </w:t>
            </w:r>
            <w:r w:rsidRPr="00446890">
              <w:rPr>
                <w:rFonts w:ascii="Times New Roman" w:hAnsi="Times New Roman" w:cs="Times New Roman"/>
                <w:b/>
                <w:sz w:val="20"/>
                <w:szCs w:val="20"/>
              </w:rPr>
              <w:t>(W)</w:t>
            </w:r>
          </w:p>
        </w:tc>
        <w:tc>
          <w:tcPr>
            <w:tcW w:w="1120"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Potencia Salida</w:t>
            </w:r>
            <w:r w:rsidR="003E120F" w:rsidRPr="00446890">
              <w:rPr>
                <w:rFonts w:ascii="Times New Roman" w:hAnsi="Times New Roman" w:cs="Times New Roman"/>
                <w:b/>
                <w:sz w:val="20"/>
                <w:szCs w:val="20"/>
              </w:rPr>
              <w:t xml:space="preserve"> </w:t>
            </w:r>
            <w:r w:rsidRPr="00446890">
              <w:rPr>
                <w:rFonts w:ascii="Times New Roman" w:hAnsi="Times New Roman" w:cs="Times New Roman"/>
                <w:b/>
                <w:sz w:val="20"/>
                <w:szCs w:val="20"/>
              </w:rPr>
              <w:t>(W)</w:t>
            </w:r>
          </w:p>
        </w:tc>
        <w:tc>
          <w:tcPr>
            <w:tcW w:w="894"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Eficiencia (%)</w:t>
            </w:r>
          </w:p>
        </w:tc>
      </w:tr>
      <w:tr w:rsidR="00CC413A" w:rsidRPr="00446890" w:rsidTr="005A0070">
        <w:trPr>
          <w:jc w:val="center"/>
        </w:trPr>
        <w:tc>
          <w:tcPr>
            <w:tcW w:w="301"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sz w:val="20"/>
                <w:szCs w:val="20"/>
              </w:rPr>
              <w:t>1</w:t>
            </w:r>
          </w:p>
        </w:tc>
        <w:tc>
          <w:tcPr>
            <w:tcW w:w="1262"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Arreglo de Paneles</w:t>
            </w:r>
          </w:p>
        </w:tc>
        <w:tc>
          <w:tcPr>
            <w:tcW w:w="1423"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No aplica</w:t>
            </w:r>
          </w:p>
        </w:tc>
        <w:tc>
          <w:tcPr>
            <w:tcW w:w="1120"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1375.130</w:t>
            </w:r>
          </w:p>
        </w:tc>
        <w:tc>
          <w:tcPr>
            <w:tcW w:w="894"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rPr>
            </w:pPr>
          </w:p>
        </w:tc>
      </w:tr>
      <w:tr w:rsidR="003E120F" w:rsidRPr="00446890" w:rsidTr="005A0070">
        <w:trPr>
          <w:jc w:val="center"/>
        </w:trPr>
        <w:tc>
          <w:tcPr>
            <w:tcW w:w="301"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sz w:val="20"/>
                <w:szCs w:val="20"/>
              </w:rPr>
              <w:t>2</w:t>
            </w:r>
          </w:p>
        </w:tc>
        <w:tc>
          <w:tcPr>
            <w:tcW w:w="1262"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lang w:val="en-US"/>
              </w:rPr>
            </w:pPr>
            <w:r w:rsidRPr="00446890">
              <w:rPr>
                <w:rFonts w:ascii="Times New Roman" w:hAnsi="Times New Roman" w:cs="Times New Roman"/>
                <w:sz w:val="20"/>
                <w:szCs w:val="20"/>
              </w:rPr>
              <w:t xml:space="preserve">Convertidor Elevador </w:t>
            </w:r>
            <w:r w:rsidRPr="00446890">
              <w:rPr>
                <w:rFonts w:ascii="Times New Roman" w:hAnsi="Times New Roman" w:cs="Times New Roman"/>
                <w:sz w:val="20"/>
                <w:szCs w:val="20"/>
                <w:lang w:val="en-US"/>
              </w:rPr>
              <w:t>[52Vdc-200Vdc]</w:t>
            </w:r>
          </w:p>
        </w:tc>
        <w:tc>
          <w:tcPr>
            <w:tcW w:w="1423"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1375.130</w:t>
            </w:r>
          </w:p>
        </w:tc>
        <w:tc>
          <w:tcPr>
            <w:tcW w:w="1120"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1327.589</w:t>
            </w:r>
          </w:p>
        </w:tc>
        <w:tc>
          <w:tcPr>
            <w:tcW w:w="894"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96.54</w:t>
            </w:r>
          </w:p>
        </w:tc>
      </w:tr>
      <w:tr w:rsidR="00CC413A" w:rsidRPr="00446890" w:rsidTr="005A0070">
        <w:trPr>
          <w:jc w:val="center"/>
        </w:trPr>
        <w:tc>
          <w:tcPr>
            <w:tcW w:w="301"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sz w:val="20"/>
                <w:szCs w:val="20"/>
              </w:rPr>
              <w:t>3</w:t>
            </w:r>
          </w:p>
        </w:tc>
        <w:tc>
          <w:tcPr>
            <w:tcW w:w="1262"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Inversor</w:t>
            </w:r>
          </w:p>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[200Vdc-120Vac]</w:t>
            </w:r>
          </w:p>
        </w:tc>
        <w:tc>
          <w:tcPr>
            <w:tcW w:w="1423"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1327.589</w:t>
            </w:r>
          </w:p>
        </w:tc>
        <w:tc>
          <w:tcPr>
            <w:tcW w:w="1120"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1230.011</w:t>
            </w:r>
          </w:p>
        </w:tc>
        <w:tc>
          <w:tcPr>
            <w:tcW w:w="894" w:type="pct"/>
          </w:tcPr>
          <w:p w:rsidR="00CC413A" w:rsidRPr="00446890" w:rsidRDefault="00CC413A"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92.65</w:t>
            </w:r>
          </w:p>
        </w:tc>
      </w:tr>
    </w:tbl>
    <w:p w:rsidR="00CC413A" w:rsidRPr="000707FE" w:rsidRDefault="00CC413A" w:rsidP="00C90CA9">
      <w:pPr>
        <w:pStyle w:val="formatopaper"/>
        <w:spacing w:line="360" w:lineRule="auto"/>
        <w:rPr>
          <w:sz w:val="24"/>
        </w:rPr>
      </w:pPr>
    </w:p>
    <w:p w:rsidR="00F57D5B" w:rsidRPr="000707FE" w:rsidRDefault="00F57D5B" w:rsidP="004405DF">
      <w:pPr>
        <w:pStyle w:val="formatopaper"/>
        <w:numPr>
          <w:ilvl w:val="0"/>
          <w:numId w:val="7"/>
        </w:numPr>
        <w:spacing w:line="360" w:lineRule="auto"/>
        <w:ind w:left="0" w:firstLine="360"/>
        <w:rPr>
          <w:sz w:val="24"/>
        </w:rPr>
      </w:pPr>
      <w:r w:rsidRPr="000707FE">
        <w:rPr>
          <w:sz w:val="24"/>
        </w:rPr>
        <w:lastRenderedPageBreak/>
        <w:t xml:space="preserve">Sistema fotovoltaico con sistema de almacenamiento, segundo modelo: </w:t>
      </w:r>
      <w:r w:rsidR="00B60C27" w:rsidRPr="000707FE">
        <w:rPr>
          <w:sz w:val="24"/>
        </w:rPr>
        <w:t>E</w:t>
      </w:r>
      <w:r w:rsidRPr="000707FE">
        <w:rPr>
          <w:sz w:val="24"/>
        </w:rPr>
        <w:t>ficiencia del 86.66</w:t>
      </w:r>
      <w:r w:rsidR="008A211C">
        <w:rPr>
          <w:sz w:val="24"/>
        </w:rPr>
        <w:t xml:space="preserve"> </w:t>
      </w:r>
      <w:r w:rsidRPr="000707FE">
        <w:rPr>
          <w:sz w:val="24"/>
        </w:rPr>
        <w:t>%.</w:t>
      </w:r>
    </w:p>
    <w:p w:rsidR="00F57D5B" w:rsidRPr="00446890" w:rsidRDefault="00F57D5B" w:rsidP="007F371C">
      <w:pPr>
        <w:pStyle w:val="FIGURAS0"/>
        <w:rPr>
          <w:b/>
        </w:rPr>
      </w:pPr>
      <w:bookmarkStart w:id="43" w:name="_Ref414492252"/>
      <w:r w:rsidRPr="00446890">
        <w:t xml:space="preserve">Tabla </w:t>
      </w:r>
      <w:bookmarkEnd w:id="43"/>
      <w:r w:rsidR="00446890" w:rsidRPr="00446890">
        <w:t>V</w:t>
      </w:r>
      <w:r w:rsidRPr="00446890">
        <w:t>.</w:t>
      </w:r>
      <w:r w:rsidRPr="00446890">
        <w:rPr>
          <w:b/>
        </w:rPr>
        <w:t xml:space="preserve"> </w:t>
      </w:r>
      <w:r w:rsidRPr="00446890">
        <w:t>Eficiencia sistema fotovoltaico con sistema de almacenamiento, segundo modelo.</w:t>
      </w:r>
    </w:p>
    <w:tbl>
      <w:tblPr>
        <w:tblStyle w:val="Tablaconcuadrcula"/>
        <w:tblW w:w="4965" w:type="pct"/>
        <w:jc w:val="center"/>
        <w:tblLook w:val="04A0" w:firstRow="1" w:lastRow="0" w:firstColumn="1" w:lastColumn="0" w:noHBand="0" w:noVBand="1"/>
      </w:tblPr>
      <w:tblGrid>
        <w:gridCol w:w="547"/>
        <w:gridCol w:w="3269"/>
        <w:gridCol w:w="2277"/>
        <w:gridCol w:w="2017"/>
        <w:gridCol w:w="1108"/>
      </w:tblGrid>
      <w:tr w:rsidR="004065C8" w:rsidRPr="00446890" w:rsidTr="005A0070">
        <w:trPr>
          <w:jc w:val="center"/>
        </w:trPr>
        <w:tc>
          <w:tcPr>
            <w:tcW w:w="297"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No.</w:t>
            </w:r>
          </w:p>
          <w:p w:rsidR="004065C8" w:rsidRPr="00446890" w:rsidRDefault="004065C8" w:rsidP="007F371C">
            <w:pPr>
              <w:pStyle w:val="VIETAS"/>
              <w:numPr>
                <w:ilvl w:val="0"/>
                <w:numId w:val="0"/>
              </w:numPr>
              <w:spacing w:after="0" w:line="240" w:lineRule="auto"/>
              <w:jc w:val="center"/>
              <w:rPr>
                <w:rFonts w:ascii="Times New Roman" w:hAnsi="Times New Roman" w:cs="Times New Roman"/>
                <w:b/>
                <w:sz w:val="20"/>
                <w:szCs w:val="20"/>
              </w:rPr>
            </w:pPr>
          </w:p>
        </w:tc>
        <w:tc>
          <w:tcPr>
            <w:tcW w:w="1773"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Dispositivo</w:t>
            </w:r>
          </w:p>
        </w:tc>
        <w:tc>
          <w:tcPr>
            <w:tcW w:w="1235"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Potencia Entrada (W)</w:t>
            </w:r>
          </w:p>
        </w:tc>
        <w:tc>
          <w:tcPr>
            <w:tcW w:w="1094"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Potencia Salida (W)</w:t>
            </w:r>
          </w:p>
        </w:tc>
        <w:tc>
          <w:tcPr>
            <w:tcW w:w="602"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b/>
                <w:sz w:val="20"/>
                <w:szCs w:val="20"/>
              </w:rPr>
              <w:t>Eficiencia</w:t>
            </w:r>
          </w:p>
        </w:tc>
      </w:tr>
      <w:tr w:rsidR="004065C8" w:rsidRPr="00446890" w:rsidTr="005A0070">
        <w:trPr>
          <w:jc w:val="center"/>
        </w:trPr>
        <w:tc>
          <w:tcPr>
            <w:tcW w:w="297"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sz w:val="20"/>
                <w:szCs w:val="20"/>
              </w:rPr>
              <w:t>1</w:t>
            </w:r>
          </w:p>
        </w:tc>
        <w:tc>
          <w:tcPr>
            <w:tcW w:w="1773"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Arreglo de Paneles</w:t>
            </w:r>
          </w:p>
        </w:tc>
        <w:tc>
          <w:tcPr>
            <w:tcW w:w="1235"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No aplica</w:t>
            </w:r>
          </w:p>
        </w:tc>
        <w:tc>
          <w:tcPr>
            <w:tcW w:w="1094"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989.712</w:t>
            </w:r>
          </w:p>
        </w:tc>
        <w:tc>
          <w:tcPr>
            <w:tcW w:w="602"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p>
        </w:tc>
      </w:tr>
      <w:tr w:rsidR="004065C8" w:rsidRPr="00446890" w:rsidTr="005A0070">
        <w:trPr>
          <w:jc w:val="center"/>
        </w:trPr>
        <w:tc>
          <w:tcPr>
            <w:tcW w:w="297"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sz w:val="20"/>
                <w:szCs w:val="20"/>
              </w:rPr>
              <w:t>2</w:t>
            </w:r>
          </w:p>
        </w:tc>
        <w:tc>
          <w:tcPr>
            <w:tcW w:w="1773"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Convertidor Reductor-Elevador</w:t>
            </w:r>
          </w:p>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[12Vdc-200Vdc]</w:t>
            </w:r>
          </w:p>
        </w:tc>
        <w:tc>
          <w:tcPr>
            <w:tcW w:w="1235"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No aplica</w:t>
            </w:r>
          </w:p>
        </w:tc>
        <w:tc>
          <w:tcPr>
            <w:tcW w:w="1094"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975.133</w:t>
            </w:r>
          </w:p>
        </w:tc>
        <w:tc>
          <w:tcPr>
            <w:tcW w:w="602"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p>
        </w:tc>
      </w:tr>
      <w:tr w:rsidR="004065C8" w:rsidRPr="00446890" w:rsidTr="005A0070">
        <w:trPr>
          <w:jc w:val="center"/>
        </w:trPr>
        <w:tc>
          <w:tcPr>
            <w:tcW w:w="297"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sz w:val="20"/>
                <w:szCs w:val="20"/>
              </w:rPr>
              <w:t>2</w:t>
            </w:r>
          </w:p>
        </w:tc>
        <w:tc>
          <w:tcPr>
            <w:tcW w:w="1773"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lang w:val="en-US"/>
              </w:rPr>
            </w:pPr>
            <w:r w:rsidRPr="00446890">
              <w:rPr>
                <w:rFonts w:ascii="Times New Roman" w:hAnsi="Times New Roman" w:cs="Times New Roman"/>
                <w:sz w:val="20"/>
                <w:szCs w:val="20"/>
              </w:rPr>
              <w:t xml:space="preserve">Convertidor Elevador </w:t>
            </w:r>
            <w:r w:rsidRPr="00446890">
              <w:rPr>
                <w:rFonts w:ascii="Times New Roman" w:hAnsi="Times New Roman" w:cs="Times New Roman"/>
                <w:sz w:val="20"/>
                <w:szCs w:val="20"/>
                <w:lang w:val="en-US"/>
              </w:rPr>
              <w:t>[12Vdc-200Vdc]</w:t>
            </w:r>
          </w:p>
        </w:tc>
        <w:tc>
          <w:tcPr>
            <w:tcW w:w="1235"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989.712</w:t>
            </w:r>
          </w:p>
        </w:tc>
        <w:tc>
          <w:tcPr>
            <w:tcW w:w="1094"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925.776</w:t>
            </w:r>
          </w:p>
        </w:tc>
        <w:tc>
          <w:tcPr>
            <w:tcW w:w="602"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93.54</w:t>
            </w:r>
          </w:p>
        </w:tc>
      </w:tr>
      <w:tr w:rsidR="004065C8" w:rsidRPr="00446890" w:rsidTr="005A0070">
        <w:trPr>
          <w:jc w:val="center"/>
        </w:trPr>
        <w:tc>
          <w:tcPr>
            <w:tcW w:w="297"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b/>
                <w:sz w:val="20"/>
                <w:szCs w:val="20"/>
              </w:rPr>
            </w:pPr>
            <w:r w:rsidRPr="00446890">
              <w:rPr>
                <w:rFonts w:ascii="Times New Roman" w:hAnsi="Times New Roman" w:cs="Times New Roman"/>
                <w:sz w:val="20"/>
                <w:szCs w:val="20"/>
              </w:rPr>
              <w:t>3</w:t>
            </w:r>
          </w:p>
        </w:tc>
        <w:tc>
          <w:tcPr>
            <w:tcW w:w="1773"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Inversor</w:t>
            </w:r>
          </w:p>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[200Vdc-120Vac]</w:t>
            </w:r>
          </w:p>
        </w:tc>
        <w:tc>
          <w:tcPr>
            <w:tcW w:w="1235"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925.776</w:t>
            </w:r>
          </w:p>
        </w:tc>
        <w:tc>
          <w:tcPr>
            <w:tcW w:w="1094"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857.73</w:t>
            </w:r>
          </w:p>
        </w:tc>
        <w:tc>
          <w:tcPr>
            <w:tcW w:w="602" w:type="pct"/>
          </w:tcPr>
          <w:p w:rsidR="004065C8" w:rsidRPr="00446890" w:rsidRDefault="004065C8" w:rsidP="007F371C">
            <w:pPr>
              <w:pStyle w:val="VIETAS"/>
              <w:numPr>
                <w:ilvl w:val="0"/>
                <w:numId w:val="0"/>
              </w:numPr>
              <w:spacing w:after="0" w:line="240" w:lineRule="auto"/>
              <w:jc w:val="center"/>
              <w:rPr>
                <w:rFonts w:ascii="Times New Roman" w:hAnsi="Times New Roman" w:cs="Times New Roman"/>
                <w:sz w:val="20"/>
                <w:szCs w:val="20"/>
              </w:rPr>
            </w:pPr>
            <w:r w:rsidRPr="00446890">
              <w:rPr>
                <w:rFonts w:ascii="Times New Roman" w:hAnsi="Times New Roman" w:cs="Times New Roman"/>
                <w:sz w:val="20"/>
                <w:szCs w:val="20"/>
              </w:rPr>
              <w:t>92.65</w:t>
            </w:r>
          </w:p>
        </w:tc>
      </w:tr>
    </w:tbl>
    <w:p w:rsidR="00FF3212" w:rsidRDefault="00FF3212" w:rsidP="00FF3212">
      <w:pPr>
        <w:pStyle w:val="Ttulo1"/>
        <w:numPr>
          <w:ilvl w:val="0"/>
          <w:numId w:val="0"/>
        </w:numPr>
        <w:spacing w:before="0" w:after="0" w:line="360" w:lineRule="auto"/>
        <w:ind w:left="425"/>
        <w:jc w:val="left"/>
        <w:rPr>
          <w:rFonts w:eastAsiaTheme="minorHAnsi"/>
          <w:b/>
          <w:smallCaps w:val="0"/>
          <w:kern w:val="0"/>
          <w:sz w:val="24"/>
          <w:szCs w:val="24"/>
          <w:lang w:val="es-ES"/>
        </w:rPr>
      </w:pPr>
    </w:p>
    <w:p w:rsidR="007967CD" w:rsidRDefault="007967CD" w:rsidP="00E823C7">
      <w:pPr>
        <w:pStyle w:val="formatopaper"/>
        <w:spacing w:line="360" w:lineRule="auto"/>
        <w:rPr>
          <w:rFonts w:eastAsiaTheme="minorHAnsi"/>
          <w:b/>
          <w:sz w:val="24"/>
          <w:lang w:val="es-ES" w:eastAsia="en-US"/>
        </w:rPr>
      </w:pPr>
      <w:r w:rsidRPr="007967CD">
        <w:rPr>
          <w:rFonts w:eastAsiaTheme="minorHAnsi"/>
          <w:b/>
          <w:sz w:val="24"/>
          <w:lang w:val="es-ES" w:eastAsia="en-US"/>
        </w:rPr>
        <w:t xml:space="preserve">Discusión y conclusiones </w:t>
      </w:r>
    </w:p>
    <w:p w:rsidR="00F07F1C" w:rsidRPr="000707FE" w:rsidRDefault="006B1AF8" w:rsidP="00C90CA9">
      <w:pPr>
        <w:pStyle w:val="formatopaper"/>
        <w:spacing w:line="360" w:lineRule="auto"/>
        <w:rPr>
          <w:sz w:val="24"/>
        </w:rPr>
      </w:pPr>
      <w:r w:rsidRPr="000707FE">
        <w:rPr>
          <w:sz w:val="24"/>
        </w:rPr>
        <w:t>Mediante e</w:t>
      </w:r>
      <w:r w:rsidR="00F57D5B" w:rsidRPr="000707FE">
        <w:rPr>
          <w:sz w:val="24"/>
        </w:rPr>
        <w:t xml:space="preserve">l </w:t>
      </w:r>
      <w:r w:rsidRPr="000707FE">
        <w:rPr>
          <w:sz w:val="24"/>
        </w:rPr>
        <w:t xml:space="preserve">análisis de las simulaciones se verificó que el </w:t>
      </w:r>
      <w:r w:rsidR="00F57D5B" w:rsidRPr="000707FE">
        <w:rPr>
          <w:sz w:val="24"/>
        </w:rPr>
        <w:t xml:space="preserve">diseño realizado </w:t>
      </w:r>
      <w:r w:rsidRPr="000707FE">
        <w:rPr>
          <w:sz w:val="24"/>
        </w:rPr>
        <w:t>para</w:t>
      </w:r>
      <w:r w:rsidR="00F57D5B" w:rsidRPr="000707FE">
        <w:rPr>
          <w:sz w:val="24"/>
        </w:rPr>
        <w:t xml:space="preserve"> los sistemas fotovoltaicos con y sin sistema de almacenamiento</w:t>
      </w:r>
      <w:r w:rsidRPr="000707FE">
        <w:rPr>
          <w:sz w:val="24"/>
        </w:rPr>
        <w:t xml:space="preserve"> </w:t>
      </w:r>
      <w:r w:rsidR="00F57D5B" w:rsidRPr="000707FE">
        <w:rPr>
          <w:sz w:val="24"/>
        </w:rPr>
        <w:t xml:space="preserve">satisfacen los parámetros </w:t>
      </w:r>
      <w:r w:rsidRPr="000707FE">
        <w:rPr>
          <w:sz w:val="24"/>
        </w:rPr>
        <w:t>propuestos. L</w:t>
      </w:r>
      <w:r w:rsidR="00F57D5B" w:rsidRPr="000707FE">
        <w:rPr>
          <w:sz w:val="24"/>
        </w:rPr>
        <w:t xml:space="preserve">os modelos matemáticos </w:t>
      </w:r>
      <w:r w:rsidRPr="000707FE">
        <w:rPr>
          <w:sz w:val="24"/>
        </w:rPr>
        <w:t>obtenidos para</w:t>
      </w:r>
      <w:r w:rsidR="00F57D5B" w:rsidRPr="000707FE">
        <w:rPr>
          <w:sz w:val="24"/>
        </w:rPr>
        <w:t xml:space="preserve"> las etapas de potencia de cada uno de los sistemas </w:t>
      </w:r>
      <w:r w:rsidRPr="000707FE">
        <w:rPr>
          <w:sz w:val="24"/>
        </w:rPr>
        <w:t>permitieron d</w:t>
      </w:r>
      <w:r w:rsidR="00F57D5B" w:rsidRPr="000707FE">
        <w:rPr>
          <w:sz w:val="24"/>
        </w:rPr>
        <w:t>iseñ</w:t>
      </w:r>
      <w:r w:rsidRPr="000707FE">
        <w:rPr>
          <w:sz w:val="24"/>
        </w:rPr>
        <w:t>ar</w:t>
      </w:r>
      <w:r w:rsidR="00F57D5B" w:rsidRPr="000707FE">
        <w:rPr>
          <w:sz w:val="24"/>
        </w:rPr>
        <w:t xml:space="preserve"> controladores de voltaje</w:t>
      </w:r>
      <w:r w:rsidRPr="000707FE">
        <w:rPr>
          <w:sz w:val="24"/>
        </w:rPr>
        <w:t xml:space="preserve">, los cuales </w:t>
      </w:r>
      <w:r w:rsidR="00F57D5B" w:rsidRPr="000707FE">
        <w:rPr>
          <w:sz w:val="24"/>
        </w:rPr>
        <w:t>presentan buen desempeño frente a perturbaciones aplica</w:t>
      </w:r>
      <w:r w:rsidRPr="000707FE">
        <w:rPr>
          <w:sz w:val="24"/>
        </w:rPr>
        <w:t xml:space="preserve">das, logrando estabilizarse </w:t>
      </w:r>
      <w:r w:rsidR="00F57D5B" w:rsidRPr="000707FE">
        <w:rPr>
          <w:sz w:val="24"/>
        </w:rPr>
        <w:t>frente a cambios de voltaje producido</w:t>
      </w:r>
      <w:r w:rsidR="008A5F93">
        <w:rPr>
          <w:sz w:val="24"/>
        </w:rPr>
        <w:t>s</w:t>
      </w:r>
      <w:r w:rsidR="00F57D5B" w:rsidRPr="000707FE">
        <w:rPr>
          <w:sz w:val="24"/>
        </w:rPr>
        <w:t xml:space="preserve"> por el arreglo de paneles fotovoltaicos.</w:t>
      </w:r>
    </w:p>
    <w:p w:rsidR="00F07F1C" w:rsidRPr="000707FE" w:rsidRDefault="00F57D5B" w:rsidP="00C90CA9">
      <w:pPr>
        <w:pStyle w:val="formatopaper"/>
        <w:spacing w:line="360" w:lineRule="auto"/>
        <w:rPr>
          <w:sz w:val="24"/>
        </w:rPr>
      </w:pPr>
      <w:r w:rsidRPr="000707FE">
        <w:rPr>
          <w:sz w:val="24"/>
        </w:rPr>
        <w:t xml:space="preserve">La integración de un sistema de almacenamiento basado en baterías al sistema fotovoltaico representa un beneficio al momento de requerir energía </w:t>
      </w:r>
      <w:r w:rsidR="008A5F93">
        <w:rPr>
          <w:sz w:val="24"/>
        </w:rPr>
        <w:t>en</w:t>
      </w:r>
      <w:r w:rsidRPr="000707FE">
        <w:rPr>
          <w:sz w:val="24"/>
        </w:rPr>
        <w:t xml:space="preserve"> cualquier momento, aun cuando el arreglo de paneles fotovoltaicos no produzca energía.</w:t>
      </w:r>
    </w:p>
    <w:p w:rsidR="00FC3BAD" w:rsidRPr="000707FE" w:rsidRDefault="00F57D5B" w:rsidP="00C90CA9">
      <w:pPr>
        <w:pStyle w:val="formatopaper"/>
        <w:spacing w:line="360" w:lineRule="auto"/>
        <w:rPr>
          <w:sz w:val="24"/>
        </w:rPr>
      </w:pPr>
      <w:r w:rsidRPr="000707FE">
        <w:rPr>
          <w:sz w:val="24"/>
        </w:rPr>
        <w:t>Los resultados obtenidos mediante simulaciones muestran que el sistema fotovoltaico sin sistema de almacenamiento tiene una eficiencia del 89.44 %</w:t>
      </w:r>
      <w:r w:rsidR="00F07F1C" w:rsidRPr="000707FE">
        <w:rPr>
          <w:sz w:val="24"/>
        </w:rPr>
        <w:t xml:space="preserve"> mayor a la obtenida</w:t>
      </w:r>
      <w:r w:rsidR="008A5F93">
        <w:rPr>
          <w:sz w:val="24"/>
        </w:rPr>
        <w:t xml:space="preserve"> </w:t>
      </w:r>
      <w:r w:rsidR="00F07F1C" w:rsidRPr="000707FE">
        <w:rPr>
          <w:sz w:val="24"/>
        </w:rPr>
        <w:t xml:space="preserve">con </w:t>
      </w:r>
      <w:r w:rsidRPr="000707FE">
        <w:rPr>
          <w:sz w:val="24"/>
        </w:rPr>
        <w:t>los dos modelos del sistema fotovoltaico con sistema de almacenamiento</w:t>
      </w:r>
      <w:r w:rsidR="00F07F1C" w:rsidRPr="000707FE">
        <w:rPr>
          <w:sz w:val="24"/>
        </w:rPr>
        <w:t xml:space="preserve"> (</w:t>
      </w:r>
      <w:r w:rsidRPr="000707FE">
        <w:rPr>
          <w:sz w:val="24"/>
        </w:rPr>
        <w:t>86.66</w:t>
      </w:r>
      <w:r w:rsidR="008A211C">
        <w:rPr>
          <w:sz w:val="24"/>
        </w:rPr>
        <w:t xml:space="preserve"> </w:t>
      </w:r>
      <w:r w:rsidRPr="000707FE">
        <w:rPr>
          <w:sz w:val="24"/>
        </w:rPr>
        <w:t>%</w:t>
      </w:r>
      <w:r w:rsidR="00F07F1C" w:rsidRPr="000707FE">
        <w:rPr>
          <w:sz w:val="24"/>
        </w:rPr>
        <w:t>), sin embargo</w:t>
      </w:r>
      <w:r w:rsidR="008A5F93">
        <w:rPr>
          <w:sz w:val="24"/>
        </w:rPr>
        <w:t>,</w:t>
      </w:r>
      <w:r w:rsidR="00F07F1C" w:rsidRPr="000707FE">
        <w:rPr>
          <w:sz w:val="24"/>
        </w:rPr>
        <w:t xml:space="preserve"> </w:t>
      </w:r>
      <w:r w:rsidRPr="000707FE">
        <w:rPr>
          <w:sz w:val="24"/>
        </w:rPr>
        <w:t xml:space="preserve">el segundo modelo </w:t>
      </w:r>
      <w:r w:rsidR="00F07F1C" w:rsidRPr="000707FE">
        <w:rPr>
          <w:sz w:val="24"/>
        </w:rPr>
        <w:t>tiene la ventaja de funcionar en cualquier momento del día</w:t>
      </w:r>
      <w:r w:rsidR="008A5F93">
        <w:rPr>
          <w:sz w:val="24"/>
        </w:rPr>
        <w:t>,</w:t>
      </w:r>
      <w:r w:rsidR="00FC3BAD" w:rsidRPr="000707FE">
        <w:rPr>
          <w:sz w:val="24"/>
        </w:rPr>
        <w:t xml:space="preserve"> por lo esta sería la mejor opción al momento de realizar una implementación.</w:t>
      </w:r>
      <w:r w:rsidR="00F07F1C" w:rsidRPr="000707FE">
        <w:rPr>
          <w:sz w:val="24"/>
        </w:rPr>
        <w:t xml:space="preserve"> </w:t>
      </w:r>
    </w:p>
    <w:p w:rsidR="00FF71DB" w:rsidRPr="000707FE" w:rsidRDefault="00FC3BAD" w:rsidP="00C90CA9">
      <w:pPr>
        <w:pStyle w:val="formatopaper"/>
        <w:spacing w:line="360" w:lineRule="auto"/>
        <w:rPr>
          <w:sz w:val="24"/>
        </w:rPr>
      </w:pPr>
      <w:r w:rsidRPr="000707FE">
        <w:rPr>
          <w:sz w:val="24"/>
        </w:rPr>
        <w:t xml:space="preserve">Para </w:t>
      </w:r>
      <w:r w:rsidR="00FF71DB" w:rsidRPr="000707FE">
        <w:rPr>
          <w:sz w:val="24"/>
        </w:rPr>
        <w:t>trabajos</w:t>
      </w:r>
      <w:r w:rsidRPr="000707FE">
        <w:rPr>
          <w:sz w:val="24"/>
        </w:rPr>
        <w:t xml:space="preserve"> </w:t>
      </w:r>
      <w:r w:rsidR="008A5F93">
        <w:rPr>
          <w:sz w:val="24"/>
        </w:rPr>
        <w:t xml:space="preserve">futuros </w:t>
      </w:r>
      <w:r w:rsidRPr="000707FE">
        <w:rPr>
          <w:sz w:val="24"/>
        </w:rPr>
        <w:t>se p</w:t>
      </w:r>
      <w:r w:rsidR="008A5F93">
        <w:rPr>
          <w:sz w:val="24"/>
        </w:rPr>
        <w:t>uede</w:t>
      </w:r>
      <w:r w:rsidRPr="000707FE">
        <w:rPr>
          <w:sz w:val="24"/>
        </w:rPr>
        <w:t xml:space="preserve"> considerar un inversor bifásico </w:t>
      </w:r>
      <w:r w:rsidR="008A5F93">
        <w:rPr>
          <w:sz w:val="24"/>
        </w:rPr>
        <w:t>en</w:t>
      </w:r>
      <w:r w:rsidRPr="000707FE">
        <w:rPr>
          <w:sz w:val="24"/>
        </w:rPr>
        <w:t xml:space="preserve"> la adaptación de </w:t>
      </w:r>
      <w:r w:rsidR="008A5F93">
        <w:rPr>
          <w:sz w:val="24"/>
        </w:rPr>
        <w:t>las</w:t>
      </w:r>
      <w:r w:rsidRPr="000707FE">
        <w:rPr>
          <w:sz w:val="24"/>
        </w:rPr>
        <w:t xml:space="preserve"> cocina</w:t>
      </w:r>
      <w:r w:rsidR="008A5F93">
        <w:rPr>
          <w:sz w:val="24"/>
        </w:rPr>
        <w:t>s</w:t>
      </w:r>
      <w:r w:rsidRPr="000707FE">
        <w:rPr>
          <w:sz w:val="24"/>
        </w:rPr>
        <w:t xml:space="preserve"> de inducción que ofert</w:t>
      </w:r>
      <w:r w:rsidR="008A5F93">
        <w:rPr>
          <w:sz w:val="24"/>
        </w:rPr>
        <w:t>en</w:t>
      </w:r>
      <w:r w:rsidRPr="000707FE">
        <w:rPr>
          <w:sz w:val="24"/>
        </w:rPr>
        <w:t xml:space="preserve"> las casas comerciales en Ecuador y que se encuentren dentro de la potencia que genera el sistema fotovoltaico, adicionalmente </w:t>
      </w:r>
      <w:r w:rsidR="00FF71DB" w:rsidRPr="000707FE">
        <w:rPr>
          <w:sz w:val="24"/>
        </w:rPr>
        <w:t>se puede realizar la medición de parámetros de calidad de energía AC, los cuales brindar</w:t>
      </w:r>
      <w:r w:rsidR="008A5F93">
        <w:rPr>
          <w:sz w:val="24"/>
        </w:rPr>
        <w:t>á</w:t>
      </w:r>
      <w:r w:rsidR="00FF71DB" w:rsidRPr="000707FE">
        <w:rPr>
          <w:sz w:val="24"/>
        </w:rPr>
        <w:t>n información para posibles cambios en el diseño de los dispositivos que ayuden a mejorar el rendimiento del sistema.</w:t>
      </w:r>
    </w:p>
    <w:p w:rsidR="00F33BA1" w:rsidRPr="000707FE" w:rsidRDefault="00F33BA1" w:rsidP="00FF3212">
      <w:pPr>
        <w:keepNext/>
        <w:tabs>
          <w:tab w:val="left" w:pos="1044"/>
        </w:tabs>
        <w:spacing w:line="360" w:lineRule="auto"/>
        <w:outlineLvl w:val="0"/>
        <w:rPr>
          <w:sz w:val="24"/>
          <w:szCs w:val="24"/>
        </w:rPr>
      </w:pPr>
      <w:r w:rsidRPr="000707FE">
        <w:rPr>
          <w:b/>
          <w:sz w:val="24"/>
          <w:szCs w:val="24"/>
        </w:rPr>
        <w:lastRenderedPageBreak/>
        <w:t>AGRADECIMIENTOS</w:t>
      </w:r>
    </w:p>
    <w:p w:rsidR="00F33BA1" w:rsidRPr="000707FE" w:rsidRDefault="00F33BA1" w:rsidP="00C90CA9">
      <w:pPr>
        <w:tabs>
          <w:tab w:val="left" w:pos="1044"/>
        </w:tabs>
        <w:spacing w:line="360" w:lineRule="auto"/>
        <w:jc w:val="both"/>
        <w:rPr>
          <w:sz w:val="24"/>
          <w:szCs w:val="24"/>
        </w:rPr>
      </w:pPr>
      <w:r w:rsidRPr="000707FE">
        <w:rPr>
          <w:sz w:val="24"/>
          <w:szCs w:val="24"/>
        </w:rPr>
        <w:t>El presente estudio se realizó con el apoyo de la Universidad de las Fuerzas Armadas –ESPE, mediante el  proyecto de investigación “Diseño y Simulación de un Sistema de Generación Eléctrica en Base a Energía Solar Fotovoltaica con y sin Sistema de Almacenamiento de Energía para una Cocina de Inducción Magnética”.</w:t>
      </w:r>
    </w:p>
    <w:p w:rsidR="008A5F93" w:rsidRDefault="008A5F93" w:rsidP="00C90CA9">
      <w:pPr>
        <w:pStyle w:val="NormalWeb"/>
        <w:spacing w:before="0" w:beforeAutospacing="0" w:after="0" w:afterAutospacing="0" w:line="360" w:lineRule="auto"/>
        <w:ind w:left="709" w:hanging="720"/>
        <w:jc w:val="both"/>
        <w:divId w:val="10379587"/>
        <w:rPr>
          <w:rFonts w:ascii="Calibri" w:eastAsia="Calibri" w:hAnsi="Calibri" w:cs="Calibri"/>
          <w:color w:val="6F2F9F"/>
          <w:spacing w:val="-2"/>
          <w:sz w:val="28"/>
          <w:szCs w:val="28"/>
          <w:lang w:val="es-ES" w:eastAsia="en-US"/>
        </w:rPr>
      </w:pPr>
    </w:p>
    <w:p w:rsidR="00FF3212" w:rsidRPr="00E25A76" w:rsidRDefault="005A47E9" w:rsidP="00E25A76">
      <w:pPr>
        <w:pStyle w:val="NormalWeb"/>
        <w:spacing w:before="0" w:beforeAutospacing="0" w:after="0" w:afterAutospacing="0" w:line="360" w:lineRule="auto"/>
        <w:ind w:left="709" w:hanging="720"/>
        <w:jc w:val="both"/>
        <w:divId w:val="10379587"/>
        <w:rPr>
          <w:rFonts w:ascii="Calibri" w:eastAsia="Calibri" w:hAnsi="Calibri" w:cs="Calibri"/>
          <w:color w:val="FF0000"/>
          <w:spacing w:val="-2"/>
          <w:lang w:val="es-ES" w:eastAsia="en-US"/>
        </w:rPr>
      </w:pPr>
      <w:r w:rsidRPr="00E25A76">
        <w:rPr>
          <w:rFonts w:asciiTheme="minorHAnsi" w:eastAsia="Calibri" w:hAnsiTheme="minorHAnsi" w:cstheme="minorHAnsi"/>
          <w:color w:val="6F2F9F"/>
          <w:sz w:val="28"/>
          <w:lang w:val="es-ES" w:eastAsia="en-US"/>
        </w:rPr>
        <w:t>Bibliografía</w:t>
      </w:r>
      <w:r w:rsidR="008A211C" w:rsidRPr="00E25A76">
        <w:rPr>
          <w:rFonts w:ascii="Calibri" w:eastAsia="Calibri" w:hAnsi="Calibri" w:cs="Calibri"/>
          <w:color w:val="FF0000"/>
          <w:spacing w:val="-2"/>
          <w:lang w:val="es-ES" w:eastAsia="en-US"/>
        </w:rPr>
        <w:t xml:space="preserve"> </w:t>
      </w:r>
    </w:p>
    <w:p w:rsidR="005A47E9" w:rsidRPr="00E25A76" w:rsidRDefault="005A47E9" w:rsidP="00E25A76">
      <w:pPr>
        <w:spacing w:line="360" w:lineRule="auto"/>
        <w:ind w:left="851" w:hanging="851"/>
        <w:jc w:val="both"/>
        <w:rPr>
          <w:sz w:val="24"/>
          <w:szCs w:val="24"/>
        </w:rPr>
      </w:pPr>
      <w:r w:rsidRPr="00E25A76">
        <w:rPr>
          <w:sz w:val="24"/>
          <w:szCs w:val="24"/>
        </w:rPr>
        <w:t>A. Abreu (2005). Calidad de Potencia Eléctrica en Redes de Distribución. Venezuela, p. 124.</w:t>
      </w:r>
    </w:p>
    <w:p w:rsidR="005A47E9" w:rsidRPr="00E25A76" w:rsidRDefault="005A47E9" w:rsidP="00E25A76">
      <w:pPr>
        <w:spacing w:line="360" w:lineRule="auto"/>
        <w:ind w:left="851" w:hanging="851"/>
        <w:jc w:val="both"/>
        <w:rPr>
          <w:sz w:val="24"/>
          <w:szCs w:val="24"/>
        </w:rPr>
      </w:pPr>
      <w:r w:rsidRPr="00E25A76">
        <w:rPr>
          <w:sz w:val="24"/>
          <w:szCs w:val="24"/>
        </w:rPr>
        <w:t xml:space="preserve">A. Hermosa (2011). Electrónica Aplicada. España: </w:t>
      </w:r>
      <w:proofErr w:type="spellStart"/>
      <w:r w:rsidRPr="00E25A76">
        <w:rPr>
          <w:sz w:val="24"/>
          <w:szCs w:val="24"/>
        </w:rPr>
        <w:t>Marcombo</w:t>
      </w:r>
      <w:proofErr w:type="spellEnd"/>
      <w:r w:rsidRPr="00E25A76">
        <w:rPr>
          <w:sz w:val="24"/>
          <w:szCs w:val="24"/>
        </w:rPr>
        <w:t>, S.A, p. 69.</w:t>
      </w:r>
    </w:p>
    <w:p w:rsidR="005A47E9" w:rsidRPr="00E25A76" w:rsidRDefault="005A47E9" w:rsidP="00E25A76">
      <w:pPr>
        <w:spacing w:line="360" w:lineRule="auto"/>
        <w:ind w:left="851" w:hanging="851"/>
        <w:jc w:val="both"/>
        <w:rPr>
          <w:sz w:val="24"/>
          <w:szCs w:val="24"/>
        </w:rPr>
      </w:pPr>
      <w:r w:rsidRPr="00E25A76">
        <w:rPr>
          <w:sz w:val="24"/>
          <w:szCs w:val="24"/>
        </w:rPr>
        <w:t xml:space="preserve">A. Pozo (2011). Convertidores Conmutados de Potencia. Test de Autoevaluación. Barcelona, España: </w:t>
      </w:r>
      <w:proofErr w:type="spellStart"/>
      <w:r w:rsidRPr="00E25A76">
        <w:rPr>
          <w:sz w:val="24"/>
          <w:szCs w:val="24"/>
        </w:rPr>
        <w:t>Marcombo</w:t>
      </w:r>
      <w:proofErr w:type="spellEnd"/>
      <w:r w:rsidRPr="00E25A76">
        <w:rPr>
          <w:sz w:val="24"/>
          <w:szCs w:val="24"/>
        </w:rPr>
        <w:t>, S.A, p. 214.</w:t>
      </w:r>
    </w:p>
    <w:p w:rsidR="005A47E9" w:rsidRPr="00E25A76" w:rsidRDefault="005A47E9" w:rsidP="00E25A76">
      <w:pPr>
        <w:spacing w:line="360" w:lineRule="auto"/>
        <w:ind w:left="851" w:hanging="851"/>
        <w:jc w:val="both"/>
        <w:rPr>
          <w:sz w:val="24"/>
          <w:szCs w:val="24"/>
        </w:rPr>
      </w:pPr>
      <w:r w:rsidRPr="00E25A76">
        <w:rPr>
          <w:sz w:val="24"/>
          <w:szCs w:val="24"/>
        </w:rPr>
        <w:t xml:space="preserve">C. </w:t>
      </w:r>
      <w:proofErr w:type="spellStart"/>
      <w:r w:rsidRPr="00E25A76">
        <w:rPr>
          <w:sz w:val="24"/>
          <w:szCs w:val="24"/>
        </w:rPr>
        <w:t>Solanski</w:t>
      </w:r>
      <w:proofErr w:type="spellEnd"/>
      <w:r w:rsidRPr="00E25A76">
        <w:rPr>
          <w:sz w:val="24"/>
          <w:szCs w:val="24"/>
        </w:rPr>
        <w:t xml:space="preserve"> (2011). Solar </w:t>
      </w:r>
      <w:proofErr w:type="spellStart"/>
      <w:r w:rsidRPr="00E25A76">
        <w:rPr>
          <w:sz w:val="24"/>
          <w:szCs w:val="24"/>
        </w:rPr>
        <w:t>Photovoltaics</w:t>
      </w:r>
      <w:proofErr w:type="spellEnd"/>
      <w:r w:rsidRPr="00E25A76">
        <w:rPr>
          <w:sz w:val="24"/>
          <w:szCs w:val="24"/>
        </w:rPr>
        <w:t xml:space="preserve">: Fundamentals, Technologies and </w:t>
      </w:r>
      <w:proofErr w:type="spellStart"/>
      <w:r w:rsidRPr="00E25A76">
        <w:rPr>
          <w:sz w:val="24"/>
          <w:szCs w:val="24"/>
        </w:rPr>
        <w:t>Aplications</w:t>
      </w:r>
      <w:proofErr w:type="spellEnd"/>
      <w:r w:rsidRPr="00E25A76">
        <w:rPr>
          <w:sz w:val="24"/>
          <w:szCs w:val="24"/>
        </w:rPr>
        <w:t xml:space="preserve">, </w:t>
      </w:r>
      <w:proofErr w:type="spellStart"/>
      <w:r w:rsidRPr="00E25A76">
        <w:rPr>
          <w:sz w:val="24"/>
          <w:szCs w:val="24"/>
        </w:rPr>
        <w:t>Second</w:t>
      </w:r>
      <w:proofErr w:type="spellEnd"/>
      <w:r w:rsidRPr="00E25A76">
        <w:rPr>
          <w:sz w:val="24"/>
          <w:szCs w:val="24"/>
        </w:rPr>
        <w:t xml:space="preserve"> </w:t>
      </w:r>
      <w:proofErr w:type="spellStart"/>
      <w:r w:rsidRPr="00E25A76">
        <w:rPr>
          <w:sz w:val="24"/>
          <w:szCs w:val="24"/>
        </w:rPr>
        <w:t>Edi</w:t>
      </w:r>
      <w:proofErr w:type="spellEnd"/>
      <w:r w:rsidRPr="00E25A76">
        <w:rPr>
          <w:sz w:val="24"/>
          <w:szCs w:val="24"/>
        </w:rPr>
        <w:t>. India: Prentice-Hall, p. 512.</w:t>
      </w:r>
    </w:p>
    <w:p w:rsidR="005A47E9" w:rsidRPr="00E25A76" w:rsidRDefault="005A47E9" w:rsidP="00E25A76">
      <w:pPr>
        <w:spacing w:line="360" w:lineRule="auto"/>
        <w:ind w:left="851" w:hanging="851"/>
        <w:jc w:val="both"/>
        <w:rPr>
          <w:sz w:val="24"/>
          <w:szCs w:val="24"/>
        </w:rPr>
      </w:pPr>
      <w:r w:rsidRPr="00E25A76">
        <w:rPr>
          <w:sz w:val="24"/>
          <w:szCs w:val="24"/>
        </w:rPr>
        <w:t xml:space="preserve">D. </w:t>
      </w:r>
      <w:proofErr w:type="spellStart"/>
      <w:r w:rsidRPr="00E25A76">
        <w:rPr>
          <w:sz w:val="24"/>
          <w:szCs w:val="24"/>
        </w:rPr>
        <w:t>Hart</w:t>
      </w:r>
      <w:proofErr w:type="spellEnd"/>
      <w:r w:rsidRPr="00E25A76">
        <w:rPr>
          <w:sz w:val="24"/>
          <w:szCs w:val="24"/>
        </w:rPr>
        <w:t xml:space="preserve"> (2001). Electrónica de Potencia. Madrid, España: Pearson Educación, S.A, p. 323.</w:t>
      </w:r>
    </w:p>
    <w:p w:rsidR="005A47E9" w:rsidRPr="00E25A76" w:rsidRDefault="005A47E9" w:rsidP="00E25A76">
      <w:pPr>
        <w:spacing w:line="360" w:lineRule="auto"/>
        <w:ind w:left="851" w:hanging="851"/>
        <w:jc w:val="both"/>
        <w:rPr>
          <w:sz w:val="24"/>
          <w:szCs w:val="24"/>
        </w:rPr>
      </w:pPr>
      <w:r w:rsidRPr="00E25A76">
        <w:rPr>
          <w:sz w:val="24"/>
          <w:szCs w:val="24"/>
        </w:rPr>
        <w:t xml:space="preserve">G. </w:t>
      </w:r>
      <w:proofErr w:type="spellStart"/>
      <w:r w:rsidRPr="00E25A76">
        <w:rPr>
          <w:sz w:val="24"/>
          <w:szCs w:val="24"/>
        </w:rPr>
        <w:t>Garcerá</w:t>
      </w:r>
      <w:proofErr w:type="spellEnd"/>
      <w:r w:rsidRPr="00E25A76">
        <w:rPr>
          <w:sz w:val="24"/>
          <w:szCs w:val="24"/>
        </w:rPr>
        <w:t xml:space="preserve"> (1998). Conversores conmutados: circuitos de potencia y control. Valencia, España: Camino de Vera, p. 76.</w:t>
      </w:r>
    </w:p>
    <w:p w:rsidR="005A47E9" w:rsidRPr="00E25A76" w:rsidRDefault="005A47E9" w:rsidP="00E25A76">
      <w:pPr>
        <w:spacing w:line="360" w:lineRule="auto"/>
        <w:ind w:left="851" w:hanging="851"/>
        <w:jc w:val="both"/>
        <w:rPr>
          <w:sz w:val="24"/>
          <w:szCs w:val="24"/>
        </w:rPr>
      </w:pPr>
      <w:r w:rsidRPr="00E25A76">
        <w:rPr>
          <w:sz w:val="24"/>
          <w:szCs w:val="24"/>
        </w:rPr>
        <w:t xml:space="preserve">Izquierdo (2008). “Atlas Solar del Ecuador con fines de Generación Eléctrica”  [Online]. </w:t>
      </w:r>
      <w:proofErr w:type="spellStart"/>
      <w:r w:rsidRPr="00E25A76">
        <w:rPr>
          <w:sz w:val="24"/>
          <w:szCs w:val="24"/>
        </w:rPr>
        <w:t>Available</w:t>
      </w:r>
      <w:proofErr w:type="spellEnd"/>
      <w:r w:rsidRPr="00E25A76">
        <w:rPr>
          <w:sz w:val="24"/>
          <w:szCs w:val="24"/>
        </w:rPr>
        <w:t>: http://www.conelec.gob.ec/archivos_articulo/Atlas.pdf</w:t>
      </w:r>
    </w:p>
    <w:p w:rsidR="005A47E9" w:rsidRPr="00E25A76" w:rsidRDefault="005A47E9" w:rsidP="00E25A76">
      <w:pPr>
        <w:spacing w:line="360" w:lineRule="auto"/>
        <w:ind w:left="851" w:hanging="851"/>
        <w:jc w:val="both"/>
        <w:rPr>
          <w:sz w:val="24"/>
          <w:szCs w:val="24"/>
        </w:rPr>
      </w:pPr>
      <w:r w:rsidRPr="00E25A76">
        <w:rPr>
          <w:sz w:val="24"/>
          <w:szCs w:val="24"/>
        </w:rPr>
        <w:t xml:space="preserve">J. Valentín (2012). Instalaciones Solares Fotovoltaicas. San Sebastián, España: </w:t>
      </w:r>
      <w:proofErr w:type="spellStart"/>
      <w:r w:rsidRPr="00E25A76">
        <w:rPr>
          <w:sz w:val="24"/>
          <w:szCs w:val="24"/>
        </w:rPr>
        <w:t>Donostierra</w:t>
      </w:r>
      <w:proofErr w:type="spellEnd"/>
      <w:r w:rsidRPr="00E25A76">
        <w:rPr>
          <w:sz w:val="24"/>
          <w:szCs w:val="24"/>
        </w:rPr>
        <w:t>, p. 32.</w:t>
      </w:r>
    </w:p>
    <w:p w:rsidR="005A47E9" w:rsidRPr="00E25A76" w:rsidRDefault="005A47E9" w:rsidP="00E25A76">
      <w:pPr>
        <w:spacing w:line="360" w:lineRule="auto"/>
        <w:ind w:left="851" w:hanging="851"/>
        <w:jc w:val="both"/>
        <w:rPr>
          <w:sz w:val="24"/>
          <w:szCs w:val="24"/>
        </w:rPr>
      </w:pPr>
      <w:r w:rsidRPr="00E25A76">
        <w:rPr>
          <w:sz w:val="24"/>
          <w:szCs w:val="24"/>
        </w:rPr>
        <w:t xml:space="preserve">K. </w:t>
      </w:r>
      <w:proofErr w:type="spellStart"/>
      <w:r w:rsidRPr="00E25A76">
        <w:rPr>
          <w:sz w:val="24"/>
          <w:szCs w:val="24"/>
        </w:rPr>
        <w:t>Ogata</w:t>
      </w:r>
      <w:proofErr w:type="spellEnd"/>
      <w:r w:rsidRPr="00E25A76">
        <w:rPr>
          <w:sz w:val="24"/>
          <w:szCs w:val="24"/>
        </w:rPr>
        <w:t xml:space="preserve"> (2010). Ingeniería de Control Moderna, 5a ed. España, p. 570. </w:t>
      </w:r>
    </w:p>
    <w:p w:rsidR="005A47E9" w:rsidRPr="00E25A76" w:rsidRDefault="005A47E9" w:rsidP="00E25A76">
      <w:pPr>
        <w:spacing w:line="360" w:lineRule="auto"/>
        <w:ind w:left="851" w:hanging="851"/>
        <w:jc w:val="both"/>
        <w:rPr>
          <w:sz w:val="24"/>
          <w:szCs w:val="24"/>
        </w:rPr>
      </w:pPr>
      <w:r w:rsidRPr="00E25A76">
        <w:rPr>
          <w:sz w:val="24"/>
          <w:szCs w:val="24"/>
        </w:rPr>
        <w:t>L. Prat (1999). Circuitos y Dispositivos Electrónicos: Fundamentos de Electrónica. Catalunya, España: Universidad Politécnica de Catalunya, p. 463.</w:t>
      </w:r>
    </w:p>
    <w:p w:rsidR="005A47E9" w:rsidRPr="00E25A76" w:rsidRDefault="005A47E9" w:rsidP="00E25A76">
      <w:pPr>
        <w:spacing w:line="360" w:lineRule="auto"/>
        <w:ind w:left="851" w:hanging="851"/>
        <w:jc w:val="both"/>
        <w:rPr>
          <w:sz w:val="24"/>
          <w:szCs w:val="24"/>
        </w:rPr>
      </w:pPr>
      <w:r w:rsidRPr="00E25A76">
        <w:rPr>
          <w:sz w:val="24"/>
          <w:szCs w:val="24"/>
        </w:rPr>
        <w:t>M. García (1999). Energía Solar Fotovoltaica y Cooperación al Desarrollo. Madrid, España: IEPALA Editorial, p. 62.</w:t>
      </w:r>
    </w:p>
    <w:p w:rsidR="005A47E9" w:rsidRPr="00E25A76" w:rsidRDefault="005A47E9" w:rsidP="00E25A76">
      <w:pPr>
        <w:spacing w:line="360" w:lineRule="auto"/>
        <w:ind w:left="851" w:hanging="851"/>
        <w:jc w:val="both"/>
        <w:rPr>
          <w:sz w:val="24"/>
          <w:szCs w:val="24"/>
        </w:rPr>
      </w:pPr>
      <w:r w:rsidRPr="00E25A76">
        <w:rPr>
          <w:sz w:val="24"/>
          <w:szCs w:val="24"/>
        </w:rPr>
        <w:t xml:space="preserve">M. H. </w:t>
      </w:r>
      <w:proofErr w:type="spellStart"/>
      <w:r w:rsidRPr="00E25A76">
        <w:rPr>
          <w:sz w:val="24"/>
          <w:szCs w:val="24"/>
        </w:rPr>
        <w:t>Rasid</w:t>
      </w:r>
      <w:proofErr w:type="spellEnd"/>
      <w:r w:rsidRPr="00E25A76">
        <w:rPr>
          <w:sz w:val="24"/>
          <w:szCs w:val="24"/>
        </w:rPr>
        <w:t xml:space="preserve"> (2004). Electrónica de potencia: circuitos, dispositivos y aplicaciones, </w:t>
      </w:r>
      <w:proofErr w:type="spellStart"/>
      <w:r w:rsidRPr="00E25A76">
        <w:rPr>
          <w:sz w:val="24"/>
          <w:szCs w:val="24"/>
        </w:rPr>
        <w:t>Third</w:t>
      </w:r>
      <w:proofErr w:type="spellEnd"/>
      <w:r w:rsidRPr="00E25A76">
        <w:rPr>
          <w:sz w:val="24"/>
          <w:szCs w:val="24"/>
        </w:rPr>
        <w:t xml:space="preserve"> Edit. </w:t>
      </w:r>
      <w:proofErr w:type="spellStart"/>
      <w:r w:rsidRPr="00E25A76">
        <w:rPr>
          <w:sz w:val="24"/>
          <w:szCs w:val="24"/>
        </w:rPr>
        <w:t>Mexico</w:t>
      </w:r>
      <w:proofErr w:type="spellEnd"/>
      <w:r w:rsidRPr="00E25A76">
        <w:rPr>
          <w:sz w:val="24"/>
          <w:szCs w:val="24"/>
        </w:rPr>
        <w:t>: Pearson Educación, p. 33.</w:t>
      </w:r>
    </w:p>
    <w:p w:rsidR="005A47E9" w:rsidRPr="00E25A76" w:rsidRDefault="005A47E9" w:rsidP="00E25A76">
      <w:pPr>
        <w:spacing w:line="360" w:lineRule="auto"/>
        <w:ind w:left="851" w:hanging="851"/>
        <w:jc w:val="both"/>
        <w:rPr>
          <w:sz w:val="24"/>
          <w:szCs w:val="24"/>
        </w:rPr>
      </w:pPr>
      <w:r w:rsidRPr="00E25A76">
        <w:rPr>
          <w:sz w:val="24"/>
          <w:szCs w:val="24"/>
        </w:rPr>
        <w:t xml:space="preserve">M. Pareja (2010). Energía Solar Fotovoltaica: Cálculo de una instalación aislada, </w:t>
      </w:r>
      <w:proofErr w:type="spellStart"/>
      <w:r w:rsidRPr="00E25A76">
        <w:rPr>
          <w:sz w:val="24"/>
          <w:szCs w:val="24"/>
        </w:rPr>
        <w:t>Second</w:t>
      </w:r>
      <w:proofErr w:type="spellEnd"/>
      <w:r w:rsidRPr="00E25A76">
        <w:rPr>
          <w:sz w:val="24"/>
          <w:szCs w:val="24"/>
        </w:rPr>
        <w:t xml:space="preserve"> </w:t>
      </w:r>
      <w:proofErr w:type="spellStart"/>
      <w:r w:rsidRPr="00E25A76">
        <w:rPr>
          <w:sz w:val="24"/>
          <w:szCs w:val="24"/>
        </w:rPr>
        <w:t>Edi</w:t>
      </w:r>
      <w:proofErr w:type="spellEnd"/>
      <w:r w:rsidRPr="00E25A76">
        <w:rPr>
          <w:sz w:val="24"/>
          <w:szCs w:val="24"/>
        </w:rPr>
        <w:t xml:space="preserve">. Barcelona, España: </w:t>
      </w:r>
      <w:proofErr w:type="spellStart"/>
      <w:r w:rsidRPr="00E25A76">
        <w:rPr>
          <w:sz w:val="24"/>
          <w:szCs w:val="24"/>
        </w:rPr>
        <w:t>Marcombo</w:t>
      </w:r>
      <w:proofErr w:type="spellEnd"/>
      <w:r w:rsidRPr="00E25A76">
        <w:rPr>
          <w:sz w:val="24"/>
          <w:szCs w:val="24"/>
        </w:rPr>
        <w:t>, S.A, p. 200.</w:t>
      </w:r>
    </w:p>
    <w:p w:rsidR="005A47E9" w:rsidRPr="00E25A76" w:rsidRDefault="005A47E9" w:rsidP="00E25A76">
      <w:pPr>
        <w:spacing w:line="360" w:lineRule="auto"/>
        <w:ind w:left="851" w:hanging="851"/>
        <w:jc w:val="both"/>
        <w:rPr>
          <w:sz w:val="24"/>
          <w:szCs w:val="24"/>
        </w:rPr>
      </w:pPr>
      <w:r w:rsidRPr="00E25A76">
        <w:rPr>
          <w:sz w:val="24"/>
          <w:szCs w:val="24"/>
        </w:rPr>
        <w:lastRenderedPageBreak/>
        <w:t xml:space="preserve">N. </w:t>
      </w:r>
      <w:proofErr w:type="spellStart"/>
      <w:r w:rsidRPr="00E25A76">
        <w:rPr>
          <w:sz w:val="24"/>
          <w:szCs w:val="24"/>
        </w:rPr>
        <w:t>Mohan</w:t>
      </w:r>
      <w:proofErr w:type="spellEnd"/>
      <w:r w:rsidRPr="00E25A76">
        <w:rPr>
          <w:sz w:val="24"/>
          <w:szCs w:val="24"/>
        </w:rPr>
        <w:t xml:space="preserve"> (2010). Electrónica de Potencia, Convertidores, aplicaciones y diseño., 3ª. ed. Monterrey, </w:t>
      </w:r>
      <w:proofErr w:type="spellStart"/>
      <w:r w:rsidRPr="00E25A76">
        <w:rPr>
          <w:sz w:val="24"/>
          <w:szCs w:val="24"/>
        </w:rPr>
        <w:t>Mexico</w:t>
      </w:r>
      <w:proofErr w:type="spellEnd"/>
      <w:r w:rsidRPr="00E25A76">
        <w:rPr>
          <w:sz w:val="24"/>
          <w:szCs w:val="24"/>
        </w:rPr>
        <w:t>: McGraw Hill, pp. 176–191.</w:t>
      </w:r>
    </w:p>
    <w:p w:rsidR="005A47E9" w:rsidRPr="00E25A76" w:rsidRDefault="005A47E9" w:rsidP="00E25A76">
      <w:pPr>
        <w:spacing w:line="360" w:lineRule="auto"/>
        <w:ind w:left="851" w:hanging="851"/>
        <w:jc w:val="both"/>
        <w:rPr>
          <w:sz w:val="24"/>
          <w:szCs w:val="24"/>
        </w:rPr>
      </w:pPr>
      <w:r w:rsidRPr="00E25A76">
        <w:rPr>
          <w:sz w:val="24"/>
          <w:szCs w:val="24"/>
        </w:rPr>
        <w:t xml:space="preserve">O. Style (2012). Energía solar autónoma, Oliver </w:t>
      </w:r>
      <w:proofErr w:type="spellStart"/>
      <w:r w:rsidRPr="00E25A76">
        <w:rPr>
          <w:sz w:val="24"/>
          <w:szCs w:val="24"/>
        </w:rPr>
        <w:t>style</w:t>
      </w:r>
      <w:proofErr w:type="spellEnd"/>
      <w:r w:rsidRPr="00E25A76">
        <w:rPr>
          <w:sz w:val="24"/>
          <w:szCs w:val="24"/>
        </w:rPr>
        <w:t xml:space="preserve">. E.U: </w:t>
      </w:r>
      <w:proofErr w:type="spellStart"/>
      <w:r w:rsidRPr="00E25A76">
        <w:rPr>
          <w:sz w:val="24"/>
          <w:szCs w:val="24"/>
        </w:rPr>
        <w:t>Paperback</w:t>
      </w:r>
      <w:proofErr w:type="spellEnd"/>
      <w:r w:rsidRPr="00E25A76">
        <w:rPr>
          <w:sz w:val="24"/>
          <w:szCs w:val="24"/>
        </w:rPr>
        <w:t>, p. 50.</w:t>
      </w:r>
    </w:p>
    <w:p w:rsidR="005A47E9" w:rsidRPr="00E25A76" w:rsidRDefault="005A47E9" w:rsidP="00E25A76">
      <w:pPr>
        <w:spacing w:line="360" w:lineRule="auto"/>
        <w:ind w:left="851" w:hanging="851"/>
        <w:jc w:val="both"/>
        <w:rPr>
          <w:sz w:val="24"/>
          <w:szCs w:val="24"/>
        </w:rPr>
      </w:pPr>
      <w:r w:rsidRPr="00E25A76">
        <w:rPr>
          <w:sz w:val="24"/>
          <w:szCs w:val="24"/>
        </w:rPr>
        <w:t xml:space="preserve">R. </w:t>
      </w:r>
      <w:proofErr w:type="spellStart"/>
      <w:r w:rsidRPr="00E25A76">
        <w:rPr>
          <w:sz w:val="24"/>
          <w:szCs w:val="24"/>
        </w:rPr>
        <w:t>Cerrano</w:t>
      </w:r>
      <w:proofErr w:type="spellEnd"/>
      <w:r w:rsidRPr="00E25A76">
        <w:rPr>
          <w:sz w:val="24"/>
          <w:szCs w:val="24"/>
        </w:rPr>
        <w:t xml:space="preserve"> (2013). Hacia una matriz energética diversificada en Ecuador. p. 42.</w:t>
      </w:r>
    </w:p>
    <w:p w:rsidR="005A47E9" w:rsidRPr="00E25A76" w:rsidRDefault="005A47E9" w:rsidP="00E25A76">
      <w:pPr>
        <w:spacing w:line="360" w:lineRule="auto"/>
        <w:ind w:left="851" w:hanging="851"/>
        <w:jc w:val="both"/>
        <w:rPr>
          <w:sz w:val="24"/>
          <w:szCs w:val="24"/>
        </w:rPr>
      </w:pPr>
      <w:r w:rsidRPr="00E25A76">
        <w:rPr>
          <w:sz w:val="24"/>
          <w:szCs w:val="24"/>
        </w:rPr>
        <w:t>R. Correa (2013). “Plan Nacional para el Buen Vivir 2009 – 2013, Estrategias para el Buen Vivir, Estrategia 7, Cambio de la Matriz Energética” http://plan.senplades.gob.ec/estrategia7.</w:t>
      </w:r>
    </w:p>
    <w:p w:rsidR="005A47E9" w:rsidRPr="00E25A76" w:rsidRDefault="005A47E9" w:rsidP="00E25A76">
      <w:pPr>
        <w:spacing w:line="360" w:lineRule="auto"/>
        <w:ind w:left="851" w:hanging="851"/>
        <w:jc w:val="both"/>
        <w:rPr>
          <w:sz w:val="24"/>
          <w:szCs w:val="24"/>
        </w:rPr>
      </w:pPr>
      <w:r w:rsidRPr="00E25A76">
        <w:rPr>
          <w:sz w:val="24"/>
          <w:szCs w:val="24"/>
        </w:rPr>
        <w:t xml:space="preserve">R. </w:t>
      </w:r>
      <w:proofErr w:type="spellStart"/>
      <w:r w:rsidRPr="00E25A76">
        <w:rPr>
          <w:sz w:val="24"/>
          <w:szCs w:val="24"/>
        </w:rPr>
        <w:t>Teodorescu</w:t>
      </w:r>
      <w:proofErr w:type="spellEnd"/>
      <w:r w:rsidRPr="00E25A76">
        <w:rPr>
          <w:sz w:val="24"/>
          <w:szCs w:val="24"/>
        </w:rPr>
        <w:t xml:space="preserve"> (2011). </w:t>
      </w:r>
      <w:proofErr w:type="spellStart"/>
      <w:r w:rsidRPr="00E25A76">
        <w:rPr>
          <w:sz w:val="24"/>
          <w:szCs w:val="24"/>
        </w:rPr>
        <w:t>Grid</w:t>
      </w:r>
      <w:proofErr w:type="spellEnd"/>
      <w:r w:rsidRPr="00E25A76">
        <w:rPr>
          <w:sz w:val="24"/>
          <w:szCs w:val="24"/>
        </w:rPr>
        <w:t xml:space="preserve"> </w:t>
      </w:r>
      <w:proofErr w:type="spellStart"/>
      <w:r w:rsidRPr="00E25A76">
        <w:rPr>
          <w:sz w:val="24"/>
          <w:szCs w:val="24"/>
        </w:rPr>
        <w:t>Converters</w:t>
      </w:r>
      <w:proofErr w:type="spellEnd"/>
      <w:r w:rsidRPr="00E25A76">
        <w:rPr>
          <w:sz w:val="24"/>
          <w:szCs w:val="24"/>
        </w:rPr>
        <w:t xml:space="preserve"> </w:t>
      </w:r>
      <w:proofErr w:type="spellStart"/>
      <w:r w:rsidRPr="00E25A76">
        <w:rPr>
          <w:sz w:val="24"/>
          <w:szCs w:val="24"/>
        </w:rPr>
        <w:t>for</w:t>
      </w:r>
      <w:proofErr w:type="spellEnd"/>
      <w:r w:rsidRPr="00E25A76">
        <w:rPr>
          <w:sz w:val="24"/>
          <w:szCs w:val="24"/>
        </w:rPr>
        <w:t xml:space="preserve"> </w:t>
      </w:r>
      <w:proofErr w:type="spellStart"/>
      <w:r w:rsidRPr="00E25A76">
        <w:rPr>
          <w:sz w:val="24"/>
          <w:szCs w:val="24"/>
        </w:rPr>
        <w:t>Photovoltaic</w:t>
      </w:r>
      <w:proofErr w:type="spellEnd"/>
      <w:r w:rsidRPr="00E25A76">
        <w:rPr>
          <w:sz w:val="24"/>
          <w:szCs w:val="24"/>
        </w:rPr>
        <w:t xml:space="preserve"> and </w:t>
      </w:r>
      <w:proofErr w:type="spellStart"/>
      <w:r w:rsidRPr="00E25A76">
        <w:rPr>
          <w:sz w:val="24"/>
          <w:szCs w:val="24"/>
        </w:rPr>
        <w:t>Wind</w:t>
      </w:r>
      <w:proofErr w:type="spellEnd"/>
      <w:r w:rsidRPr="00E25A76">
        <w:rPr>
          <w:sz w:val="24"/>
          <w:szCs w:val="24"/>
        </w:rPr>
        <w:t xml:space="preserve"> </w:t>
      </w:r>
      <w:proofErr w:type="spellStart"/>
      <w:r w:rsidRPr="00E25A76">
        <w:rPr>
          <w:sz w:val="24"/>
          <w:szCs w:val="24"/>
        </w:rPr>
        <w:t>Power</w:t>
      </w:r>
      <w:proofErr w:type="spellEnd"/>
      <w:r w:rsidRPr="00E25A76">
        <w:rPr>
          <w:sz w:val="24"/>
          <w:szCs w:val="24"/>
        </w:rPr>
        <w:t xml:space="preserve"> </w:t>
      </w:r>
      <w:proofErr w:type="spellStart"/>
      <w:r w:rsidRPr="00E25A76">
        <w:rPr>
          <w:sz w:val="24"/>
          <w:szCs w:val="24"/>
        </w:rPr>
        <w:t>Systems</w:t>
      </w:r>
      <w:proofErr w:type="spellEnd"/>
      <w:r w:rsidRPr="00E25A76">
        <w:rPr>
          <w:sz w:val="24"/>
          <w:szCs w:val="24"/>
        </w:rPr>
        <w:t>. New Delhi, India, p. 416.</w:t>
      </w:r>
    </w:p>
    <w:p w:rsidR="005A47E9" w:rsidRPr="00E25A76" w:rsidRDefault="005A47E9" w:rsidP="00E25A76">
      <w:pPr>
        <w:spacing w:line="360" w:lineRule="auto"/>
        <w:ind w:left="851" w:hanging="851"/>
        <w:jc w:val="both"/>
        <w:rPr>
          <w:sz w:val="24"/>
          <w:szCs w:val="24"/>
        </w:rPr>
      </w:pPr>
      <w:r w:rsidRPr="00E25A76">
        <w:rPr>
          <w:sz w:val="24"/>
          <w:szCs w:val="24"/>
        </w:rPr>
        <w:t xml:space="preserve">S. </w:t>
      </w:r>
      <w:proofErr w:type="spellStart"/>
      <w:r w:rsidRPr="00E25A76">
        <w:rPr>
          <w:sz w:val="24"/>
          <w:szCs w:val="24"/>
        </w:rPr>
        <w:t>Ang</w:t>
      </w:r>
      <w:proofErr w:type="spellEnd"/>
      <w:r w:rsidRPr="00E25A76">
        <w:rPr>
          <w:sz w:val="24"/>
          <w:szCs w:val="24"/>
        </w:rPr>
        <w:t xml:space="preserve"> (2005). </w:t>
      </w:r>
      <w:proofErr w:type="spellStart"/>
      <w:r w:rsidRPr="00E25A76">
        <w:rPr>
          <w:sz w:val="24"/>
          <w:szCs w:val="24"/>
        </w:rPr>
        <w:t>Power-Switching</w:t>
      </w:r>
      <w:proofErr w:type="spellEnd"/>
      <w:r w:rsidRPr="00E25A76">
        <w:rPr>
          <w:sz w:val="24"/>
          <w:szCs w:val="24"/>
        </w:rPr>
        <w:t xml:space="preserve"> </w:t>
      </w:r>
      <w:proofErr w:type="spellStart"/>
      <w:r w:rsidRPr="00E25A76">
        <w:rPr>
          <w:sz w:val="24"/>
          <w:szCs w:val="24"/>
        </w:rPr>
        <w:t>Converters</w:t>
      </w:r>
      <w:proofErr w:type="spellEnd"/>
      <w:r w:rsidRPr="00E25A76">
        <w:rPr>
          <w:sz w:val="24"/>
          <w:szCs w:val="24"/>
        </w:rPr>
        <w:t xml:space="preserve">, </w:t>
      </w:r>
      <w:proofErr w:type="spellStart"/>
      <w:r w:rsidRPr="00E25A76">
        <w:rPr>
          <w:sz w:val="24"/>
          <w:szCs w:val="24"/>
        </w:rPr>
        <w:t>second</w:t>
      </w:r>
      <w:proofErr w:type="spellEnd"/>
      <w:r w:rsidRPr="00E25A76">
        <w:rPr>
          <w:sz w:val="24"/>
          <w:szCs w:val="24"/>
        </w:rPr>
        <w:t xml:space="preserve"> </w:t>
      </w:r>
      <w:proofErr w:type="spellStart"/>
      <w:r w:rsidRPr="00E25A76">
        <w:rPr>
          <w:sz w:val="24"/>
          <w:szCs w:val="24"/>
        </w:rPr>
        <w:t>edition</w:t>
      </w:r>
      <w:proofErr w:type="spellEnd"/>
      <w:r w:rsidRPr="00E25A76">
        <w:rPr>
          <w:sz w:val="24"/>
          <w:szCs w:val="24"/>
        </w:rPr>
        <w:t xml:space="preserve">. E.U: CRC </w:t>
      </w:r>
      <w:proofErr w:type="spellStart"/>
      <w:r w:rsidRPr="00E25A76">
        <w:rPr>
          <w:sz w:val="24"/>
          <w:szCs w:val="24"/>
        </w:rPr>
        <w:t>Press</w:t>
      </w:r>
      <w:proofErr w:type="spellEnd"/>
      <w:r w:rsidRPr="00E25A76">
        <w:rPr>
          <w:sz w:val="24"/>
          <w:szCs w:val="24"/>
        </w:rPr>
        <w:t>, p. 18.</w:t>
      </w:r>
    </w:p>
    <w:p w:rsidR="00F33BA1" w:rsidRPr="000707FE" w:rsidRDefault="005A47E9" w:rsidP="00E25A76">
      <w:pPr>
        <w:tabs>
          <w:tab w:val="left" w:pos="1044"/>
        </w:tabs>
        <w:spacing w:line="360" w:lineRule="auto"/>
        <w:ind w:left="851" w:hanging="851"/>
        <w:jc w:val="both"/>
        <w:rPr>
          <w:sz w:val="24"/>
          <w:szCs w:val="24"/>
          <w:lang w:val="es-ES"/>
        </w:rPr>
      </w:pPr>
      <w:proofErr w:type="spellStart"/>
      <w:r w:rsidRPr="00E25A76">
        <w:rPr>
          <w:sz w:val="24"/>
          <w:szCs w:val="24"/>
        </w:rPr>
        <w:t>Ultracell</w:t>
      </w:r>
      <w:proofErr w:type="spellEnd"/>
      <w:r w:rsidRPr="00E25A76">
        <w:rPr>
          <w:sz w:val="24"/>
          <w:szCs w:val="24"/>
        </w:rPr>
        <w:t xml:space="preserve"> (2013). “Batería 12V 150Ah </w:t>
      </w:r>
      <w:proofErr w:type="spellStart"/>
      <w:r w:rsidRPr="00E25A76">
        <w:rPr>
          <w:sz w:val="24"/>
          <w:szCs w:val="24"/>
        </w:rPr>
        <w:t>Ultracell</w:t>
      </w:r>
      <w:proofErr w:type="spellEnd"/>
      <w:r w:rsidRPr="00E25A76">
        <w:rPr>
          <w:sz w:val="24"/>
          <w:szCs w:val="24"/>
        </w:rPr>
        <w:t xml:space="preserve"> UCG 150-12 AGM Ciclo Profundo,” [Online]. </w:t>
      </w:r>
      <w:proofErr w:type="spellStart"/>
      <w:r w:rsidRPr="00E25A76">
        <w:rPr>
          <w:sz w:val="24"/>
          <w:szCs w:val="24"/>
        </w:rPr>
        <w:t>Available</w:t>
      </w:r>
      <w:proofErr w:type="spellEnd"/>
      <w:r w:rsidRPr="00E25A76">
        <w:rPr>
          <w:sz w:val="24"/>
          <w:szCs w:val="24"/>
        </w:rPr>
        <w:t>: http://www.digishop.cl/index.php?a=851</w:t>
      </w:r>
      <w:r w:rsidRPr="005A47E9">
        <w:rPr>
          <w:sz w:val="24"/>
        </w:rPr>
        <w:t>.</w:t>
      </w:r>
    </w:p>
    <w:p w:rsidR="009D1150" w:rsidRPr="000707FE" w:rsidRDefault="008A5F93" w:rsidP="008A5F93">
      <w:pPr>
        <w:tabs>
          <w:tab w:val="left" w:pos="1044"/>
        </w:tabs>
        <w:spacing w:line="360" w:lineRule="auto"/>
        <w:ind w:hanging="720"/>
        <w:jc w:val="both"/>
        <w:rPr>
          <w:sz w:val="24"/>
          <w:szCs w:val="24"/>
        </w:rPr>
      </w:pPr>
      <w:r>
        <w:rPr>
          <w:sz w:val="24"/>
          <w:szCs w:val="24"/>
        </w:rPr>
        <w:tab/>
      </w:r>
      <w:r>
        <w:rPr>
          <w:sz w:val="24"/>
          <w:szCs w:val="24"/>
        </w:rPr>
        <w:tab/>
      </w:r>
    </w:p>
    <w:sectPr w:rsidR="009D1150" w:rsidRPr="000707FE" w:rsidSect="00875085">
      <w:headerReference w:type="default" r:id="rId39"/>
      <w:footerReference w:type="default" r:id="rId40"/>
      <w:type w:val="continuous"/>
      <w:pgSz w:w="12242" w:h="15842" w:code="1"/>
      <w:pgMar w:top="1560" w:right="1576" w:bottom="1560" w:left="1599" w:header="748" w:footer="731" w:gutter="0"/>
      <w:cols w:space="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C7" w:rsidRDefault="000D1BC7">
      <w:r>
        <w:separator/>
      </w:r>
    </w:p>
  </w:endnote>
  <w:endnote w:type="continuationSeparator" w:id="0">
    <w:p w:rsidR="000D1BC7" w:rsidRDefault="000D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134257255"/>
      <w:docPartObj>
        <w:docPartGallery w:val="Page Numbers (Bottom of Page)"/>
        <w:docPartUnique/>
      </w:docPartObj>
    </w:sdtPr>
    <w:sdtEndPr/>
    <w:sdtContent>
      <w:p w:rsidR="00D23E6F" w:rsidRDefault="00D23E6F" w:rsidP="00875085">
        <w:pPr>
          <w:pStyle w:val="Piedepgina"/>
          <w:tabs>
            <w:tab w:val="center" w:pos="4252"/>
            <w:tab w:val="right" w:pos="8504"/>
          </w:tabs>
          <w:jc w:val="center"/>
          <w:rPr>
            <w:rFonts w:asciiTheme="minorHAnsi" w:hAnsiTheme="minorHAnsi"/>
          </w:rPr>
        </w:pPr>
        <w:r>
          <w:rPr>
            <w:rFonts w:asciiTheme="minorHAnsi" w:hAnsiTheme="minorHAnsi" w:cstheme="minorHAnsi"/>
            <w:b/>
            <w:sz w:val="22"/>
            <w:lang w:val="es-MX"/>
          </w:rPr>
          <w:t>Vol. 5, Núm. 09</w:t>
        </w:r>
        <w:r w:rsidRPr="00133592">
          <w:rPr>
            <w:rFonts w:asciiTheme="minorHAnsi" w:hAnsiTheme="minorHAnsi" w:cstheme="minorHAnsi"/>
            <w:b/>
            <w:sz w:val="22"/>
            <w:lang w:val="es-MX"/>
          </w:rPr>
          <w:t xml:space="preserve">                   </w:t>
        </w:r>
        <w:r>
          <w:rPr>
            <w:rFonts w:asciiTheme="minorHAnsi" w:hAnsiTheme="minorHAnsi" w:cstheme="minorHAnsi"/>
            <w:b/>
            <w:sz w:val="22"/>
            <w:lang w:val="es-MX"/>
          </w:rPr>
          <w:t>Enero - Junio</w:t>
        </w:r>
        <w:r w:rsidRPr="00133592">
          <w:rPr>
            <w:rFonts w:asciiTheme="minorHAnsi" w:hAnsiTheme="minorHAnsi" w:cstheme="minorHAnsi"/>
            <w:b/>
            <w:sz w:val="22"/>
            <w:lang w:val="es-MX"/>
          </w:rPr>
          <w:t xml:space="preserve"> 2016                           RECI</w:t>
        </w:r>
      </w:p>
    </w:sdtContent>
  </w:sdt>
  <w:p w:rsidR="00D23E6F" w:rsidRDefault="00D23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C7" w:rsidRDefault="000D1BC7">
      <w:r>
        <w:separator/>
      </w:r>
    </w:p>
  </w:footnote>
  <w:footnote w:type="continuationSeparator" w:id="0">
    <w:p w:rsidR="000D1BC7" w:rsidRDefault="000D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6F" w:rsidRPr="001D4480" w:rsidRDefault="00D23E6F" w:rsidP="001D4480">
    <w:pPr>
      <w:spacing w:line="245" w:lineRule="exact"/>
      <w:ind w:left="20" w:right="-53"/>
      <w:rPr>
        <w:rFonts w:ascii="Calibri" w:eastAsia="Calibri" w:hAnsi="Calibri" w:cs="Calibri"/>
        <w:sz w:val="22"/>
        <w:szCs w:val="22"/>
        <w:lang w:val="es-ES"/>
      </w:rPr>
    </w:pPr>
    <w:r>
      <w:rPr>
        <w:rFonts w:ascii="Calibri" w:eastAsia="Calibri" w:hAnsi="Calibri" w:cs="Calibri"/>
        <w:b/>
        <w:bCs/>
        <w:i/>
        <w:noProof/>
        <w:position w:val="1"/>
        <w:sz w:val="22"/>
        <w:szCs w:val="22"/>
        <w:lang w:val="es-MX" w:eastAsia="es-MX"/>
      </w:rPr>
      <mc:AlternateContent>
        <mc:Choice Requires="wps">
          <w:drawing>
            <wp:anchor distT="0" distB="0" distL="114300" distR="114300" simplePos="0" relativeHeight="251659264" behindDoc="1" locked="0" layoutInCell="1" allowOverlap="1" wp14:anchorId="0C4B2865" wp14:editId="3A596C54">
              <wp:simplePos x="0" y="0"/>
              <wp:positionH relativeFrom="page">
                <wp:posOffset>1137920</wp:posOffset>
              </wp:positionH>
              <wp:positionV relativeFrom="page">
                <wp:posOffset>462915</wp:posOffset>
              </wp:positionV>
              <wp:extent cx="4110990" cy="165735"/>
              <wp:effectExtent l="4445"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9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6F" w:rsidRPr="0068483C" w:rsidRDefault="00D23E6F">
                          <w:pPr>
                            <w:spacing w:line="245" w:lineRule="exact"/>
                            <w:ind w:left="20" w:right="-53"/>
                            <w:rPr>
                              <w:rFonts w:ascii="Calibri" w:eastAsia="Calibri" w:hAnsi="Calibri" w:cs="Calibri"/>
                              <w:lang w:val="es-ES"/>
                            </w:rPr>
                          </w:pPr>
                          <w:r w:rsidRPr="0068483C">
                            <w:rPr>
                              <w:rFonts w:ascii="Calibri" w:eastAsia="Calibri" w:hAnsi="Calibri" w:cs="Calibri"/>
                              <w:b/>
                              <w:bCs/>
                              <w:i/>
                              <w:position w:val="1"/>
                              <w:sz w:val="22"/>
                              <w:szCs w:val="22"/>
                              <w:lang w:val="es-ES"/>
                            </w:rPr>
                            <w:t>Revis</w:t>
                          </w:r>
                          <w:r w:rsidRPr="0068483C">
                            <w:rPr>
                              <w:rFonts w:ascii="Calibri" w:eastAsia="Calibri" w:hAnsi="Calibri" w:cs="Calibri"/>
                              <w:b/>
                              <w:bCs/>
                              <w:i/>
                              <w:spacing w:val="-2"/>
                              <w:position w:val="1"/>
                              <w:sz w:val="22"/>
                              <w:szCs w:val="22"/>
                              <w:lang w:val="es-ES"/>
                            </w:rPr>
                            <w:t>t</w:t>
                          </w:r>
                          <w:r w:rsidRPr="0068483C">
                            <w:rPr>
                              <w:rFonts w:ascii="Calibri" w:eastAsia="Calibri" w:hAnsi="Calibri" w:cs="Calibri"/>
                              <w:b/>
                              <w:bCs/>
                              <w:i/>
                              <w:position w:val="1"/>
                              <w:sz w:val="22"/>
                              <w:szCs w:val="22"/>
                              <w:lang w:val="es-ES"/>
                            </w:rPr>
                            <w:t>a</w:t>
                          </w:r>
                          <w:r w:rsidRPr="0068483C">
                            <w:rPr>
                              <w:rFonts w:ascii="Calibri" w:eastAsia="Calibri" w:hAnsi="Calibri" w:cs="Calibri"/>
                              <w:b/>
                              <w:bCs/>
                              <w:i/>
                              <w:spacing w:val="1"/>
                              <w:position w:val="1"/>
                              <w:sz w:val="22"/>
                              <w:szCs w:val="22"/>
                              <w:lang w:val="es-ES"/>
                            </w:rPr>
                            <w:t xml:space="preserve"> </w:t>
                          </w:r>
                          <w:r w:rsidRPr="0068483C">
                            <w:rPr>
                              <w:rFonts w:ascii="Calibri" w:eastAsia="Calibri" w:hAnsi="Calibri" w:cs="Calibri"/>
                              <w:b/>
                              <w:bCs/>
                              <w:i/>
                              <w:spacing w:val="-1"/>
                              <w:position w:val="1"/>
                              <w:sz w:val="22"/>
                              <w:szCs w:val="22"/>
                              <w:lang w:val="es-ES"/>
                            </w:rPr>
                            <w:t>I</w:t>
                          </w:r>
                          <w:r w:rsidRPr="0068483C">
                            <w:rPr>
                              <w:rFonts w:ascii="Calibri" w:eastAsia="Calibri" w:hAnsi="Calibri" w:cs="Calibri"/>
                              <w:b/>
                              <w:bCs/>
                              <w:i/>
                              <w:spacing w:val="1"/>
                              <w:position w:val="1"/>
                              <w:sz w:val="22"/>
                              <w:szCs w:val="22"/>
                              <w:lang w:val="es-ES"/>
                            </w:rPr>
                            <w:t>b</w:t>
                          </w:r>
                          <w:r w:rsidRPr="0068483C">
                            <w:rPr>
                              <w:rFonts w:ascii="Calibri" w:eastAsia="Calibri" w:hAnsi="Calibri" w:cs="Calibri"/>
                              <w:b/>
                              <w:bCs/>
                              <w:i/>
                              <w:position w:val="1"/>
                              <w:sz w:val="22"/>
                              <w:szCs w:val="22"/>
                              <w:lang w:val="es-ES"/>
                            </w:rPr>
                            <w:t>e</w:t>
                          </w:r>
                          <w:r w:rsidRPr="0068483C">
                            <w:rPr>
                              <w:rFonts w:ascii="Calibri" w:eastAsia="Calibri" w:hAnsi="Calibri" w:cs="Calibri"/>
                              <w:b/>
                              <w:bCs/>
                              <w:i/>
                              <w:spacing w:val="-1"/>
                              <w:position w:val="1"/>
                              <w:sz w:val="22"/>
                              <w:szCs w:val="22"/>
                              <w:lang w:val="es-ES"/>
                            </w:rPr>
                            <w:t>ro</w:t>
                          </w:r>
                          <w:r w:rsidRPr="0068483C">
                            <w:rPr>
                              <w:rFonts w:ascii="Calibri" w:eastAsia="Calibri" w:hAnsi="Calibri" w:cs="Calibri"/>
                              <w:b/>
                              <w:bCs/>
                              <w:i/>
                              <w:spacing w:val="1"/>
                              <w:position w:val="1"/>
                              <w:sz w:val="22"/>
                              <w:szCs w:val="22"/>
                              <w:lang w:val="es-ES"/>
                            </w:rPr>
                            <w:t>a</w:t>
                          </w:r>
                          <w:r w:rsidRPr="0068483C">
                            <w:rPr>
                              <w:rFonts w:ascii="Calibri" w:eastAsia="Calibri" w:hAnsi="Calibri" w:cs="Calibri"/>
                              <w:b/>
                              <w:bCs/>
                              <w:i/>
                              <w:position w:val="1"/>
                              <w:sz w:val="22"/>
                              <w:szCs w:val="22"/>
                              <w:lang w:val="es-ES"/>
                            </w:rPr>
                            <w:t>me</w:t>
                          </w:r>
                          <w:r w:rsidRPr="0068483C">
                            <w:rPr>
                              <w:rFonts w:ascii="Calibri" w:eastAsia="Calibri" w:hAnsi="Calibri" w:cs="Calibri"/>
                              <w:b/>
                              <w:bCs/>
                              <w:i/>
                              <w:spacing w:val="-1"/>
                              <w:position w:val="1"/>
                              <w:sz w:val="22"/>
                              <w:szCs w:val="22"/>
                              <w:lang w:val="es-ES"/>
                            </w:rPr>
                            <w:t>ri</w:t>
                          </w:r>
                          <w:r w:rsidRPr="0068483C">
                            <w:rPr>
                              <w:rFonts w:ascii="Calibri" w:eastAsia="Calibri" w:hAnsi="Calibri" w:cs="Calibri"/>
                              <w:b/>
                              <w:bCs/>
                              <w:i/>
                              <w:position w:val="1"/>
                              <w:sz w:val="22"/>
                              <w:szCs w:val="22"/>
                              <w:lang w:val="es-ES"/>
                            </w:rPr>
                            <w:t>c</w:t>
                          </w:r>
                          <w:r w:rsidRPr="0068483C">
                            <w:rPr>
                              <w:rFonts w:ascii="Calibri" w:eastAsia="Calibri" w:hAnsi="Calibri" w:cs="Calibri"/>
                              <w:b/>
                              <w:bCs/>
                              <w:i/>
                              <w:spacing w:val="-1"/>
                              <w:position w:val="1"/>
                              <w:sz w:val="22"/>
                              <w:szCs w:val="22"/>
                              <w:lang w:val="es-ES"/>
                            </w:rPr>
                            <w:t>an</w:t>
                          </w:r>
                          <w:r w:rsidRPr="0068483C">
                            <w:rPr>
                              <w:rFonts w:ascii="Calibri" w:eastAsia="Calibri" w:hAnsi="Calibri" w:cs="Calibri"/>
                              <w:b/>
                              <w:bCs/>
                              <w:i/>
                              <w:position w:val="1"/>
                              <w:sz w:val="22"/>
                              <w:szCs w:val="22"/>
                              <w:lang w:val="es-ES"/>
                            </w:rPr>
                            <w:t>a</w:t>
                          </w:r>
                          <w:r w:rsidRPr="0068483C">
                            <w:rPr>
                              <w:rFonts w:ascii="Calibri" w:eastAsia="Calibri" w:hAnsi="Calibri" w:cs="Calibri"/>
                              <w:b/>
                              <w:bCs/>
                              <w:i/>
                              <w:spacing w:val="1"/>
                              <w:position w:val="1"/>
                              <w:sz w:val="22"/>
                              <w:szCs w:val="22"/>
                              <w:lang w:val="es-ES"/>
                            </w:rPr>
                            <w:t xml:space="preserve"> d</w:t>
                          </w:r>
                          <w:r w:rsidRPr="0068483C">
                            <w:rPr>
                              <w:rFonts w:ascii="Calibri" w:eastAsia="Calibri" w:hAnsi="Calibri" w:cs="Calibri"/>
                              <w:b/>
                              <w:bCs/>
                              <w:i/>
                              <w:position w:val="1"/>
                              <w:sz w:val="22"/>
                              <w:szCs w:val="22"/>
                              <w:lang w:val="es-ES"/>
                            </w:rPr>
                            <w:t>e</w:t>
                          </w:r>
                          <w:r w:rsidRPr="0068483C">
                            <w:rPr>
                              <w:rFonts w:ascii="Calibri" w:eastAsia="Calibri" w:hAnsi="Calibri" w:cs="Calibri"/>
                              <w:b/>
                              <w:bCs/>
                              <w:i/>
                              <w:spacing w:val="-3"/>
                              <w:position w:val="1"/>
                              <w:sz w:val="22"/>
                              <w:szCs w:val="22"/>
                              <w:lang w:val="es-ES"/>
                            </w:rPr>
                            <w:t xml:space="preserve"> </w:t>
                          </w:r>
                          <w:r w:rsidRPr="0068483C">
                            <w:rPr>
                              <w:rFonts w:ascii="Calibri" w:eastAsia="Calibri" w:hAnsi="Calibri" w:cs="Calibri"/>
                              <w:b/>
                              <w:bCs/>
                              <w:i/>
                              <w:spacing w:val="1"/>
                              <w:position w:val="1"/>
                              <w:sz w:val="22"/>
                              <w:szCs w:val="22"/>
                              <w:lang w:val="es-ES"/>
                            </w:rPr>
                            <w:t>la</w:t>
                          </w:r>
                          <w:r w:rsidRPr="0068483C">
                            <w:rPr>
                              <w:rFonts w:ascii="Calibri" w:eastAsia="Calibri" w:hAnsi="Calibri" w:cs="Calibri"/>
                              <w:b/>
                              <w:bCs/>
                              <w:i/>
                              <w:position w:val="1"/>
                              <w:sz w:val="22"/>
                              <w:szCs w:val="22"/>
                              <w:lang w:val="es-ES"/>
                            </w:rPr>
                            <w:t>s</w:t>
                          </w:r>
                          <w:r w:rsidRPr="0068483C">
                            <w:rPr>
                              <w:rFonts w:ascii="Calibri" w:eastAsia="Calibri" w:hAnsi="Calibri" w:cs="Calibri"/>
                              <w:b/>
                              <w:bCs/>
                              <w:i/>
                              <w:spacing w:val="-3"/>
                              <w:position w:val="1"/>
                              <w:sz w:val="22"/>
                              <w:szCs w:val="22"/>
                              <w:lang w:val="es-ES"/>
                            </w:rPr>
                            <w:t xml:space="preserve"> </w:t>
                          </w:r>
                          <w:r w:rsidRPr="0068483C">
                            <w:rPr>
                              <w:rFonts w:ascii="Calibri" w:eastAsia="Calibri" w:hAnsi="Calibri" w:cs="Calibri"/>
                              <w:b/>
                              <w:bCs/>
                              <w:i/>
                              <w:spacing w:val="1"/>
                              <w:position w:val="1"/>
                              <w:sz w:val="22"/>
                              <w:szCs w:val="22"/>
                              <w:lang w:val="es-ES"/>
                            </w:rPr>
                            <w:t>Ci</w:t>
                          </w:r>
                          <w:r w:rsidRPr="0068483C">
                            <w:rPr>
                              <w:rFonts w:ascii="Calibri" w:eastAsia="Calibri" w:hAnsi="Calibri" w:cs="Calibri"/>
                              <w:b/>
                              <w:bCs/>
                              <w:i/>
                              <w:spacing w:val="-3"/>
                              <w:position w:val="1"/>
                              <w:sz w:val="22"/>
                              <w:szCs w:val="22"/>
                              <w:lang w:val="es-ES"/>
                            </w:rPr>
                            <w:t>e</w:t>
                          </w:r>
                          <w:r w:rsidRPr="0068483C">
                            <w:rPr>
                              <w:rFonts w:ascii="Calibri" w:eastAsia="Calibri" w:hAnsi="Calibri" w:cs="Calibri"/>
                              <w:b/>
                              <w:bCs/>
                              <w:i/>
                              <w:spacing w:val="1"/>
                              <w:position w:val="1"/>
                              <w:sz w:val="22"/>
                              <w:szCs w:val="22"/>
                              <w:lang w:val="es-ES"/>
                            </w:rPr>
                            <w:t>n</w:t>
                          </w:r>
                          <w:r w:rsidRPr="0068483C">
                            <w:rPr>
                              <w:rFonts w:ascii="Calibri" w:eastAsia="Calibri" w:hAnsi="Calibri" w:cs="Calibri"/>
                              <w:b/>
                              <w:bCs/>
                              <w:i/>
                              <w:spacing w:val="-2"/>
                              <w:position w:val="1"/>
                              <w:sz w:val="22"/>
                              <w:szCs w:val="22"/>
                              <w:lang w:val="es-ES"/>
                            </w:rPr>
                            <w:t>c</w:t>
                          </w:r>
                          <w:r w:rsidRPr="0068483C">
                            <w:rPr>
                              <w:rFonts w:ascii="Calibri" w:eastAsia="Calibri" w:hAnsi="Calibri" w:cs="Calibri"/>
                              <w:b/>
                              <w:bCs/>
                              <w:i/>
                              <w:spacing w:val="1"/>
                              <w:position w:val="1"/>
                              <w:sz w:val="22"/>
                              <w:szCs w:val="22"/>
                              <w:lang w:val="es-ES"/>
                            </w:rPr>
                            <w:t>i</w:t>
                          </w:r>
                          <w:r w:rsidRPr="0068483C">
                            <w:rPr>
                              <w:rFonts w:ascii="Calibri" w:eastAsia="Calibri" w:hAnsi="Calibri" w:cs="Calibri"/>
                              <w:b/>
                              <w:bCs/>
                              <w:i/>
                              <w:spacing w:val="4"/>
                              <w:position w:val="1"/>
                              <w:sz w:val="22"/>
                              <w:szCs w:val="22"/>
                              <w:lang w:val="es-ES"/>
                            </w:rPr>
                            <w:t>a</w:t>
                          </w:r>
                          <w:r w:rsidRPr="0068483C">
                            <w:rPr>
                              <w:rFonts w:ascii="Calibri" w:eastAsia="Calibri" w:hAnsi="Calibri" w:cs="Calibri"/>
                              <w:b/>
                              <w:bCs/>
                              <w:i/>
                              <w:position w:val="1"/>
                              <w:sz w:val="22"/>
                              <w:szCs w:val="22"/>
                              <w:lang w:val="es-ES"/>
                            </w:rPr>
                            <w:t>s</w:t>
                          </w:r>
                          <w:r w:rsidRPr="0068483C">
                            <w:rPr>
                              <w:rFonts w:ascii="Calibri" w:eastAsia="Calibri" w:hAnsi="Calibri" w:cs="Calibri"/>
                              <w:b/>
                              <w:bCs/>
                              <w:i/>
                              <w:spacing w:val="-3"/>
                              <w:position w:val="1"/>
                              <w:sz w:val="22"/>
                              <w:szCs w:val="22"/>
                              <w:lang w:val="es-ES"/>
                            </w:rPr>
                            <w:t xml:space="preserve"> </w:t>
                          </w:r>
                          <w:r w:rsidRPr="0068483C">
                            <w:rPr>
                              <w:rFonts w:ascii="Calibri" w:eastAsia="Calibri" w:hAnsi="Calibri" w:cs="Calibri"/>
                              <w:b/>
                              <w:bCs/>
                              <w:i/>
                              <w:spacing w:val="-1"/>
                              <w:position w:val="1"/>
                              <w:sz w:val="22"/>
                              <w:szCs w:val="22"/>
                              <w:lang w:val="es-ES"/>
                            </w:rPr>
                            <w:t>C</w:t>
                          </w:r>
                          <w:r w:rsidRPr="0068483C">
                            <w:rPr>
                              <w:rFonts w:ascii="Calibri" w:eastAsia="Calibri" w:hAnsi="Calibri" w:cs="Calibri"/>
                              <w:b/>
                              <w:bCs/>
                              <w:i/>
                              <w:spacing w:val="1"/>
                              <w:position w:val="1"/>
                              <w:sz w:val="22"/>
                              <w:szCs w:val="22"/>
                              <w:lang w:val="es-ES"/>
                            </w:rPr>
                            <w:t>o</w:t>
                          </w:r>
                          <w:r w:rsidRPr="0068483C">
                            <w:rPr>
                              <w:rFonts w:ascii="Calibri" w:eastAsia="Calibri" w:hAnsi="Calibri" w:cs="Calibri"/>
                              <w:b/>
                              <w:bCs/>
                              <w:i/>
                              <w:spacing w:val="-2"/>
                              <w:position w:val="1"/>
                              <w:sz w:val="22"/>
                              <w:szCs w:val="22"/>
                              <w:lang w:val="es-ES"/>
                            </w:rPr>
                            <w:t>m</w:t>
                          </w:r>
                          <w:r w:rsidRPr="0068483C">
                            <w:rPr>
                              <w:rFonts w:ascii="Calibri" w:eastAsia="Calibri" w:hAnsi="Calibri" w:cs="Calibri"/>
                              <w:b/>
                              <w:bCs/>
                              <w:i/>
                              <w:spacing w:val="1"/>
                              <w:position w:val="1"/>
                              <w:sz w:val="22"/>
                              <w:szCs w:val="22"/>
                              <w:lang w:val="es-ES"/>
                            </w:rPr>
                            <w:t>p</w:t>
                          </w:r>
                          <w:r w:rsidRPr="0068483C">
                            <w:rPr>
                              <w:rFonts w:ascii="Calibri" w:eastAsia="Calibri" w:hAnsi="Calibri" w:cs="Calibri"/>
                              <w:b/>
                              <w:bCs/>
                              <w:i/>
                              <w:spacing w:val="-1"/>
                              <w:position w:val="1"/>
                              <w:sz w:val="22"/>
                              <w:szCs w:val="22"/>
                              <w:lang w:val="es-ES"/>
                            </w:rPr>
                            <w:t>u</w:t>
                          </w:r>
                          <w:r w:rsidRPr="0068483C">
                            <w:rPr>
                              <w:rFonts w:ascii="Calibri" w:eastAsia="Calibri" w:hAnsi="Calibri" w:cs="Calibri"/>
                              <w:b/>
                              <w:bCs/>
                              <w:i/>
                              <w:position w:val="1"/>
                              <w:sz w:val="22"/>
                              <w:szCs w:val="22"/>
                              <w:lang w:val="es-ES"/>
                            </w:rPr>
                            <w:t>t</w:t>
                          </w:r>
                          <w:r w:rsidRPr="0068483C">
                            <w:rPr>
                              <w:rFonts w:ascii="Calibri" w:eastAsia="Calibri" w:hAnsi="Calibri" w:cs="Calibri"/>
                              <w:b/>
                              <w:bCs/>
                              <w:i/>
                              <w:spacing w:val="1"/>
                              <w:position w:val="1"/>
                              <w:sz w:val="22"/>
                              <w:szCs w:val="22"/>
                              <w:lang w:val="es-ES"/>
                            </w:rPr>
                            <w:t>a</w:t>
                          </w:r>
                          <w:r w:rsidRPr="0068483C">
                            <w:rPr>
                              <w:rFonts w:ascii="Calibri" w:eastAsia="Calibri" w:hAnsi="Calibri" w:cs="Calibri"/>
                              <w:b/>
                              <w:bCs/>
                              <w:i/>
                              <w:spacing w:val="-2"/>
                              <w:position w:val="1"/>
                              <w:sz w:val="22"/>
                              <w:szCs w:val="22"/>
                              <w:lang w:val="es-ES"/>
                            </w:rPr>
                            <w:t>c</w:t>
                          </w:r>
                          <w:r w:rsidRPr="0068483C">
                            <w:rPr>
                              <w:rFonts w:ascii="Calibri" w:eastAsia="Calibri" w:hAnsi="Calibri" w:cs="Calibri"/>
                              <w:b/>
                              <w:bCs/>
                              <w:i/>
                              <w:spacing w:val="-1"/>
                              <w:position w:val="1"/>
                              <w:sz w:val="22"/>
                              <w:szCs w:val="22"/>
                              <w:lang w:val="es-ES"/>
                            </w:rPr>
                            <w:t>i</w:t>
                          </w:r>
                          <w:r w:rsidRPr="0068483C">
                            <w:rPr>
                              <w:rFonts w:ascii="Calibri" w:eastAsia="Calibri" w:hAnsi="Calibri" w:cs="Calibri"/>
                              <w:b/>
                              <w:bCs/>
                              <w:i/>
                              <w:spacing w:val="1"/>
                              <w:position w:val="1"/>
                              <w:sz w:val="22"/>
                              <w:szCs w:val="22"/>
                              <w:lang w:val="es-ES"/>
                            </w:rPr>
                            <w:t>o</w:t>
                          </w:r>
                          <w:r w:rsidRPr="0068483C">
                            <w:rPr>
                              <w:rFonts w:ascii="Calibri" w:eastAsia="Calibri" w:hAnsi="Calibri" w:cs="Calibri"/>
                              <w:b/>
                              <w:bCs/>
                              <w:i/>
                              <w:spacing w:val="-1"/>
                              <w:position w:val="1"/>
                              <w:sz w:val="22"/>
                              <w:szCs w:val="22"/>
                              <w:lang w:val="es-ES"/>
                            </w:rPr>
                            <w:t>n</w:t>
                          </w:r>
                          <w:r w:rsidRPr="0068483C">
                            <w:rPr>
                              <w:rFonts w:ascii="Calibri" w:eastAsia="Calibri" w:hAnsi="Calibri" w:cs="Calibri"/>
                              <w:b/>
                              <w:bCs/>
                              <w:i/>
                              <w:spacing w:val="1"/>
                              <w:position w:val="1"/>
                              <w:sz w:val="22"/>
                              <w:szCs w:val="22"/>
                              <w:lang w:val="es-ES"/>
                            </w:rPr>
                            <w:t>al</w:t>
                          </w:r>
                          <w:r w:rsidRPr="0068483C">
                            <w:rPr>
                              <w:rFonts w:ascii="Calibri" w:eastAsia="Calibri" w:hAnsi="Calibri" w:cs="Calibri"/>
                              <w:b/>
                              <w:bCs/>
                              <w:i/>
                              <w:position w:val="1"/>
                              <w:sz w:val="22"/>
                              <w:szCs w:val="22"/>
                              <w:lang w:val="es-ES"/>
                            </w:rPr>
                            <w:t>es</w:t>
                          </w:r>
                          <w:r w:rsidRPr="0068483C">
                            <w:rPr>
                              <w:rFonts w:ascii="Calibri" w:eastAsia="Calibri" w:hAnsi="Calibri" w:cs="Calibri"/>
                              <w:b/>
                              <w:bCs/>
                              <w:i/>
                              <w:spacing w:val="-1"/>
                              <w:position w:val="1"/>
                              <w:sz w:val="22"/>
                              <w:szCs w:val="22"/>
                              <w:lang w:val="es-ES"/>
                            </w:rPr>
                            <w:t xml:space="preserve"> </w:t>
                          </w:r>
                          <w:r w:rsidRPr="0068483C">
                            <w:rPr>
                              <w:rFonts w:ascii="Calibri" w:eastAsia="Calibri" w:hAnsi="Calibri" w:cs="Calibri"/>
                              <w:b/>
                              <w:bCs/>
                              <w:i/>
                              <w:position w:val="1"/>
                              <w:sz w:val="22"/>
                              <w:szCs w:val="22"/>
                              <w:lang w:val="es-ES"/>
                            </w:rPr>
                            <w:t>e</w:t>
                          </w:r>
                          <w:r w:rsidRPr="0068483C">
                            <w:rPr>
                              <w:rFonts w:ascii="Calibri" w:eastAsia="Calibri" w:hAnsi="Calibri" w:cs="Calibri"/>
                              <w:b/>
                              <w:bCs/>
                              <w:i/>
                              <w:spacing w:val="-2"/>
                              <w:position w:val="1"/>
                              <w:sz w:val="22"/>
                              <w:szCs w:val="22"/>
                              <w:lang w:val="es-ES"/>
                            </w:rPr>
                            <w:t xml:space="preserve"> </w:t>
                          </w:r>
                          <w:r w:rsidRPr="0068483C">
                            <w:rPr>
                              <w:rFonts w:ascii="Calibri" w:eastAsia="Calibri" w:hAnsi="Calibri" w:cs="Calibri"/>
                              <w:b/>
                              <w:bCs/>
                              <w:i/>
                              <w:spacing w:val="-1"/>
                              <w:position w:val="1"/>
                              <w:sz w:val="22"/>
                              <w:szCs w:val="22"/>
                              <w:lang w:val="es-ES"/>
                            </w:rPr>
                            <w:t>I</w:t>
                          </w:r>
                          <w:r w:rsidRPr="0068483C">
                            <w:rPr>
                              <w:rFonts w:ascii="Calibri" w:eastAsia="Calibri" w:hAnsi="Calibri" w:cs="Calibri"/>
                              <w:b/>
                              <w:bCs/>
                              <w:i/>
                              <w:spacing w:val="1"/>
                              <w:position w:val="1"/>
                              <w:sz w:val="22"/>
                              <w:szCs w:val="22"/>
                              <w:lang w:val="es-ES"/>
                            </w:rPr>
                            <w:t>n</w:t>
                          </w:r>
                          <w:r w:rsidRPr="0068483C">
                            <w:rPr>
                              <w:rFonts w:ascii="Calibri" w:eastAsia="Calibri" w:hAnsi="Calibri" w:cs="Calibri"/>
                              <w:b/>
                              <w:bCs/>
                              <w:i/>
                              <w:position w:val="1"/>
                              <w:sz w:val="22"/>
                              <w:szCs w:val="22"/>
                              <w:lang w:val="es-ES"/>
                            </w:rPr>
                            <w:t>f</w:t>
                          </w:r>
                          <w:r w:rsidRPr="0068483C">
                            <w:rPr>
                              <w:rFonts w:ascii="Calibri" w:eastAsia="Calibri" w:hAnsi="Calibri" w:cs="Calibri"/>
                              <w:b/>
                              <w:bCs/>
                              <w:i/>
                              <w:spacing w:val="1"/>
                              <w:position w:val="1"/>
                              <w:sz w:val="22"/>
                              <w:szCs w:val="22"/>
                              <w:lang w:val="es-ES"/>
                            </w:rPr>
                            <w:t>o</w:t>
                          </w:r>
                          <w:r w:rsidRPr="0068483C">
                            <w:rPr>
                              <w:rFonts w:ascii="Calibri" w:eastAsia="Calibri" w:hAnsi="Calibri" w:cs="Calibri"/>
                              <w:b/>
                              <w:bCs/>
                              <w:i/>
                              <w:spacing w:val="-1"/>
                              <w:position w:val="1"/>
                              <w:sz w:val="22"/>
                              <w:szCs w:val="22"/>
                              <w:lang w:val="es-ES"/>
                            </w:rPr>
                            <w:t>r</w:t>
                          </w:r>
                          <w:r w:rsidRPr="0068483C">
                            <w:rPr>
                              <w:rFonts w:ascii="Calibri" w:eastAsia="Calibri" w:hAnsi="Calibri" w:cs="Calibri"/>
                              <w:b/>
                              <w:bCs/>
                              <w:i/>
                              <w:spacing w:val="-2"/>
                              <w:position w:val="1"/>
                              <w:sz w:val="22"/>
                              <w:szCs w:val="22"/>
                              <w:lang w:val="es-ES"/>
                            </w:rPr>
                            <w:t>m</w:t>
                          </w:r>
                          <w:r w:rsidRPr="0068483C">
                            <w:rPr>
                              <w:rFonts w:ascii="Calibri" w:eastAsia="Calibri" w:hAnsi="Calibri" w:cs="Calibri"/>
                              <w:b/>
                              <w:bCs/>
                              <w:i/>
                              <w:spacing w:val="1"/>
                              <w:position w:val="1"/>
                              <w:sz w:val="22"/>
                              <w:szCs w:val="22"/>
                              <w:lang w:val="es-ES"/>
                            </w:rPr>
                            <w:t>á</w:t>
                          </w:r>
                          <w:r w:rsidRPr="0068483C">
                            <w:rPr>
                              <w:rFonts w:ascii="Calibri" w:eastAsia="Calibri" w:hAnsi="Calibri" w:cs="Calibri"/>
                              <w:b/>
                              <w:bCs/>
                              <w:i/>
                              <w:spacing w:val="-2"/>
                              <w:position w:val="1"/>
                              <w:sz w:val="22"/>
                              <w:szCs w:val="22"/>
                              <w:lang w:val="es-ES"/>
                            </w:rPr>
                            <w:t>t</w:t>
                          </w:r>
                          <w:r w:rsidRPr="0068483C">
                            <w:rPr>
                              <w:rFonts w:ascii="Calibri" w:eastAsia="Calibri" w:hAnsi="Calibri" w:cs="Calibri"/>
                              <w:b/>
                              <w:bCs/>
                              <w:i/>
                              <w:spacing w:val="1"/>
                              <w:position w:val="1"/>
                              <w:sz w:val="22"/>
                              <w:szCs w:val="22"/>
                              <w:lang w:val="es-ES"/>
                            </w:rPr>
                            <w:t>i</w:t>
                          </w:r>
                          <w:r w:rsidRPr="0068483C">
                            <w:rPr>
                              <w:rFonts w:ascii="Calibri" w:eastAsia="Calibri" w:hAnsi="Calibri" w:cs="Calibri"/>
                              <w:b/>
                              <w:bCs/>
                              <w:i/>
                              <w:spacing w:val="-2"/>
                              <w:position w:val="1"/>
                              <w:sz w:val="22"/>
                              <w:szCs w:val="22"/>
                              <w:lang w:val="es-ES"/>
                            </w:rPr>
                            <w:t>c</w:t>
                          </w:r>
                          <w:r w:rsidRPr="0068483C">
                            <w:rPr>
                              <w:rFonts w:ascii="Calibri" w:eastAsia="Calibri" w:hAnsi="Calibri" w:cs="Calibri"/>
                              <w:b/>
                              <w:bCs/>
                              <w:i/>
                              <w:position w:val="1"/>
                              <w:sz w:val="22"/>
                              <w:szCs w:val="22"/>
                              <w:lang w:val="es-ES"/>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4B2865" id="_x0000_t202" coordsize="21600,21600" o:spt="202" path="m,l,21600r21600,l21600,xe">
              <v:stroke joinstyle="miter"/>
              <v:path gradientshapeok="t" o:connecttype="rect"/>
            </v:shapetype>
            <v:shape id="Cuadro de texto 6" o:spid="_x0000_s1026" type="#_x0000_t202" style="position:absolute;left:0;text-align:left;margin-left:89.6pt;margin-top:36.45pt;width:323.7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" filled="f" stroked="f">
              <v:textbox inset="0,0,0,0">
                <w:txbxContent>
                  <w:p w:rsidR="00D23E6F" w:rsidRPr="0068483C" w:rsidRDefault="00D23E6F">
                    <w:pPr>
                      <w:spacing w:line="245" w:lineRule="exact"/>
                      <w:ind w:left="20" w:right="-53"/>
                      <w:rPr>
                        <w:rFonts w:ascii="Calibri" w:eastAsia="Calibri" w:hAnsi="Calibri" w:cs="Calibri"/>
                        <w:lang w:val="es-ES"/>
                      </w:rPr>
                    </w:pPr>
                    <w:r w:rsidRPr="0068483C">
                      <w:rPr>
                        <w:rFonts w:ascii="Calibri" w:eastAsia="Calibri" w:hAnsi="Calibri" w:cs="Calibri"/>
                        <w:b/>
                        <w:bCs/>
                        <w:i/>
                        <w:position w:val="1"/>
                        <w:sz w:val="22"/>
                        <w:szCs w:val="22"/>
                        <w:lang w:val="es-ES"/>
                      </w:rPr>
                      <w:t>Revis</w:t>
                    </w:r>
                    <w:r w:rsidRPr="0068483C">
                      <w:rPr>
                        <w:rFonts w:ascii="Calibri" w:eastAsia="Calibri" w:hAnsi="Calibri" w:cs="Calibri"/>
                        <w:b/>
                        <w:bCs/>
                        <w:i/>
                        <w:spacing w:val="-2"/>
                        <w:position w:val="1"/>
                        <w:sz w:val="22"/>
                        <w:szCs w:val="22"/>
                        <w:lang w:val="es-ES"/>
                      </w:rPr>
                      <w:t>t</w:t>
                    </w:r>
                    <w:r w:rsidRPr="0068483C">
                      <w:rPr>
                        <w:rFonts w:ascii="Calibri" w:eastAsia="Calibri" w:hAnsi="Calibri" w:cs="Calibri"/>
                        <w:b/>
                        <w:bCs/>
                        <w:i/>
                        <w:position w:val="1"/>
                        <w:sz w:val="22"/>
                        <w:szCs w:val="22"/>
                        <w:lang w:val="es-ES"/>
                      </w:rPr>
                      <w:t>a</w:t>
                    </w:r>
                    <w:r w:rsidRPr="0068483C">
                      <w:rPr>
                        <w:rFonts w:ascii="Calibri" w:eastAsia="Calibri" w:hAnsi="Calibri" w:cs="Calibri"/>
                        <w:b/>
                        <w:bCs/>
                        <w:i/>
                        <w:spacing w:val="1"/>
                        <w:position w:val="1"/>
                        <w:sz w:val="22"/>
                        <w:szCs w:val="22"/>
                        <w:lang w:val="es-ES"/>
                      </w:rPr>
                      <w:t xml:space="preserve"> </w:t>
                    </w:r>
                    <w:r w:rsidRPr="0068483C">
                      <w:rPr>
                        <w:rFonts w:ascii="Calibri" w:eastAsia="Calibri" w:hAnsi="Calibri" w:cs="Calibri"/>
                        <w:b/>
                        <w:bCs/>
                        <w:i/>
                        <w:spacing w:val="-1"/>
                        <w:position w:val="1"/>
                        <w:sz w:val="22"/>
                        <w:szCs w:val="22"/>
                        <w:lang w:val="es-ES"/>
                      </w:rPr>
                      <w:t>I</w:t>
                    </w:r>
                    <w:r w:rsidRPr="0068483C">
                      <w:rPr>
                        <w:rFonts w:ascii="Calibri" w:eastAsia="Calibri" w:hAnsi="Calibri" w:cs="Calibri"/>
                        <w:b/>
                        <w:bCs/>
                        <w:i/>
                        <w:spacing w:val="1"/>
                        <w:position w:val="1"/>
                        <w:sz w:val="22"/>
                        <w:szCs w:val="22"/>
                        <w:lang w:val="es-ES"/>
                      </w:rPr>
                      <w:t>b</w:t>
                    </w:r>
                    <w:r w:rsidRPr="0068483C">
                      <w:rPr>
                        <w:rFonts w:ascii="Calibri" w:eastAsia="Calibri" w:hAnsi="Calibri" w:cs="Calibri"/>
                        <w:b/>
                        <w:bCs/>
                        <w:i/>
                        <w:position w:val="1"/>
                        <w:sz w:val="22"/>
                        <w:szCs w:val="22"/>
                        <w:lang w:val="es-ES"/>
                      </w:rPr>
                      <w:t>e</w:t>
                    </w:r>
                    <w:r w:rsidRPr="0068483C">
                      <w:rPr>
                        <w:rFonts w:ascii="Calibri" w:eastAsia="Calibri" w:hAnsi="Calibri" w:cs="Calibri"/>
                        <w:b/>
                        <w:bCs/>
                        <w:i/>
                        <w:spacing w:val="-1"/>
                        <w:position w:val="1"/>
                        <w:sz w:val="22"/>
                        <w:szCs w:val="22"/>
                        <w:lang w:val="es-ES"/>
                      </w:rPr>
                      <w:t>ro</w:t>
                    </w:r>
                    <w:r w:rsidRPr="0068483C">
                      <w:rPr>
                        <w:rFonts w:ascii="Calibri" w:eastAsia="Calibri" w:hAnsi="Calibri" w:cs="Calibri"/>
                        <w:b/>
                        <w:bCs/>
                        <w:i/>
                        <w:spacing w:val="1"/>
                        <w:position w:val="1"/>
                        <w:sz w:val="22"/>
                        <w:szCs w:val="22"/>
                        <w:lang w:val="es-ES"/>
                      </w:rPr>
                      <w:t>a</w:t>
                    </w:r>
                    <w:r w:rsidRPr="0068483C">
                      <w:rPr>
                        <w:rFonts w:ascii="Calibri" w:eastAsia="Calibri" w:hAnsi="Calibri" w:cs="Calibri"/>
                        <w:b/>
                        <w:bCs/>
                        <w:i/>
                        <w:position w:val="1"/>
                        <w:sz w:val="22"/>
                        <w:szCs w:val="22"/>
                        <w:lang w:val="es-ES"/>
                      </w:rPr>
                      <w:t>me</w:t>
                    </w:r>
                    <w:r w:rsidRPr="0068483C">
                      <w:rPr>
                        <w:rFonts w:ascii="Calibri" w:eastAsia="Calibri" w:hAnsi="Calibri" w:cs="Calibri"/>
                        <w:b/>
                        <w:bCs/>
                        <w:i/>
                        <w:spacing w:val="-1"/>
                        <w:position w:val="1"/>
                        <w:sz w:val="22"/>
                        <w:szCs w:val="22"/>
                        <w:lang w:val="es-ES"/>
                      </w:rPr>
                      <w:t>ri</w:t>
                    </w:r>
                    <w:r w:rsidRPr="0068483C">
                      <w:rPr>
                        <w:rFonts w:ascii="Calibri" w:eastAsia="Calibri" w:hAnsi="Calibri" w:cs="Calibri"/>
                        <w:b/>
                        <w:bCs/>
                        <w:i/>
                        <w:position w:val="1"/>
                        <w:sz w:val="22"/>
                        <w:szCs w:val="22"/>
                        <w:lang w:val="es-ES"/>
                      </w:rPr>
                      <w:t>c</w:t>
                    </w:r>
                    <w:r w:rsidRPr="0068483C">
                      <w:rPr>
                        <w:rFonts w:ascii="Calibri" w:eastAsia="Calibri" w:hAnsi="Calibri" w:cs="Calibri"/>
                        <w:b/>
                        <w:bCs/>
                        <w:i/>
                        <w:spacing w:val="-1"/>
                        <w:position w:val="1"/>
                        <w:sz w:val="22"/>
                        <w:szCs w:val="22"/>
                        <w:lang w:val="es-ES"/>
                      </w:rPr>
                      <w:t>an</w:t>
                    </w:r>
                    <w:r w:rsidRPr="0068483C">
                      <w:rPr>
                        <w:rFonts w:ascii="Calibri" w:eastAsia="Calibri" w:hAnsi="Calibri" w:cs="Calibri"/>
                        <w:b/>
                        <w:bCs/>
                        <w:i/>
                        <w:position w:val="1"/>
                        <w:sz w:val="22"/>
                        <w:szCs w:val="22"/>
                        <w:lang w:val="es-ES"/>
                      </w:rPr>
                      <w:t>a</w:t>
                    </w:r>
                    <w:r w:rsidRPr="0068483C">
                      <w:rPr>
                        <w:rFonts w:ascii="Calibri" w:eastAsia="Calibri" w:hAnsi="Calibri" w:cs="Calibri"/>
                        <w:b/>
                        <w:bCs/>
                        <w:i/>
                        <w:spacing w:val="1"/>
                        <w:position w:val="1"/>
                        <w:sz w:val="22"/>
                        <w:szCs w:val="22"/>
                        <w:lang w:val="es-ES"/>
                      </w:rPr>
                      <w:t xml:space="preserve"> d</w:t>
                    </w:r>
                    <w:r w:rsidRPr="0068483C">
                      <w:rPr>
                        <w:rFonts w:ascii="Calibri" w:eastAsia="Calibri" w:hAnsi="Calibri" w:cs="Calibri"/>
                        <w:b/>
                        <w:bCs/>
                        <w:i/>
                        <w:position w:val="1"/>
                        <w:sz w:val="22"/>
                        <w:szCs w:val="22"/>
                        <w:lang w:val="es-ES"/>
                      </w:rPr>
                      <w:t>e</w:t>
                    </w:r>
                    <w:r w:rsidRPr="0068483C">
                      <w:rPr>
                        <w:rFonts w:ascii="Calibri" w:eastAsia="Calibri" w:hAnsi="Calibri" w:cs="Calibri"/>
                        <w:b/>
                        <w:bCs/>
                        <w:i/>
                        <w:spacing w:val="-3"/>
                        <w:position w:val="1"/>
                        <w:sz w:val="22"/>
                        <w:szCs w:val="22"/>
                        <w:lang w:val="es-ES"/>
                      </w:rPr>
                      <w:t xml:space="preserve"> </w:t>
                    </w:r>
                    <w:r w:rsidRPr="0068483C">
                      <w:rPr>
                        <w:rFonts w:ascii="Calibri" w:eastAsia="Calibri" w:hAnsi="Calibri" w:cs="Calibri"/>
                        <w:b/>
                        <w:bCs/>
                        <w:i/>
                        <w:spacing w:val="1"/>
                        <w:position w:val="1"/>
                        <w:sz w:val="22"/>
                        <w:szCs w:val="22"/>
                        <w:lang w:val="es-ES"/>
                      </w:rPr>
                      <w:t>la</w:t>
                    </w:r>
                    <w:r w:rsidRPr="0068483C">
                      <w:rPr>
                        <w:rFonts w:ascii="Calibri" w:eastAsia="Calibri" w:hAnsi="Calibri" w:cs="Calibri"/>
                        <w:b/>
                        <w:bCs/>
                        <w:i/>
                        <w:position w:val="1"/>
                        <w:sz w:val="22"/>
                        <w:szCs w:val="22"/>
                        <w:lang w:val="es-ES"/>
                      </w:rPr>
                      <w:t>s</w:t>
                    </w:r>
                    <w:r w:rsidRPr="0068483C">
                      <w:rPr>
                        <w:rFonts w:ascii="Calibri" w:eastAsia="Calibri" w:hAnsi="Calibri" w:cs="Calibri"/>
                        <w:b/>
                        <w:bCs/>
                        <w:i/>
                        <w:spacing w:val="-3"/>
                        <w:position w:val="1"/>
                        <w:sz w:val="22"/>
                        <w:szCs w:val="22"/>
                        <w:lang w:val="es-ES"/>
                      </w:rPr>
                      <w:t xml:space="preserve"> </w:t>
                    </w:r>
                    <w:r w:rsidRPr="0068483C">
                      <w:rPr>
                        <w:rFonts w:ascii="Calibri" w:eastAsia="Calibri" w:hAnsi="Calibri" w:cs="Calibri"/>
                        <w:b/>
                        <w:bCs/>
                        <w:i/>
                        <w:spacing w:val="1"/>
                        <w:position w:val="1"/>
                        <w:sz w:val="22"/>
                        <w:szCs w:val="22"/>
                        <w:lang w:val="es-ES"/>
                      </w:rPr>
                      <w:t>Ci</w:t>
                    </w:r>
                    <w:r w:rsidRPr="0068483C">
                      <w:rPr>
                        <w:rFonts w:ascii="Calibri" w:eastAsia="Calibri" w:hAnsi="Calibri" w:cs="Calibri"/>
                        <w:b/>
                        <w:bCs/>
                        <w:i/>
                        <w:spacing w:val="-3"/>
                        <w:position w:val="1"/>
                        <w:sz w:val="22"/>
                        <w:szCs w:val="22"/>
                        <w:lang w:val="es-ES"/>
                      </w:rPr>
                      <w:t>e</w:t>
                    </w:r>
                    <w:r w:rsidRPr="0068483C">
                      <w:rPr>
                        <w:rFonts w:ascii="Calibri" w:eastAsia="Calibri" w:hAnsi="Calibri" w:cs="Calibri"/>
                        <w:b/>
                        <w:bCs/>
                        <w:i/>
                        <w:spacing w:val="1"/>
                        <w:position w:val="1"/>
                        <w:sz w:val="22"/>
                        <w:szCs w:val="22"/>
                        <w:lang w:val="es-ES"/>
                      </w:rPr>
                      <w:t>n</w:t>
                    </w:r>
                    <w:r w:rsidRPr="0068483C">
                      <w:rPr>
                        <w:rFonts w:ascii="Calibri" w:eastAsia="Calibri" w:hAnsi="Calibri" w:cs="Calibri"/>
                        <w:b/>
                        <w:bCs/>
                        <w:i/>
                        <w:spacing w:val="-2"/>
                        <w:position w:val="1"/>
                        <w:sz w:val="22"/>
                        <w:szCs w:val="22"/>
                        <w:lang w:val="es-ES"/>
                      </w:rPr>
                      <w:t>c</w:t>
                    </w:r>
                    <w:r w:rsidRPr="0068483C">
                      <w:rPr>
                        <w:rFonts w:ascii="Calibri" w:eastAsia="Calibri" w:hAnsi="Calibri" w:cs="Calibri"/>
                        <w:b/>
                        <w:bCs/>
                        <w:i/>
                        <w:spacing w:val="1"/>
                        <w:position w:val="1"/>
                        <w:sz w:val="22"/>
                        <w:szCs w:val="22"/>
                        <w:lang w:val="es-ES"/>
                      </w:rPr>
                      <w:t>i</w:t>
                    </w:r>
                    <w:r w:rsidRPr="0068483C">
                      <w:rPr>
                        <w:rFonts w:ascii="Calibri" w:eastAsia="Calibri" w:hAnsi="Calibri" w:cs="Calibri"/>
                        <w:b/>
                        <w:bCs/>
                        <w:i/>
                        <w:spacing w:val="4"/>
                        <w:position w:val="1"/>
                        <w:sz w:val="22"/>
                        <w:szCs w:val="22"/>
                        <w:lang w:val="es-ES"/>
                      </w:rPr>
                      <w:t>a</w:t>
                    </w:r>
                    <w:r w:rsidRPr="0068483C">
                      <w:rPr>
                        <w:rFonts w:ascii="Calibri" w:eastAsia="Calibri" w:hAnsi="Calibri" w:cs="Calibri"/>
                        <w:b/>
                        <w:bCs/>
                        <w:i/>
                        <w:position w:val="1"/>
                        <w:sz w:val="22"/>
                        <w:szCs w:val="22"/>
                        <w:lang w:val="es-ES"/>
                      </w:rPr>
                      <w:t>s</w:t>
                    </w:r>
                    <w:r w:rsidRPr="0068483C">
                      <w:rPr>
                        <w:rFonts w:ascii="Calibri" w:eastAsia="Calibri" w:hAnsi="Calibri" w:cs="Calibri"/>
                        <w:b/>
                        <w:bCs/>
                        <w:i/>
                        <w:spacing w:val="-3"/>
                        <w:position w:val="1"/>
                        <w:sz w:val="22"/>
                        <w:szCs w:val="22"/>
                        <w:lang w:val="es-ES"/>
                      </w:rPr>
                      <w:t xml:space="preserve"> </w:t>
                    </w:r>
                    <w:r w:rsidRPr="0068483C">
                      <w:rPr>
                        <w:rFonts w:ascii="Calibri" w:eastAsia="Calibri" w:hAnsi="Calibri" w:cs="Calibri"/>
                        <w:b/>
                        <w:bCs/>
                        <w:i/>
                        <w:spacing w:val="-1"/>
                        <w:position w:val="1"/>
                        <w:sz w:val="22"/>
                        <w:szCs w:val="22"/>
                        <w:lang w:val="es-ES"/>
                      </w:rPr>
                      <w:t>C</w:t>
                    </w:r>
                    <w:r w:rsidRPr="0068483C">
                      <w:rPr>
                        <w:rFonts w:ascii="Calibri" w:eastAsia="Calibri" w:hAnsi="Calibri" w:cs="Calibri"/>
                        <w:b/>
                        <w:bCs/>
                        <w:i/>
                        <w:spacing w:val="1"/>
                        <w:position w:val="1"/>
                        <w:sz w:val="22"/>
                        <w:szCs w:val="22"/>
                        <w:lang w:val="es-ES"/>
                      </w:rPr>
                      <w:t>o</w:t>
                    </w:r>
                    <w:r w:rsidRPr="0068483C">
                      <w:rPr>
                        <w:rFonts w:ascii="Calibri" w:eastAsia="Calibri" w:hAnsi="Calibri" w:cs="Calibri"/>
                        <w:b/>
                        <w:bCs/>
                        <w:i/>
                        <w:spacing w:val="-2"/>
                        <w:position w:val="1"/>
                        <w:sz w:val="22"/>
                        <w:szCs w:val="22"/>
                        <w:lang w:val="es-ES"/>
                      </w:rPr>
                      <w:t>m</w:t>
                    </w:r>
                    <w:r w:rsidRPr="0068483C">
                      <w:rPr>
                        <w:rFonts w:ascii="Calibri" w:eastAsia="Calibri" w:hAnsi="Calibri" w:cs="Calibri"/>
                        <w:b/>
                        <w:bCs/>
                        <w:i/>
                        <w:spacing w:val="1"/>
                        <w:position w:val="1"/>
                        <w:sz w:val="22"/>
                        <w:szCs w:val="22"/>
                        <w:lang w:val="es-ES"/>
                      </w:rPr>
                      <w:t>p</w:t>
                    </w:r>
                    <w:r w:rsidRPr="0068483C">
                      <w:rPr>
                        <w:rFonts w:ascii="Calibri" w:eastAsia="Calibri" w:hAnsi="Calibri" w:cs="Calibri"/>
                        <w:b/>
                        <w:bCs/>
                        <w:i/>
                        <w:spacing w:val="-1"/>
                        <w:position w:val="1"/>
                        <w:sz w:val="22"/>
                        <w:szCs w:val="22"/>
                        <w:lang w:val="es-ES"/>
                      </w:rPr>
                      <w:t>u</w:t>
                    </w:r>
                    <w:r w:rsidRPr="0068483C">
                      <w:rPr>
                        <w:rFonts w:ascii="Calibri" w:eastAsia="Calibri" w:hAnsi="Calibri" w:cs="Calibri"/>
                        <w:b/>
                        <w:bCs/>
                        <w:i/>
                        <w:position w:val="1"/>
                        <w:sz w:val="22"/>
                        <w:szCs w:val="22"/>
                        <w:lang w:val="es-ES"/>
                      </w:rPr>
                      <w:t>t</w:t>
                    </w:r>
                    <w:r w:rsidRPr="0068483C">
                      <w:rPr>
                        <w:rFonts w:ascii="Calibri" w:eastAsia="Calibri" w:hAnsi="Calibri" w:cs="Calibri"/>
                        <w:b/>
                        <w:bCs/>
                        <w:i/>
                        <w:spacing w:val="1"/>
                        <w:position w:val="1"/>
                        <w:sz w:val="22"/>
                        <w:szCs w:val="22"/>
                        <w:lang w:val="es-ES"/>
                      </w:rPr>
                      <w:t>a</w:t>
                    </w:r>
                    <w:r w:rsidRPr="0068483C">
                      <w:rPr>
                        <w:rFonts w:ascii="Calibri" w:eastAsia="Calibri" w:hAnsi="Calibri" w:cs="Calibri"/>
                        <w:b/>
                        <w:bCs/>
                        <w:i/>
                        <w:spacing w:val="-2"/>
                        <w:position w:val="1"/>
                        <w:sz w:val="22"/>
                        <w:szCs w:val="22"/>
                        <w:lang w:val="es-ES"/>
                      </w:rPr>
                      <w:t>c</w:t>
                    </w:r>
                    <w:r w:rsidRPr="0068483C">
                      <w:rPr>
                        <w:rFonts w:ascii="Calibri" w:eastAsia="Calibri" w:hAnsi="Calibri" w:cs="Calibri"/>
                        <w:b/>
                        <w:bCs/>
                        <w:i/>
                        <w:spacing w:val="-1"/>
                        <w:position w:val="1"/>
                        <w:sz w:val="22"/>
                        <w:szCs w:val="22"/>
                        <w:lang w:val="es-ES"/>
                      </w:rPr>
                      <w:t>i</w:t>
                    </w:r>
                    <w:r w:rsidRPr="0068483C">
                      <w:rPr>
                        <w:rFonts w:ascii="Calibri" w:eastAsia="Calibri" w:hAnsi="Calibri" w:cs="Calibri"/>
                        <w:b/>
                        <w:bCs/>
                        <w:i/>
                        <w:spacing w:val="1"/>
                        <w:position w:val="1"/>
                        <w:sz w:val="22"/>
                        <w:szCs w:val="22"/>
                        <w:lang w:val="es-ES"/>
                      </w:rPr>
                      <w:t>o</w:t>
                    </w:r>
                    <w:r w:rsidRPr="0068483C">
                      <w:rPr>
                        <w:rFonts w:ascii="Calibri" w:eastAsia="Calibri" w:hAnsi="Calibri" w:cs="Calibri"/>
                        <w:b/>
                        <w:bCs/>
                        <w:i/>
                        <w:spacing w:val="-1"/>
                        <w:position w:val="1"/>
                        <w:sz w:val="22"/>
                        <w:szCs w:val="22"/>
                        <w:lang w:val="es-ES"/>
                      </w:rPr>
                      <w:t>n</w:t>
                    </w:r>
                    <w:r w:rsidRPr="0068483C">
                      <w:rPr>
                        <w:rFonts w:ascii="Calibri" w:eastAsia="Calibri" w:hAnsi="Calibri" w:cs="Calibri"/>
                        <w:b/>
                        <w:bCs/>
                        <w:i/>
                        <w:spacing w:val="1"/>
                        <w:position w:val="1"/>
                        <w:sz w:val="22"/>
                        <w:szCs w:val="22"/>
                        <w:lang w:val="es-ES"/>
                      </w:rPr>
                      <w:t>al</w:t>
                    </w:r>
                    <w:r w:rsidRPr="0068483C">
                      <w:rPr>
                        <w:rFonts w:ascii="Calibri" w:eastAsia="Calibri" w:hAnsi="Calibri" w:cs="Calibri"/>
                        <w:b/>
                        <w:bCs/>
                        <w:i/>
                        <w:position w:val="1"/>
                        <w:sz w:val="22"/>
                        <w:szCs w:val="22"/>
                        <w:lang w:val="es-ES"/>
                      </w:rPr>
                      <w:t>es</w:t>
                    </w:r>
                    <w:r w:rsidRPr="0068483C">
                      <w:rPr>
                        <w:rFonts w:ascii="Calibri" w:eastAsia="Calibri" w:hAnsi="Calibri" w:cs="Calibri"/>
                        <w:b/>
                        <w:bCs/>
                        <w:i/>
                        <w:spacing w:val="-1"/>
                        <w:position w:val="1"/>
                        <w:sz w:val="22"/>
                        <w:szCs w:val="22"/>
                        <w:lang w:val="es-ES"/>
                      </w:rPr>
                      <w:t xml:space="preserve"> </w:t>
                    </w:r>
                    <w:r w:rsidRPr="0068483C">
                      <w:rPr>
                        <w:rFonts w:ascii="Calibri" w:eastAsia="Calibri" w:hAnsi="Calibri" w:cs="Calibri"/>
                        <w:b/>
                        <w:bCs/>
                        <w:i/>
                        <w:position w:val="1"/>
                        <w:sz w:val="22"/>
                        <w:szCs w:val="22"/>
                        <w:lang w:val="es-ES"/>
                      </w:rPr>
                      <w:t>e</w:t>
                    </w:r>
                    <w:r w:rsidRPr="0068483C">
                      <w:rPr>
                        <w:rFonts w:ascii="Calibri" w:eastAsia="Calibri" w:hAnsi="Calibri" w:cs="Calibri"/>
                        <w:b/>
                        <w:bCs/>
                        <w:i/>
                        <w:spacing w:val="-2"/>
                        <w:position w:val="1"/>
                        <w:sz w:val="22"/>
                        <w:szCs w:val="22"/>
                        <w:lang w:val="es-ES"/>
                      </w:rPr>
                      <w:t xml:space="preserve"> </w:t>
                    </w:r>
                    <w:r w:rsidRPr="0068483C">
                      <w:rPr>
                        <w:rFonts w:ascii="Calibri" w:eastAsia="Calibri" w:hAnsi="Calibri" w:cs="Calibri"/>
                        <w:b/>
                        <w:bCs/>
                        <w:i/>
                        <w:spacing w:val="-1"/>
                        <w:position w:val="1"/>
                        <w:sz w:val="22"/>
                        <w:szCs w:val="22"/>
                        <w:lang w:val="es-ES"/>
                      </w:rPr>
                      <w:t>I</w:t>
                    </w:r>
                    <w:r w:rsidRPr="0068483C">
                      <w:rPr>
                        <w:rFonts w:ascii="Calibri" w:eastAsia="Calibri" w:hAnsi="Calibri" w:cs="Calibri"/>
                        <w:b/>
                        <w:bCs/>
                        <w:i/>
                        <w:spacing w:val="1"/>
                        <w:position w:val="1"/>
                        <w:sz w:val="22"/>
                        <w:szCs w:val="22"/>
                        <w:lang w:val="es-ES"/>
                      </w:rPr>
                      <w:t>n</w:t>
                    </w:r>
                    <w:r w:rsidRPr="0068483C">
                      <w:rPr>
                        <w:rFonts w:ascii="Calibri" w:eastAsia="Calibri" w:hAnsi="Calibri" w:cs="Calibri"/>
                        <w:b/>
                        <w:bCs/>
                        <w:i/>
                        <w:position w:val="1"/>
                        <w:sz w:val="22"/>
                        <w:szCs w:val="22"/>
                        <w:lang w:val="es-ES"/>
                      </w:rPr>
                      <w:t>f</w:t>
                    </w:r>
                    <w:r w:rsidRPr="0068483C">
                      <w:rPr>
                        <w:rFonts w:ascii="Calibri" w:eastAsia="Calibri" w:hAnsi="Calibri" w:cs="Calibri"/>
                        <w:b/>
                        <w:bCs/>
                        <w:i/>
                        <w:spacing w:val="1"/>
                        <w:position w:val="1"/>
                        <w:sz w:val="22"/>
                        <w:szCs w:val="22"/>
                        <w:lang w:val="es-ES"/>
                      </w:rPr>
                      <w:t>o</w:t>
                    </w:r>
                    <w:r w:rsidRPr="0068483C">
                      <w:rPr>
                        <w:rFonts w:ascii="Calibri" w:eastAsia="Calibri" w:hAnsi="Calibri" w:cs="Calibri"/>
                        <w:b/>
                        <w:bCs/>
                        <w:i/>
                        <w:spacing w:val="-1"/>
                        <w:position w:val="1"/>
                        <w:sz w:val="22"/>
                        <w:szCs w:val="22"/>
                        <w:lang w:val="es-ES"/>
                      </w:rPr>
                      <w:t>r</w:t>
                    </w:r>
                    <w:r w:rsidRPr="0068483C">
                      <w:rPr>
                        <w:rFonts w:ascii="Calibri" w:eastAsia="Calibri" w:hAnsi="Calibri" w:cs="Calibri"/>
                        <w:b/>
                        <w:bCs/>
                        <w:i/>
                        <w:spacing w:val="-2"/>
                        <w:position w:val="1"/>
                        <w:sz w:val="22"/>
                        <w:szCs w:val="22"/>
                        <w:lang w:val="es-ES"/>
                      </w:rPr>
                      <w:t>m</w:t>
                    </w:r>
                    <w:r w:rsidRPr="0068483C">
                      <w:rPr>
                        <w:rFonts w:ascii="Calibri" w:eastAsia="Calibri" w:hAnsi="Calibri" w:cs="Calibri"/>
                        <w:b/>
                        <w:bCs/>
                        <w:i/>
                        <w:spacing w:val="1"/>
                        <w:position w:val="1"/>
                        <w:sz w:val="22"/>
                        <w:szCs w:val="22"/>
                        <w:lang w:val="es-ES"/>
                      </w:rPr>
                      <w:t>á</w:t>
                    </w:r>
                    <w:r w:rsidRPr="0068483C">
                      <w:rPr>
                        <w:rFonts w:ascii="Calibri" w:eastAsia="Calibri" w:hAnsi="Calibri" w:cs="Calibri"/>
                        <w:b/>
                        <w:bCs/>
                        <w:i/>
                        <w:spacing w:val="-2"/>
                        <w:position w:val="1"/>
                        <w:sz w:val="22"/>
                        <w:szCs w:val="22"/>
                        <w:lang w:val="es-ES"/>
                      </w:rPr>
                      <w:t>t</w:t>
                    </w:r>
                    <w:r w:rsidRPr="0068483C">
                      <w:rPr>
                        <w:rFonts w:ascii="Calibri" w:eastAsia="Calibri" w:hAnsi="Calibri" w:cs="Calibri"/>
                        <w:b/>
                        <w:bCs/>
                        <w:i/>
                        <w:spacing w:val="1"/>
                        <w:position w:val="1"/>
                        <w:sz w:val="22"/>
                        <w:szCs w:val="22"/>
                        <w:lang w:val="es-ES"/>
                      </w:rPr>
                      <w:t>i</w:t>
                    </w:r>
                    <w:r w:rsidRPr="0068483C">
                      <w:rPr>
                        <w:rFonts w:ascii="Calibri" w:eastAsia="Calibri" w:hAnsi="Calibri" w:cs="Calibri"/>
                        <w:b/>
                        <w:bCs/>
                        <w:i/>
                        <w:spacing w:val="-2"/>
                        <w:position w:val="1"/>
                        <w:sz w:val="22"/>
                        <w:szCs w:val="22"/>
                        <w:lang w:val="es-ES"/>
                      </w:rPr>
                      <w:t>c</w:t>
                    </w:r>
                    <w:r w:rsidRPr="0068483C">
                      <w:rPr>
                        <w:rFonts w:ascii="Calibri" w:eastAsia="Calibri" w:hAnsi="Calibri" w:cs="Calibri"/>
                        <w:b/>
                        <w:bCs/>
                        <w:i/>
                        <w:position w:val="1"/>
                        <w:sz w:val="22"/>
                        <w:szCs w:val="22"/>
                        <w:lang w:val="es-ES"/>
                      </w:rPr>
                      <w:t>a</w:t>
                    </w:r>
                  </w:p>
                </w:txbxContent>
              </v:textbox>
              <w10:wrap anchorx="page" anchory="page"/>
            </v:shape>
          </w:pict>
        </mc:Fallback>
      </mc:AlternateContent>
    </w:r>
    <w:r>
      <w:rPr>
        <w:rFonts w:ascii="Calibri" w:eastAsia="Calibri" w:hAnsi="Calibri" w:cs="Calibri"/>
        <w:b/>
        <w:bCs/>
        <w:i/>
        <w:noProof/>
        <w:position w:val="1"/>
        <w:sz w:val="22"/>
        <w:szCs w:val="22"/>
        <w:lang w:val="es-MX" w:eastAsia="es-MX"/>
      </w:rPr>
      <mc:AlternateContent>
        <mc:Choice Requires="wps">
          <w:drawing>
            <wp:anchor distT="0" distB="0" distL="114300" distR="114300" simplePos="0" relativeHeight="251658240" behindDoc="1" locked="0" layoutInCell="1" allowOverlap="1" wp14:anchorId="139DB0DA" wp14:editId="239668F9">
              <wp:simplePos x="0" y="0"/>
              <wp:positionH relativeFrom="page">
                <wp:posOffset>5668645</wp:posOffset>
              </wp:positionH>
              <wp:positionV relativeFrom="page">
                <wp:posOffset>462915</wp:posOffset>
              </wp:positionV>
              <wp:extent cx="966470" cy="165735"/>
              <wp:effectExtent l="1270" t="0" r="381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6F" w:rsidRDefault="00D23E6F">
                          <w:pPr>
                            <w:spacing w:line="245" w:lineRule="exact"/>
                            <w:ind w:left="20" w:right="-53"/>
                            <w:rPr>
                              <w:rFonts w:ascii="Calibri" w:eastAsia="Calibri" w:hAnsi="Calibri" w:cs="Calibri"/>
                            </w:rPr>
                          </w:pPr>
                          <w:r>
                            <w:rPr>
                              <w:rFonts w:ascii="Calibri" w:eastAsia="Calibri" w:hAnsi="Calibri" w:cs="Calibri"/>
                              <w:b/>
                              <w:bCs/>
                              <w:spacing w:val="-1"/>
                              <w:position w:val="1"/>
                              <w:sz w:val="22"/>
                              <w:szCs w:val="22"/>
                            </w:rPr>
                            <w:t>ISS</w:t>
                          </w:r>
                          <w:r>
                            <w:rPr>
                              <w:rFonts w:ascii="Calibri" w:eastAsia="Calibri" w:hAnsi="Calibri" w:cs="Calibri"/>
                              <w:b/>
                              <w:bCs/>
                              <w:spacing w:val="1"/>
                              <w:position w:val="1"/>
                              <w:sz w:val="22"/>
                              <w:szCs w:val="22"/>
                            </w:rPr>
                            <w:t>N</w:t>
                          </w:r>
                          <w:r>
                            <w:rPr>
                              <w:rFonts w:ascii="Calibri" w:eastAsia="Calibri" w:hAnsi="Calibri" w:cs="Calibri"/>
                              <w:b/>
                              <w:bCs/>
                              <w:position w:val="1"/>
                              <w:sz w:val="22"/>
                              <w:szCs w:val="22"/>
                            </w:rPr>
                            <w:t>:</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2</w:t>
                          </w:r>
                          <w:r>
                            <w:rPr>
                              <w:rFonts w:ascii="Calibri" w:eastAsia="Calibri" w:hAnsi="Calibri" w:cs="Calibri"/>
                              <w:b/>
                              <w:bCs/>
                              <w:spacing w:val="-2"/>
                              <w:position w:val="1"/>
                              <w:sz w:val="22"/>
                              <w:szCs w:val="22"/>
                            </w:rPr>
                            <w:t>0</w:t>
                          </w:r>
                          <w:r>
                            <w:rPr>
                              <w:rFonts w:ascii="Calibri" w:eastAsia="Calibri" w:hAnsi="Calibri" w:cs="Calibri"/>
                              <w:b/>
                              <w:bCs/>
                              <w:spacing w:val="1"/>
                              <w:position w:val="1"/>
                              <w:sz w:val="22"/>
                              <w:szCs w:val="22"/>
                            </w:rPr>
                            <w:t>0</w:t>
                          </w:r>
                          <w:r>
                            <w:rPr>
                              <w:rFonts w:ascii="Calibri" w:eastAsia="Calibri" w:hAnsi="Calibri" w:cs="Calibri"/>
                              <w:b/>
                              <w:bCs/>
                              <w:spacing w:val="2"/>
                              <w:position w:val="1"/>
                              <w:sz w:val="22"/>
                              <w:szCs w:val="22"/>
                            </w:rPr>
                            <w:t>7</w:t>
                          </w:r>
                          <w:r>
                            <w:rPr>
                              <w:rFonts w:ascii="Calibri" w:eastAsia="Calibri" w:hAnsi="Calibri" w:cs="Calibri"/>
                              <w:b/>
                              <w:bCs/>
                              <w:spacing w:val="-3"/>
                              <w:position w:val="1"/>
                              <w:sz w:val="22"/>
                              <w:szCs w:val="22"/>
                            </w:rPr>
                            <w:t>-</w:t>
                          </w:r>
                          <w:r>
                            <w:rPr>
                              <w:rFonts w:ascii="Calibri" w:eastAsia="Calibri" w:hAnsi="Calibri" w:cs="Calibri"/>
                              <w:b/>
                              <w:bCs/>
                              <w:spacing w:val="1"/>
                              <w:position w:val="1"/>
                              <w:sz w:val="22"/>
                              <w:szCs w:val="22"/>
                            </w:rPr>
                            <w:t>9</w:t>
                          </w:r>
                          <w:r>
                            <w:rPr>
                              <w:rFonts w:ascii="Calibri" w:eastAsia="Calibri" w:hAnsi="Calibri" w:cs="Calibri"/>
                              <w:b/>
                              <w:bCs/>
                              <w:spacing w:val="-2"/>
                              <w:position w:val="1"/>
                              <w:sz w:val="22"/>
                              <w:szCs w:val="22"/>
                            </w:rPr>
                            <w:t>9</w:t>
                          </w:r>
                          <w:r>
                            <w:rPr>
                              <w:rFonts w:ascii="Calibri" w:eastAsia="Calibri" w:hAnsi="Calibri" w:cs="Calibri"/>
                              <w:b/>
                              <w:bCs/>
                              <w:spacing w:val="1"/>
                              <w:position w:val="1"/>
                              <w:sz w:val="22"/>
                              <w:szCs w:val="22"/>
                            </w:rPr>
                            <w:t>1</w:t>
                          </w:r>
                          <w:r>
                            <w:rPr>
                              <w:rFonts w:ascii="Calibri" w:eastAsia="Calibri" w:hAnsi="Calibri" w:cs="Calibri"/>
                              <w:b/>
                              <w:bCs/>
                              <w:position w:val="1"/>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DB0DA" id="Cuadro de texto 5" o:spid="_x0000_s1027" type="#_x0000_t202" style="position:absolute;left:0;text-align:left;margin-left:446.35pt;margin-top:36.45pt;width:76.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" filled="f" stroked="f">
              <v:textbox inset="0,0,0,0">
                <w:txbxContent>
                  <w:p w:rsidR="00D23E6F" w:rsidRDefault="00D23E6F">
                    <w:pPr>
                      <w:spacing w:line="245" w:lineRule="exact"/>
                      <w:ind w:left="20" w:right="-53"/>
                      <w:rPr>
                        <w:rFonts w:ascii="Calibri" w:eastAsia="Calibri" w:hAnsi="Calibri" w:cs="Calibri"/>
                      </w:rPr>
                    </w:pPr>
                    <w:r>
                      <w:rPr>
                        <w:rFonts w:ascii="Calibri" w:eastAsia="Calibri" w:hAnsi="Calibri" w:cs="Calibri"/>
                        <w:b/>
                        <w:bCs/>
                        <w:spacing w:val="-1"/>
                        <w:position w:val="1"/>
                        <w:sz w:val="22"/>
                        <w:szCs w:val="22"/>
                      </w:rPr>
                      <w:t>ISS</w:t>
                    </w:r>
                    <w:r>
                      <w:rPr>
                        <w:rFonts w:ascii="Calibri" w:eastAsia="Calibri" w:hAnsi="Calibri" w:cs="Calibri"/>
                        <w:b/>
                        <w:bCs/>
                        <w:spacing w:val="1"/>
                        <w:position w:val="1"/>
                        <w:sz w:val="22"/>
                        <w:szCs w:val="22"/>
                      </w:rPr>
                      <w:t>N</w:t>
                    </w:r>
                    <w:r>
                      <w:rPr>
                        <w:rFonts w:ascii="Calibri" w:eastAsia="Calibri" w:hAnsi="Calibri" w:cs="Calibri"/>
                        <w:b/>
                        <w:bCs/>
                        <w:position w:val="1"/>
                        <w:sz w:val="22"/>
                        <w:szCs w:val="22"/>
                      </w:rPr>
                      <w:t>:</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2</w:t>
                    </w:r>
                    <w:r>
                      <w:rPr>
                        <w:rFonts w:ascii="Calibri" w:eastAsia="Calibri" w:hAnsi="Calibri" w:cs="Calibri"/>
                        <w:b/>
                        <w:bCs/>
                        <w:spacing w:val="-2"/>
                        <w:position w:val="1"/>
                        <w:sz w:val="22"/>
                        <w:szCs w:val="22"/>
                      </w:rPr>
                      <w:t>0</w:t>
                    </w:r>
                    <w:r>
                      <w:rPr>
                        <w:rFonts w:ascii="Calibri" w:eastAsia="Calibri" w:hAnsi="Calibri" w:cs="Calibri"/>
                        <w:b/>
                        <w:bCs/>
                        <w:spacing w:val="1"/>
                        <w:position w:val="1"/>
                        <w:sz w:val="22"/>
                        <w:szCs w:val="22"/>
                      </w:rPr>
                      <w:t>0</w:t>
                    </w:r>
                    <w:r>
                      <w:rPr>
                        <w:rFonts w:ascii="Calibri" w:eastAsia="Calibri" w:hAnsi="Calibri" w:cs="Calibri"/>
                        <w:b/>
                        <w:bCs/>
                        <w:spacing w:val="2"/>
                        <w:position w:val="1"/>
                        <w:sz w:val="22"/>
                        <w:szCs w:val="22"/>
                      </w:rPr>
                      <w:t>7</w:t>
                    </w:r>
                    <w:r>
                      <w:rPr>
                        <w:rFonts w:ascii="Calibri" w:eastAsia="Calibri" w:hAnsi="Calibri" w:cs="Calibri"/>
                        <w:b/>
                        <w:bCs/>
                        <w:spacing w:val="-3"/>
                        <w:position w:val="1"/>
                        <w:sz w:val="22"/>
                        <w:szCs w:val="22"/>
                      </w:rPr>
                      <w:t>-</w:t>
                    </w:r>
                    <w:r>
                      <w:rPr>
                        <w:rFonts w:ascii="Calibri" w:eastAsia="Calibri" w:hAnsi="Calibri" w:cs="Calibri"/>
                        <w:b/>
                        <w:bCs/>
                        <w:spacing w:val="1"/>
                        <w:position w:val="1"/>
                        <w:sz w:val="22"/>
                        <w:szCs w:val="22"/>
                      </w:rPr>
                      <w:t>9</w:t>
                    </w:r>
                    <w:r>
                      <w:rPr>
                        <w:rFonts w:ascii="Calibri" w:eastAsia="Calibri" w:hAnsi="Calibri" w:cs="Calibri"/>
                        <w:b/>
                        <w:bCs/>
                        <w:spacing w:val="-2"/>
                        <w:position w:val="1"/>
                        <w:sz w:val="22"/>
                        <w:szCs w:val="22"/>
                      </w:rPr>
                      <w:t>9</w:t>
                    </w:r>
                    <w:r>
                      <w:rPr>
                        <w:rFonts w:ascii="Calibri" w:eastAsia="Calibri" w:hAnsi="Calibri" w:cs="Calibri"/>
                        <w:b/>
                        <w:bCs/>
                        <w:spacing w:val="1"/>
                        <w:position w:val="1"/>
                        <w:sz w:val="22"/>
                        <w:szCs w:val="22"/>
                      </w:rPr>
                      <w:t>1</w:t>
                    </w:r>
                    <w:r>
                      <w:rPr>
                        <w:rFonts w:ascii="Calibri" w:eastAsia="Calibri" w:hAnsi="Calibri" w:cs="Calibri"/>
                        <w:b/>
                        <w:bCs/>
                        <w:position w:val="1"/>
                        <w:sz w:val="22"/>
                        <w:szCs w:val="22"/>
                      </w:rPr>
                      <w:t>5</w:t>
                    </w:r>
                  </w:p>
                </w:txbxContent>
              </v:textbox>
              <w10:wrap anchorx="page" anchory="page"/>
            </v:shape>
          </w:pict>
        </mc:Fallback>
      </mc:AlternateContent>
    </w:r>
    <w:r>
      <w:rPr>
        <w:rFonts w:ascii="Calibri" w:eastAsia="Calibri" w:hAnsi="Calibri" w:cs="Calibri"/>
        <w:b/>
        <w:bCs/>
        <w:i/>
        <w:position w:val="1"/>
        <w:sz w:val="22"/>
        <w:szCs w:val="22"/>
        <w:lang w:val="es-ES"/>
      </w:rPr>
      <w:t xml:space="preserve"> </w:t>
    </w:r>
  </w:p>
  <w:p w:rsidR="00D23E6F" w:rsidRDefault="00D23E6F">
    <w:pPr>
      <w:pStyle w:val="Encabezado"/>
      <w:ind w:right="360"/>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436C5C4"/>
    <w:lvl w:ilvl="0">
      <w:start w:val="1"/>
      <w:numFmt w:val="decimal"/>
      <w:pStyle w:val="Ttulo1"/>
      <w:lvlText w:val="%1."/>
      <w:lvlJc w:val="left"/>
      <w:pPr>
        <w:ind w:left="0" w:firstLine="0"/>
      </w:pPr>
    </w:lvl>
    <w:lvl w:ilvl="1">
      <w:start w:val="1"/>
      <w:numFmt w:val="upperLetter"/>
      <w:pStyle w:val="Ttulo2"/>
      <w:suff w:val="nothing"/>
      <w:lvlText w:val="%2.  "/>
      <w:lvlJc w:val="left"/>
      <w:pPr>
        <w:ind w:left="710" w:firstLine="0"/>
      </w:pPr>
    </w:lvl>
    <w:lvl w:ilvl="2">
      <w:start w:val="1"/>
      <w:numFmt w:val="decimal"/>
      <w:pStyle w:val="Ttulo3"/>
      <w:suff w:val="nothing"/>
      <w:lvlText w:val="    %3)  "/>
      <w:lvlJc w:val="left"/>
      <w:pPr>
        <w:ind w:left="0" w:firstLine="0"/>
      </w:pPr>
    </w:lvl>
    <w:lvl w:ilvl="3">
      <w:start w:val="1"/>
      <w:numFmt w:val="lowerLetter"/>
      <w:pStyle w:val="Ttulo4"/>
      <w:suff w:val="nothing"/>
      <w:lvlText w:val="          %4)  "/>
      <w:lvlJc w:val="left"/>
      <w:pPr>
        <w:ind w:left="0" w:firstLine="0"/>
      </w:pPr>
    </w:lvl>
    <w:lvl w:ilvl="4">
      <w:start w:val="1"/>
      <w:numFmt w:val="decimal"/>
      <w:pStyle w:val="Ttulo5"/>
      <w:suff w:val="nothing"/>
      <w:lvlText w:val="                (%5)  "/>
      <w:lvlJc w:val="left"/>
      <w:pPr>
        <w:ind w:left="0" w:firstLine="0"/>
      </w:pPr>
    </w:lvl>
    <w:lvl w:ilvl="5">
      <w:start w:val="1"/>
      <w:numFmt w:val="lowerLetter"/>
      <w:pStyle w:val="Ttulo6"/>
      <w:suff w:val="nothing"/>
      <w:lvlText w:val="                (%6)  "/>
      <w:lvlJc w:val="left"/>
      <w:pPr>
        <w:ind w:left="0" w:firstLine="0"/>
      </w:pPr>
    </w:lvl>
    <w:lvl w:ilvl="6">
      <w:start w:val="1"/>
      <w:numFmt w:val="decimal"/>
      <w:pStyle w:val="Ttulo7"/>
      <w:suff w:val="nothing"/>
      <w:lvlText w:val="                (%7)  "/>
      <w:lvlJc w:val="left"/>
      <w:pPr>
        <w:ind w:left="0" w:firstLine="0"/>
      </w:pPr>
    </w:lvl>
    <w:lvl w:ilvl="7">
      <w:start w:val="1"/>
      <w:numFmt w:val="lowerLetter"/>
      <w:pStyle w:val="Ttulo8"/>
      <w:suff w:val="nothing"/>
      <w:lvlText w:val="                (%8)  "/>
      <w:lvlJc w:val="left"/>
      <w:pPr>
        <w:ind w:left="0" w:firstLine="0"/>
      </w:pPr>
    </w:lvl>
    <w:lvl w:ilvl="8">
      <w:start w:val="1"/>
      <w:numFmt w:val="decimal"/>
      <w:pStyle w:val="Ttulo9"/>
      <w:suff w:val="nothing"/>
      <w:lvlText w:val="(%9)  "/>
      <w:lvlJc w:val="left"/>
      <w:pPr>
        <w:ind w:left="0" w:firstLine="0"/>
      </w:pPr>
    </w:lvl>
  </w:abstractNum>
  <w:abstractNum w:abstractNumId="1">
    <w:nsid w:val="0A8E1465"/>
    <w:multiLevelType w:val="hybridMultilevel"/>
    <w:tmpl w:val="893E8F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4CD150B"/>
    <w:multiLevelType w:val="multilevel"/>
    <w:tmpl w:val="A06E07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D62223"/>
    <w:multiLevelType w:val="hybridMultilevel"/>
    <w:tmpl w:val="1026E0D4"/>
    <w:lvl w:ilvl="0" w:tplc="C554CDA0">
      <w:start w:val="1"/>
      <w:numFmt w:val="bullet"/>
      <w:pStyle w:val="VIETAS"/>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nsid w:val="46283E0D"/>
    <w:multiLevelType w:val="multilevel"/>
    <w:tmpl w:val="118C936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0754C47"/>
    <w:multiLevelType w:val="hybridMultilevel"/>
    <w:tmpl w:val="C7744C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17864BD"/>
    <w:multiLevelType w:val="hybridMultilevel"/>
    <w:tmpl w:val="D2CA06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71AC337A"/>
    <w:multiLevelType w:val="multilevel"/>
    <w:tmpl w:val="504E2A1E"/>
    <w:lvl w:ilvl="0">
      <w:start w:val="1"/>
      <w:numFmt w:val="decimal"/>
      <w:lvlText w:val="%1."/>
      <w:lvlJc w:val="left"/>
      <w:pPr>
        <w:ind w:left="720" w:hanging="360"/>
      </w:pPr>
      <w:rPr>
        <w:rFonts w:hint="default"/>
        <w:b/>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B146F4E"/>
    <w:multiLevelType w:val="multilevel"/>
    <w:tmpl w:val="D2CA36E2"/>
    <w:lvl w:ilvl="0">
      <w:start w:val="4"/>
      <w:numFmt w:val="decimal"/>
      <w:lvlText w:val="%1"/>
      <w:lvlJc w:val="left"/>
      <w:pPr>
        <w:ind w:left="360" w:hanging="360"/>
      </w:pPr>
      <w:rPr>
        <w:rFonts w:hint="default"/>
        <w:b/>
      </w:rPr>
    </w:lvl>
    <w:lvl w:ilvl="1">
      <w:start w:val="1"/>
      <w:numFmt w:val="decimal"/>
      <w:lvlText w:val="%1.%2"/>
      <w:lvlJc w:val="left"/>
      <w:pPr>
        <w:ind w:left="426" w:hanging="360"/>
      </w:pPr>
      <w:rPr>
        <w:rFonts w:hint="default"/>
        <w:b/>
        <w:i w:val="0"/>
      </w:rPr>
    </w:lvl>
    <w:lvl w:ilvl="2">
      <w:start w:val="1"/>
      <w:numFmt w:val="decimal"/>
      <w:lvlText w:val="%1.%2.%3"/>
      <w:lvlJc w:val="left"/>
      <w:pPr>
        <w:ind w:left="852" w:hanging="720"/>
      </w:pPr>
      <w:rPr>
        <w:rFonts w:hint="default"/>
        <w:b/>
      </w:rPr>
    </w:lvl>
    <w:lvl w:ilvl="3">
      <w:start w:val="1"/>
      <w:numFmt w:val="decimal"/>
      <w:lvlText w:val="%1.%2.%3.%4"/>
      <w:lvlJc w:val="left"/>
      <w:pPr>
        <w:ind w:left="918" w:hanging="720"/>
      </w:pPr>
      <w:rPr>
        <w:rFonts w:hint="default"/>
        <w:b/>
      </w:rPr>
    </w:lvl>
    <w:lvl w:ilvl="4">
      <w:start w:val="1"/>
      <w:numFmt w:val="decimal"/>
      <w:lvlText w:val="%1.%2.%3.%4.%5"/>
      <w:lvlJc w:val="left"/>
      <w:pPr>
        <w:ind w:left="1344" w:hanging="1080"/>
      </w:pPr>
      <w:rPr>
        <w:rFonts w:hint="default"/>
        <w:b/>
      </w:rPr>
    </w:lvl>
    <w:lvl w:ilvl="5">
      <w:start w:val="1"/>
      <w:numFmt w:val="decimal"/>
      <w:lvlText w:val="%1.%2.%3.%4.%5.%6"/>
      <w:lvlJc w:val="left"/>
      <w:pPr>
        <w:ind w:left="1410" w:hanging="1080"/>
      </w:pPr>
      <w:rPr>
        <w:rFonts w:hint="default"/>
        <w:b/>
      </w:rPr>
    </w:lvl>
    <w:lvl w:ilvl="6">
      <w:start w:val="1"/>
      <w:numFmt w:val="decimal"/>
      <w:lvlText w:val="%1.%2.%3.%4.%5.%6.%7"/>
      <w:lvlJc w:val="left"/>
      <w:pPr>
        <w:ind w:left="1836" w:hanging="1440"/>
      </w:pPr>
      <w:rPr>
        <w:rFonts w:hint="default"/>
        <w:b/>
      </w:rPr>
    </w:lvl>
    <w:lvl w:ilvl="7">
      <w:start w:val="1"/>
      <w:numFmt w:val="decimal"/>
      <w:lvlText w:val="%1.%2.%3.%4.%5.%6.%7.%8"/>
      <w:lvlJc w:val="left"/>
      <w:pPr>
        <w:ind w:left="1902" w:hanging="1440"/>
      </w:pPr>
      <w:rPr>
        <w:rFonts w:hint="default"/>
        <w:b/>
      </w:rPr>
    </w:lvl>
    <w:lvl w:ilvl="8">
      <w:start w:val="1"/>
      <w:numFmt w:val="decimal"/>
      <w:lvlText w:val="%1.%2.%3.%4.%5.%6.%7.%8.%9"/>
      <w:lvlJc w:val="left"/>
      <w:pPr>
        <w:ind w:left="2328" w:hanging="1800"/>
      </w:pPr>
      <w:rPr>
        <w:rFonts w:hint="default"/>
        <w:b/>
      </w:rPr>
    </w:lvl>
  </w:abstractNum>
  <w:abstractNum w:abstractNumId="11">
    <w:nsid w:val="7D5B61E4"/>
    <w:multiLevelType w:val="multilevel"/>
    <w:tmpl w:val="5AB8CB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E112E9D"/>
    <w:multiLevelType w:val="hybridMultilevel"/>
    <w:tmpl w:val="D13C5F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12"/>
  </w:num>
  <w:num w:numId="6">
    <w:abstractNumId w:val="8"/>
  </w:num>
  <w:num w:numId="7">
    <w:abstractNumId w:val="1"/>
  </w:num>
  <w:num w:numId="8">
    <w:abstractNumId w:val="3"/>
  </w:num>
  <w:num w:numId="9">
    <w:abstractNumId w:val="9"/>
  </w:num>
  <w:num w:numId="10">
    <w:abstractNumId w:val="5"/>
  </w:num>
  <w:num w:numId="11">
    <w:abstractNumId w:val="11"/>
  </w:num>
  <w:num w:numId="12">
    <w:abstractNumId w:val="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0D"/>
    <w:rsid w:val="00002D44"/>
    <w:rsid w:val="000055EA"/>
    <w:rsid w:val="0001247B"/>
    <w:rsid w:val="00016E81"/>
    <w:rsid w:val="00023514"/>
    <w:rsid w:val="0002522C"/>
    <w:rsid w:val="000253ED"/>
    <w:rsid w:val="000402F8"/>
    <w:rsid w:val="00041133"/>
    <w:rsid w:val="00042684"/>
    <w:rsid w:val="0004328F"/>
    <w:rsid w:val="00044265"/>
    <w:rsid w:val="00044AD7"/>
    <w:rsid w:val="00056448"/>
    <w:rsid w:val="00057352"/>
    <w:rsid w:val="000707FE"/>
    <w:rsid w:val="00071570"/>
    <w:rsid w:val="000725BD"/>
    <w:rsid w:val="00073E77"/>
    <w:rsid w:val="00076CB9"/>
    <w:rsid w:val="00077BD1"/>
    <w:rsid w:val="00080D00"/>
    <w:rsid w:val="00082ABD"/>
    <w:rsid w:val="000911F1"/>
    <w:rsid w:val="00091885"/>
    <w:rsid w:val="0009402D"/>
    <w:rsid w:val="000A109B"/>
    <w:rsid w:val="000A45B9"/>
    <w:rsid w:val="000A60D1"/>
    <w:rsid w:val="000B5EBE"/>
    <w:rsid w:val="000C3B49"/>
    <w:rsid w:val="000D1BC7"/>
    <w:rsid w:val="000D288C"/>
    <w:rsid w:val="000E1086"/>
    <w:rsid w:val="000E63D9"/>
    <w:rsid w:val="000E6611"/>
    <w:rsid w:val="000F5597"/>
    <w:rsid w:val="000F68DF"/>
    <w:rsid w:val="000F69BD"/>
    <w:rsid w:val="000F7162"/>
    <w:rsid w:val="000F7C62"/>
    <w:rsid w:val="00100BE3"/>
    <w:rsid w:val="00100FDF"/>
    <w:rsid w:val="001016E0"/>
    <w:rsid w:val="0010319B"/>
    <w:rsid w:val="00107C48"/>
    <w:rsid w:val="00111A81"/>
    <w:rsid w:val="00123BE3"/>
    <w:rsid w:val="00124970"/>
    <w:rsid w:val="00130495"/>
    <w:rsid w:val="00132F3C"/>
    <w:rsid w:val="00134E7C"/>
    <w:rsid w:val="00135D02"/>
    <w:rsid w:val="001379B6"/>
    <w:rsid w:val="00142655"/>
    <w:rsid w:val="0014285E"/>
    <w:rsid w:val="00143D2A"/>
    <w:rsid w:val="001522C3"/>
    <w:rsid w:val="00154B02"/>
    <w:rsid w:val="00156A56"/>
    <w:rsid w:val="00163330"/>
    <w:rsid w:val="001640B4"/>
    <w:rsid w:val="001656C4"/>
    <w:rsid w:val="001659B6"/>
    <w:rsid w:val="00180A98"/>
    <w:rsid w:val="00182852"/>
    <w:rsid w:val="00183770"/>
    <w:rsid w:val="0018555B"/>
    <w:rsid w:val="00185C3E"/>
    <w:rsid w:val="0019071D"/>
    <w:rsid w:val="0019148B"/>
    <w:rsid w:val="00192EBD"/>
    <w:rsid w:val="001930C7"/>
    <w:rsid w:val="00193CF3"/>
    <w:rsid w:val="00195266"/>
    <w:rsid w:val="001A2991"/>
    <w:rsid w:val="001A487D"/>
    <w:rsid w:val="001B0028"/>
    <w:rsid w:val="001B5502"/>
    <w:rsid w:val="001B7D41"/>
    <w:rsid w:val="001C47A9"/>
    <w:rsid w:val="001D0C29"/>
    <w:rsid w:val="001D24D6"/>
    <w:rsid w:val="001D4480"/>
    <w:rsid w:val="001E1420"/>
    <w:rsid w:val="001E28AD"/>
    <w:rsid w:val="001E7542"/>
    <w:rsid w:val="001F548E"/>
    <w:rsid w:val="00201603"/>
    <w:rsid w:val="00206A86"/>
    <w:rsid w:val="00210D45"/>
    <w:rsid w:val="002127F1"/>
    <w:rsid w:val="002231E9"/>
    <w:rsid w:val="00223887"/>
    <w:rsid w:val="002264BA"/>
    <w:rsid w:val="002328FE"/>
    <w:rsid w:val="00235ACE"/>
    <w:rsid w:val="00244FA7"/>
    <w:rsid w:val="00253597"/>
    <w:rsid w:val="002551F2"/>
    <w:rsid w:val="002603F6"/>
    <w:rsid w:val="0026044E"/>
    <w:rsid w:val="00261269"/>
    <w:rsid w:val="00276E5F"/>
    <w:rsid w:val="00281860"/>
    <w:rsid w:val="00283790"/>
    <w:rsid w:val="00285E31"/>
    <w:rsid w:val="002869DB"/>
    <w:rsid w:val="00287EBF"/>
    <w:rsid w:val="0029025B"/>
    <w:rsid w:val="002A07AD"/>
    <w:rsid w:val="002A1685"/>
    <w:rsid w:val="002A1804"/>
    <w:rsid w:val="002A19C7"/>
    <w:rsid w:val="002A7657"/>
    <w:rsid w:val="002A7BAF"/>
    <w:rsid w:val="002B1C3A"/>
    <w:rsid w:val="002B28FF"/>
    <w:rsid w:val="002B3CE4"/>
    <w:rsid w:val="002B4B57"/>
    <w:rsid w:val="002C34B3"/>
    <w:rsid w:val="002C533E"/>
    <w:rsid w:val="002D3FD5"/>
    <w:rsid w:val="002D4658"/>
    <w:rsid w:val="002E1E5B"/>
    <w:rsid w:val="002E5EBC"/>
    <w:rsid w:val="002E721A"/>
    <w:rsid w:val="002F2283"/>
    <w:rsid w:val="002F52B8"/>
    <w:rsid w:val="003008C0"/>
    <w:rsid w:val="003048BA"/>
    <w:rsid w:val="00304E9D"/>
    <w:rsid w:val="00306E7B"/>
    <w:rsid w:val="0030755B"/>
    <w:rsid w:val="00307D39"/>
    <w:rsid w:val="00307FE9"/>
    <w:rsid w:val="003102BF"/>
    <w:rsid w:val="00315EE5"/>
    <w:rsid w:val="00322985"/>
    <w:rsid w:val="00345C8C"/>
    <w:rsid w:val="00347B76"/>
    <w:rsid w:val="0035284C"/>
    <w:rsid w:val="00352C2B"/>
    <w:rsid w:val="00352F39"/>
    <w:rsid w:val="003536B3"/>
    <w:rsid w:val="0035504D"/>
    <w:rsid w:val="0035531B"/>
    <w:rsid w:val="003554FB"/>
    <w:rsid w:val="003624FE"/>
    <w:rsid w:val="00367F7E"/>
    <w:rsid w:val="00381720"/>
    <w:rsid w:val="00384F93"/>
    <w:rsid w:val="00385239"/>
    <w:rsid w:val="00386B2F"/>
    <w:rsid w:val="00387596"/>
    <w:rsid w:val="00397D89"/>
    <w:rsid w:val="003A4B31"/>
    <w:rsid w:val="003B0F99"/>
    <w:rsid w:val="003B2DF3"/>
    <w:rsid w:val="003B5BF2"/>
    <w:rsid w:val="003B66AA"/>
    <w:rsid w:val="003C2FC9"/>
    <w:rsid w:val="003C32F5"/>
    <w:rsid w:val="003C63A5"/>
    <w:rsid w:val="003C64AB"/>
    <w:rsid w:val="003C7A78"/>
    <w:rsid w:val="003D5CBE"/>
    <w:rsid w:val="003D7614"/>
    <w:rsid w:val="003E08CB"/>
    <w:rsid w:val="003E0913"/>
    <w:rsid w:val="003E120F"/>
    <w:rsid w:val="003E1BD1"/>
    <w:rsid w:val="003E1F1E"/>
    <w:rsid w:val="003E4357"/>
    <w:rsid w:val="003E6A8D"/>
    <w:rsid w:val="003F3EDC"/>
    <w:rsid w:val="003F5B8D"/>
    <w:rsid w:val="00401947"/>
    <w:rsid w:val="004065C8"/>
    <w:rsid w:val="00407C30"/>
    <w:rsid w:val="00415634"/>
    <w:rsid w:val="00420B94"/>
    <w:rsid w:val="0042600D"/>
    <w:rsid w:val="004263B8"/>
    <w:rsid w:val="00430D48"/>
    <w:rsid w:val="00435D10"/>
    <w:rsid w:val="004373C3"/>
    <w:rsid w:val="004405DF"/>
    <w:rsid w:val="004432B8"/>
    <w:rsid w:val="00445359"/>
    <w:rsid w:val="00446890"/>
    <w:rsid w:val="004520FA"/>
    <w:rsid w:val="00457807"/>
    <w:rsid w:val="00460A44"/>
    <w:rsid w:val="00462CA8"/>
    <w:rsid w:val="004643F2"/>
    <w:rsid w:val="00467A24"/>
    <w:rsid w:val="00472A9A"/>
    <w:rsid w:val="004766A9"/>
    <w:rsid w:val="00480E45"/>
    <w:rsid w:val="0048419D"/>
    <w:rsid w:val="004871A2"/>
    <w:rsid w:val="004970D5"/>
    <w:rsid w:val="004A20A7"/>
    <w:rsid w:val="004A2F6D"/>
    <w:rsid w:val="004B123E"/>
    <w:rsid w:val="004B4B2E"/>
    <w:rsid w:val="004B7B3F"/>
    <w:rsid w:val="004B7C28"/>
    <w:rsid w:val="004C5DF4"/>
    <w:rsid w:val="004D1467"/>
    <w:rsid w:val="004E4651"/>
    <w:rsid w:val="004E4CD7"/>
    <w:rsid w:val="004E530D"/>
    <w:rsid w:val="004F3854"/>
    <w:rsid w:val="005012AC"/>
    <w:rsid w:val="005023F2"/>
    <w:rsid w:val="00504B37"/>
    <w:rsid w:val="00506640"/>
    <w:rsid w:val="00507F6F"/>
    <w:rsid w:val="00516593"/>
    <w:rsid w:val="00521CAE"/>
    <w:rsid w:val="0052601A"/>
    <w:rsid w:val="00527DDD"/>
    <w:rsid w:val="00534062"/>
    <w:rsid w:val="005441EA"/>
    <w:rsid w:val="0054625B"/>
    <w:rsid w:val="005534F1"/>
    <w:rsid w:val="005552EC"/>
    <w:rsid w:val="0055774F"/>
    <w:rsid w:val="00562620"/>
    <w:rsid w:val="0056421F"/>
    <w:rsid w:val="00564BC6"/>
    <w:rsid w:val="005661A8"/>
    <w:rsid w:val="00584B5F"/>
    <w:rsid w:val="00584EF6"/>
    <w:rsid w:val="00587A36"/>
    <w:rsid w:val="00594404"/>
    <w:rsid w:val="005A0070"/>
    <w:rsid w:val="005A0E26"/>
    <w:rsid w:val="005A13EB"/>
    <w:rsid w:val="005A25C0"/>
    <w:rsid w:val="005A2B5D"/>
    <w:rsid w:val="005A47E9"/>
    <w:rsid w:val="005A7D0B"/>
    <w:rsid w:val="005B0940"/>
    <w:rsid w:val="005B3F0C"/>
    <w:rsid w:val="005B630B"/>
    <w:rsid w:val="005C178B"/>
    <w:rsid w:val="005C2DEF"/>
    <w:rsid w:val="005D2256"/>
    <w:rsid w:val="005D24F3"/>
    <w:rsid w:val="005D2B61"/>
    <w:rsid w:val="005E0FF7"/>
    <w:rsid w:val="005E3DAA"/>
    <w:rsid w:val="005E4B0E"/>
    <w:rsid w:val="005E5A09"/>
    <w:rsid w:val="005E616B"/>
    <w:rsid w:val="005F0F5A"/>
    <w:rsid w:val="005F6AC0"/>
    <w:rsid w:val="00601AEB"/>
    <w:rsid w:val="00604297"/>
    <w:rsid w:val="00606627"/>
    <w:rsid w:val="006076CA"/>
    <w:rsid w:val="006078FF"/>
    <w:rsid w:val="0061375B"/>
    <w:rsid w:val="006201D6"/>
    <w:rsid w:val="00625BEB"/>
    <w:rsid w:val="0062698F"/>
    <w:rsid w:val="00627C3F"/>
    <w:rsid w:val="00630B28"/>
    <w:rsid w:val="006343C0"/>
    <w:rsid w:val="00634F08"/>
    <w:rsid w:val="00637CA7"/>
    <w:rsid w:val="00641024"/>
    <w:rsid w:val="00643944"/>
    <w:rsid w:val="00645884"/>
    <w:rsid w:val="006532EE"/>
    <w:rsid w:val="006532F5"/>
    <w:rsid w:val="00655144"/>
    <w:rsid w:val="006554AD"/>
    <w:rsid w:val="00656A6C"/>
    <w:rsid w:val="006616DC"/>
    <w:rsid w:val="00674F46"/>
    <w:rsid w:val="006862BB"/>
    <w:rsid w:val="00687539"/>
    <w:rsid w:val="00690094"/>
    <w:rsid w:val="0069421A"/>
    <w:rsid w:val="00695A86"/>
    <w:rsid w:val="0069602E"/>
    <w:rsid w:val="006A3DC8"/>
    <w:rsid w:val="006B04BC"/>
    <w:rsid w:val="006B1AF8"/>
    <w:rsid w:val="006C1320"/>
    <w:rsid w:val="006C557F"/>
    <w:rsid w:val="006D13B9"/>
    <w:rsid w:val="006D3C8A"/>
    <w:rsid w:val="006D4B2D"/>
    <w:rsid w:val="006D4CAF"/>
    <w:rsid w:val="006D671F"/>
    <w:rsid w:val="006E26B1"/>
    <w:rsid w:val="006E63BB"/>
    <w:rsid w:val="006F182E"/>
    <w:rsid w:val="006F2174"/>
    <w:rsid w:val="006F3463"/>
    <w:rsid w:val="006F4546"/>
    <w:rsid w:val="0070062D"/>
    <w:rsid w:val="00704202"/>
    <w:rsid w:val="007046FA"/>
    <w:rsid w:val="007056F8"/>
    <w:rsid w:val="00712432"/>
    <w:rsid w:val="00712897"/>
    <w:rsid w:val="0071560F"/>
    <w:rsid w:val="00716F5B"/>
    <w:rsid w:val="007176B2"/>
    <w:rsid w:val="00722BDA"/>
    <w:rsid w:val="00723FA9"/>
    <w:rsid w:val="00730B69"/>
    <w:rsid w:val="0073258B"/>
    <w:rsid w:val="007350C0"/>
    <w:rsid w:val="00735604"/>
    <w:rsid w:val="00737282"/>
    <w:rsid w:val="007414F5"/>
    <w:rsid w:val="007435F8"/>
    <w:rsid w:val="007568CA"/>
    <w:rsid w:val="00767C69"/>
    <w:rsid w:val="00774935"/>
    <w:rsid w:val="00790E7D"/>
    <w:rsid w:val="00791181"/>
    <w:rsid w:val="00795198"/>
    <w:rsid w:val="007958A7"/>
    <w:rsid w:val="007967CD"/>
    <w:rsid w:val="007A51F1"/>
    <w:rsid w:val="007B3BED"/>
    <w:rsid w:val="007C3448"/>
    <w:rsid w:val="007C6EDD"/>
    <w:rsid w:val="007D0250"/>
    <w:rsid w:val="007D1543"/>
    <w:rsid w:val="007E2213"/>
    <w:rsid w:val="007E42AC"/>
    <w:rsid w:val="007E552F"/>
    <w:rsid w:val="007F02BC"/>
    <w:rsid w:val="007F0BDA"/>
    <w:rsid w:val="007F371C"/>
    <w:rsid w:val="007F3BC8"/>
    <w:rsid w:val="007F44C8"/>
    <w:rsid w:val="00804399"/>
    <w:rsid w:val="008046EE"/>
    <w:rsid w:val="00804872"/>
    <w:rsid w:val="00806364"/>
    <w:rsid w:val="008063C1"/>
    <w:rsid w:val="0081066B"/>
    <w:rsid w:val="008154E9"/>
    <w:rsid w:val="0082115E"/>
    <w:rsid w:val="00823DE1"/>
    <w:rsid w:val="00824F74"/>
    <w:rsid w:val="00827C92"/>
    <w:rsid w:val="00832D9A"/>
    <w:rsid w:val="008355A0"/>
    <w:rsid w:val="00842056"/>
    <w:rsid w:val="008456B0"/>
    <w:rsid w:val="0085259F"/>
    <w:rsid w:val="008537F9"/>
    <w:rsid w:val="00855CAF"/>
    <w:rsid w:val="008644A1"/>
    <w:rsid w:val="00864E6C"/>
    <w:rsid w:val="00866C4A"/>
    <w:rsid w:val="00866D51"/>
    <w:rsid w:val="00870195"/>
    <w:rsid w:val="008740A8"/>
    <w:rsid w:val="00875085"/>
    <w:rsid w:val="008811EE"/>
    <w:rsid w:val="0088748F"/>
    <w:rsid w:val="008944DF"/>
    <w:rsid w:val="008A0B54"/>
    <w:rsid w:val="008A0FB5"/>
    <w:rsid w:val="008A211C"/>
    <w:rsid w:val="008A5F93"/>
    <w:rsid w:val="008B25B5"/>
    <w:rsid w:val="008B53BD"/>
    <w:rsid w:val="008B6659"/>
    <w:rsid w:val="008C01C8"/>
    <w:rsid w:val="008C330D"/>
    <w:rsid w:val="008C6A08"/>
    <w:rsid w:val="008D08C1"/>
    <w:rsid w:val="008D4AD2"/>
    <w:rsid w:val="008E15F8"/>
    <w:rsid w:val="008E37F8"/>
    <w:rsid w:val="008F1962"/>
    <w:rsid w:val="008F3E97"/>
    <w:rsid w:val="00900CCD"/>
    <w:rsid w:val="00900E9D"/>
    <w:rsid w:val="009063BA"/>
    <w:rsid w:val="0090763A"/>
    <w:rsid w:val="00913474"/>
    <w:rsid w:val="00916098"/>
    <w:rsid w:val="00916758"/>
    <w:rsid w:val="00916BA8"/>
    <w:rsid w:val="00917926"/>
    <w:rsid w:val="00922D28"/>
    <w:rsid w:val="00922E10"/>
    <w:rsid w:val="0092763D"/>
    <w:rsid w:val="00941C3B"/>
    <w:rsid w:val="00942077"/>
    <w:rsid w:val="00952FE3"/>
    <w:rsid w:val="00953661"/>
    <w:rsid w:val="00955B8A"/>
    <w:rsid w:val="009566C3"/>
    <w:rsid w:val="00956EB0"/>
    <w:rsid w:val="00962C7D"/>
    <w:rsid w:val="00966C5E"/>
    <w:rsid w:val="00980146"/>
    <w:rsid w:val="00982118"/>
    <w:rsid w:val="00984333"/>
    <w:rsid w:val="00986952"/>
    <w:rsid w:val="00987E06"/>
    <w:rsid w:val="00997F3E"/>
    <w:rsid w:val="009A0138"/>
    <w:rsid w:val="009A12A3"/>
    <w:rsid w:val="009A1FF6"/>
    <w:rsid w:val="009A415A"/>
    <w:rsid w:val="009A738D"/>
    <w:rsid w:val="009B0292"/>
    <w:rsid w:val="009B5240"/>
    <w:rsid w:val="009B6FCB"/>
    <w:rsid w:val="009C0193"/>
    <w:rsid w:val="009C2CD8"/>
    <w:rsid w:val="009C34AD"/>
    <w:rsid w:val="009C7487"/>
    <w:rsid w:val="009D1150"/>
    <w:rsid w:val="009D5A88"/>
    <w:rsid w:val="009E2A26"/>
    <w:rsid w:val="009E49E1"/>
    <w:rsid w:val="009F13F8"/>
    <w:rsid w:val="009F41A8"/>
    <w:rsid w:val="009F500A"/>
    <w:rsid w:val="00A02594"/>
    <w:rsid w:val="00A03CAE"/>
    <w:rsid w:val="00A05245"/>
    <w:rsid w:val="00A06826"/>
    <w:rsid w:val="00A10CFE"/>
    <w:rsid w:val="00A1519B"/>
    <w:rsid w:val="00A1660C"/>
    <w:rsid w:val="00A16AE7"/>
    <w:rsid w:val="00A31A6A"/>
    <w:rsid w:val="00A36D17"/>
    <w:rsid w:val="00A37015"/>
    <w:rsid w:val="00A53E36"/>
    <w:rsid w:val="00A55DA2"/>
    <w:rsid w:val="00A6293A"/>
    <w:rsid w:val="00A81390"/>
    <w:rsid w:val="00A81783"/>
    <w:rsid w:val="00A84973"/>
    <w:rsid w:val="00A9140B"/>
    <w:rsid w:val="00AA1A30"/>
    <w:rsid w:val="00AA7487"/>
    <w:rsid w:val="00AA79E0"/>
    <w:rsid w:val="00AB05FD"/>
    <w:rsid w:val="00AB0622"/>
    <w:rsid w:val="00AB4B14"/>
    <w:rsid w:val="00AB782B"/>
    <w:rsid w:val="00AC626E"/>
    <w:rsid w:val="00AD6400"/>
    <w:rsid w:val="00AE6FF9"/>
    <w:rsid w:val="00AF033C"/>
    <w:rsid w:val="00AF0F3E"/>
    <w:rsid w:val="00AF1CF9"/>
    <w:rsid w:val="00AF3AD5"/>
    <w:rsid w:val="00AF5F37"/>
    <w:rsid w:val="00AF6DD6"/>
    <w:rsid w:val="00B057D8"/>
    <w:rsid w:val="00B20591"/>
    <w:rsid w:val="00B211C6"/>
    <w:rsid w:val="00B23B35"/>
    <w:rsid w:val="00B30A17"/>
    <w:rsid w:val="00B31EED"/>
    <w:rsid w:val="00B32B7A"/>
    <w:rsid w:val="00B337B7"/>
    <w:rsid w:val="00B35398"/>
    <w:rsid w:val="00B3697D"/>
    <w:rsid w:val="00B46D37"/>
    <w:rsid w:val="00B50C38"/>
    <w:rsid w:val="00B54FC8"/>
    <w:rsid w:val="00B60C27"/>
    <w:rsid w:val="00B72AAE"/>
    <w:rsid w:val="00B74748"/>
    <w:rsid w:val="00B75DDB"/>
    <w:rsid w:val="00B76F7E"/>
    <w:rsid w:val="00B84DB6"/>
    <w:rsid w:val="00B85B5B"/>
    <w:rsid w:val="00B871C0"/>
    <w:rsid w:val="00B93E40"/>
    <w:rsid w:val="00B9413E"/>
    <w:rsid w:val="00B9439F"/>
    <w:rsid w:val="00BA0869"/>
    <w:rsid w:val="00BA1D98"/>
    <w:rsid w:val="00BA23FC"/>
    <w:rsid w:val="00BA44E1"/>
    <w:rsid w:val="00BA5EBB"/>
    <w:rsid w:val="00BA666E"/>
    <w:rsid w:val="00BB15F5"/>
    <w:rsid w:val="00BB248F"/>
    <w:rsid w:val="00BB6F26"/>
    <w:rsid w:val="00BC0140"/>
    <w:rsid w:val="00BC29F3"/>
    <w:rsid w:val="00BC3F42"/>
    <w:rsid w:val="00BC42F2"/>
    <w:rsid w:val="00BC501C"/>
    <w:rsid w:val="00BC57F1"/>
    <w:rsid w:val="00BD4E75"/>
    <w:rsid w:val="00BD5038"/>
    <w:rsid w:val="00BF0439"/>
    <w:rsid w:val="00BF4E84"/>
    <w:rsid w:val="00BF58BD"/>
    <w:rsid w:val="00BF75B9"/>
    <w:rsid w:val="00C03D16"/>
    <w:rsid w:val="00C04A7D"/>
    <w:rsid w:val="00C04DC0"/>
    <w:rsid w:val="00C05338"/>
    <w:rsid w:val="00C102E8"/>
    <w:rsid w:val="00C13095"/>
    <w:rsid w:val="00C14C52"/>
    <w:rsid w:val="00C15FF6"/>
    <w:rsid w:val="00C200E3"/>
    <w:rsid w:val="00C2053E"/>
    <w:rsid w:val="00C235A0"/>
    <w:rsid w:val="00C2623B"/>
    <w:rsid w:val="00C26424"/>
    <w:rsid w:val="00C26CF0"/>
    <w:rsid w:val="00C306AC"/>
    <w:rsid w:val="00C368F1"/>
    <w:rsid w:val="00C368F8"/>
    <w:rsid w:val="00C446DF"/>
    <w:rsid w:val="00C44EA3"/>
    <w:rsid w:val="00C50C3F"/>
    <w:rsid w:val="00C5324F"/>
    <w:rsid w:val="00C55EA3"/>
    <w:rsid w:val="00C5771F"/>
    <w:rsid w:val="00C57A1D"/>
    <w:rsid w:val="00C628AD"/>
    <w:rsid w:val="00C663F2"/>
    <w:rsid w:val="00C75D4B"/>
    <w:rsid w:val="00C77183"/>
    <w:rsid w:val="00C778E1"/>
    <w:rsid w:val="00C803BD"/>
    <w:rsid w:val="00C8306F"/>
    <w:rsid w:val="00C83413"/>
    <w:rsid w:val="00C9057A"/>
    <w:rsid w:val="00C90CA9"/>
    <w:rsid w:val="00C95151"/>
    <w:rsid w:val="00C95AF5"/>
    <w:rsid w:val="00C95F5E"/>
    <w:rsid w:val="00CA04D6"/>
    <w:rsid w:val="00CB1E0C"/>
    <w:rsid w:val="00CB2298"/>
    <w:rsid w:val="00CB50BC"/>
    <w:rsid w:val="00CB696E"/>
    <w:rsid w:val="00CC0578"/>
    <w:rsid w:val="00CC0CB5"/>
    <w:rsid w:val="00CC0D84"/>
    <w:rsid w:val="00CC413A"/>
    <w:rsid w:val="00CC5A3E"/>
    <w:rsid w:val="00CC6C71"/>
    <w:rsid w:val="00CD15D2"/>
    <w:rsid w:val="00CD29BF"/>
    <w:rsid w:val="00CD46ED"/>
    <w:rsid w:val="00CD50DC"/>
    <w:rsid w:val="00CD7D28"/>
    <w:rsid w:val="00CD7F09"/>
    <w:rsid w:val="00CE48C1"/>
    <w:rsid w:val="00CE4EF5"/>
    <w:rsid w:val="00CE5067"/>
    <w:rsid w:val="00CE7BC0"/>
    <w:rsid w:val="00CF2258"/>
    <w:rsid w:val="00CF6CE5"/>
    <w:rsid w:val="00D00992"/>
    <w:rsid w:val="00D05CFD"/>
    <w:rsid w:val="00D117B9"/>
    <w:rsid w:val="00D129E9"/>
    <w:rsid w:val="00D23E6F"/>
    <w:rsid w:val="00D374BE"/>
    <w:rsid w:val="00D451EA"/>
    <w:rsid w:val="00D504DF"/>
    <w:rsid w:val="00D5300B"/>
    <w:rsid w:val="00D66869"/>
    <w:rsid w:val="00D66990"/>
    <w:rsid w:val="00D734F0"/>
    <w:rsid w:val="00D87848"/>
    <w:rsid w:val="00D94551"/>
    <w:rsid w:val="00D957F3"/>
    <w:rsid w:val="00DA474E"/>
    <w:rsid w:val="00DA52D0"/>
    <w:rsid w:val="00DA5D59"/>
    <w:rsid w:val="00DB6B06"/>
    <w:rsid w:val="00DC22D8"/>
    <w:rsid w:val="00DD5D5F"/>
    <w:rsid w:val="00DE08ED"/>
    <w:rsid w:val="00DE5642"/>
    <w:rsid w:val="00DE5726"/>
    <w:rsid w:val="00DE7227"/>
    <w:rsid w:val="00DE76E5"/>
    <w:rsid w:val="00DF4633"/>
    <w:rsid w:val="00DF4FED"/>
    <w:rsid w:val="00DF610B"/>
    <w:rsid w:val="00DF61E7"/>
    <w:rsid w:val="00E02D78"/>
    <w:rsid w:val="00E0553C"/>
    <w:rsid w:val="00E151C7"/>
    <w:rsid w:val="00E25A76"/>
    <w:rsid w:val="00E26E5D"/>
    <w:rsid w:val="00E274C2"/>
    <w:rsid w:val="00E3403F"/>
    <w:rsid w:val="00E34C1F"/>
    <w:rsid w:val="00E362B0"/>
    <w:rsid w:val="00E41BC5"/>
    <w:rsid w:val="00E420DF"/>
    <w:rsid w:val="00E44649"/>
    <w:rsid w:val="00E44DCB"/>
    <w:rsid w:val="00E5607D"/>
    <w:rsid w:val="00E63D00"/>
    <w:rsid w:val="00E65632"/>
    <w:rsid w:val="00E71FF9"/>
    <w:rsid w:val="00E823C7"/>
    <w:rsid w:val="00E82541"/>
    <w:rsid w:val="00E82992"/>
    <w:rsid w:val="00E846A5"/>
    <w:rsid w:val="00E95520"/>
    <w:rsid w:val="00E96A19"/>
    <w:rsid w:val="00EA2CCC"/>
    <w:rsid w:val="00EA3879"/>
    <w:rsid w:val="00EB34A0"/>
    <w:rsid w:val="00EC158B"/>
    <w:rsid w:val="00EC1EDC"/>
    <w:rsid w:val="00EC25C0"/>
    <w:rsid w:val="00EC2E14"/>
    <w:rsid w:val="00EC386C"/>
    <w:rsid w:val="00EC3B39"/>
    <w:rsid w:val="00EC48A4"/>
    <w:rsid w:val="00EC5CC3"/>
    <w:rsid w:val="00EC7459"/>
    <w:rsid w:val="00EC77C0"/>
    <w:rsid w:val="00EE1E48"/>
    <w:rsid w:val="00EE1FE5"/>
    <w:rsid w:val="00EE6B7B"/>
    <w:rsid w:val="00EF05E0"/>
    <w:rsid w:val="00EF2EEC"/>
    <w:rsid w:val="00EF6309"/>
    <w:rsid w:val="00EF7007"/>
    <w:rsid w:val="00F009E5"/>
    <w:rsid w:val="00F015D2"/>
    <w:rsid w:val="00F015F0"/>
    <w:rsid w:val="00F02A08"/>
    <w:rsid w:val="00F03769"/>
    <w:rsid w:val="00F07F1C"/>
    <w:rsid w:val="00F10F42"/>
    <w:rsid w:val="00F11446"/>
    <w:rsid w:val="00F14529"/>
    <w:rsid w:val="00F15BD2"/>
    <w:rsid w:val="00F20D95"/>
    <w:rsid w:val="00F26AFF"/>
    <w:rsid w:val="00F33BA1"/>
    <w:rsid w:val="00F40DA3"/>
    <w:rsid w:val="00F54AEF"/>
    <w:rsid w:val="00F57D5B"/>
    <w:rsid w:val="00F63188"/>
    <w:rsid w:val="00F63EDA"/>
    <w:rsid w:val="00F70505"/>
    <w:rsid w:val="00F7470A"/>
    <w:rsid w:val="00F7639F"/>
    <w:rsid w:val="00F76E4D"/>
    <w:rsid w:val="00F81B9E"/>
    <w:rsid w:val="00F81E44"/>
    <w:rsid w:val="00F841A3"/>
    <w:rsid w:val="00F84CD7"/>
    <w:rsid w:val="00F91676"/>
    <w:rsid w:val="00F91DF6"/>
    <w:rsid w:val="00F943E0"/>
    <w:rsid w:val="00F95A98"/>
    <w:rsid w:val="00F9663F"/>
    <w:rsid w:val="00FA366B"/>
    <w:rsid w:val="00FA5518"/>
    <w:rsid w:val="00FB5A7E"/>
    <w:rsid w:val="00FB6240"/>
    <w:rsid w:val="00FB77E7"/>
    <w:rsid w:val="00FC240F"/>
    <w:rsid w:val="00FC3736"/>
    <w:rsid w:val="00FC3BAD"/>
    <w:rsid w:val="00FC4D72"/>
    <w:rsid w:val="00FC5337"/>
    <w:rsid w:val="00FC5AA0"/>
    <w:rsid w:val="00FC5C0A"/>
    <w:rsid w:val="00FD16BF"/>
    <w:rsid w:val="00FD2B4E"/>
    <w:rsid w:val="00FE771E"/>
    <w:rsid w:val="00FF17EC"/>
    <w:rsid w:val="00FF320D"/>
    <w:rsid w:val="00FF3212"/>
    <w:rsid w:val="00FF71DB"/>
    <w:rsid w:val="00FF731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SV" w:eastAsia="es-S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eastAsia="en-US"/>
    </w:rPr>
  </w:style>
  <w:style w:type="paragraph" w:styleId="Ttulo1">
    <w:name w:val="heading 1"/>
    <w:basedOn w:val="Normal"/>
    <w:next w:val="Normal"/>
    <w:qFormat/>
    <w:pPr>
      <w:keepNext/>
      <w:numPr>
        <w:numId w:val="1"/>
      </w:numPr>
      <w:spacing w:before="240" w:after="80"/>
      <w:jc w:val="center"/>
      <w:outlineLvl w:val="0"/>
    </w:pPr>
    <w:rPr>
      <w:smallCaps/>
      <w:kern w:val="28"/>
    </w:rPr>
  </w:style>
  <w:style w:type="paragraph" w:styleId="Ttulo2">
    <w:name w:val="heading 2"/>
    <w:basedOn w:val="Normal"/>
    <w:next w:val="Normal"/>
    <w:qFormat/>
    <w:pPr>
      <w:keepNext/>
      <w:numPr>
        <w:ilvl w:val="1"/>
        <w:numId w:val="1"/>
      </w:numPr>
      <w:spacing w:before="120" w:after="60"/>
      <w:outlineLvl w:val="1"/>
    </w:pPr>
    <w:rPr>
      <w:i/>
    </w:rPr>
  </w:style>
  <w:style w:type="paragraph" w:styleId="Ttulo3">
    <w:name w:val="heading 3"/>
    <w:basedOn w:val="Normal"/>
    <w:next w:val="Normal"/>
    <w:qFormat/>
    <w:pPr>
      <w:keepNext/>
      <w:numPr>
        <w:ilvl w:val="2"/>
        <w:numId w:val="1"/>
      </w:numPr>
      <w:outlineLvl w:val="2"/>
    </w:pPr>
    <w:rPr>
      <w:i/>
    </w:rPr>
  </w:style>
  <w:style w:type="paragraph" w:styleId="Ttulo4">
    <w:name w:val="heading 4"/>
    <w:basedOn w:val="Normal"/>
    <w:next w:val="Normal"/>
    <w:qFormat/>
    <w:pPr>
      <w:keepNext/>
      <w:numPr>
        <w:ilvl w:val="3"/>
        <w:numId w:val="1"/>
      </w:numPr>
      <w:outlineLvl w:val="3"/>
    </w:pPr>
    <w:rPr>
      <w:i/>
    </w:rPr>
  </w:style>
  <w:style w:type="paragraph" w:styleId="Ttulo5">
    <w:name w:val="heading 5"/>
    <w:basedOn w:val="Normal"/>
    <w:next w:val="Normal"/>
    <w:qFormat/>
    <w:pPr>
      <w:keepNext/>
      <w:numPr>
        <w:ilvl w:val="4"/>
        <w:numId w:val="1"/>
      </w:numPr>
      <w:outlineLvl w:val="4"/>
    </w:pPr>
    <w:rPr>
      <w:i/>
    </w:rPr>
  </w:style>
  <w:style w:type="paragraph" w:styleId="Ttulo6">
    <w:name w:val="heading 6"/>
    <w:basedOn w:val="Normal"/>
    <w:next w:val="Normal"/>
    <w:qFormat/>
    <w:pPr>
      <w:keepNext/>
      <w:numPr>
        <w:ilvl w:val="5"/>
        <w:numId w:val="1"/>
      </w:numPr>
      <w:ind w:left="360"/>
      <w:outlineLvl w:val="5"/>
    </w:pPr>
    <w:rPr>
      <w:i/>
    </w:rPr>
  </w:style>
  <w:style w:type="paragraph" w:styleId="Ttulo7">
    <w:name w:val="heading 7"/>
    <w:basedOn w:val="Normal"/>
    <w:next w:val="Normal"/>
    <w:qFormat/>
    <w:pPr>
      <w:keepNext/>
      <w:numPr>
        <w:ilvl w:val="6"/>
        <w:numId w:val="1"/>
      </w:numPr>
      <w:ind w:left="720"/>
      <w:outlineLvl w:val="6"/>
    </w:pPr>
    <w:rPr>
      <w:i/>
    </w:rPr>
  </w:style>
  <w:style w:type="paragraph" w:styleId="Ttulo8">
    <w:name w:val="heading 8"/>
    <w:basedOn w:val="Normal"/>
    <w:next w:val="Normal"/>
    <w:qFormat/>
    <w:pPr>
      <w:keepNext/>
      <w:numPr>
        <w:ilvl w:val="7"/>
        <w:numId w:val="1"/>
      </w:numPr>
      <w:ind w:left="1080"/>
      <w:outlineLvl w:val="7"/>
    </w:pPr>
    <w:rPr>
      <w:i/>
    </w:rPr>
  </w:style>
  <w:style w:type="paragraph" w:styleId="Ttulo9">
    <w:name w:val="heading 9"/>
    <w:basedOn w:val="Normal"/>
    <w:next w:val="Normal"/>
    <w:qFormat/>
    <w:pPr>
      <w:keepNext/>
      <w:numPr>
        <w:ilvl w:val="8"/>
        <w:numId w:val="1"/>
      </w:numPr>
      <w:ind w:left="2160"/>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basedOn w:val="Fuentedeprrafopredeter"/>
    <w:rPr>
      <w:rFonts w:ascii="Times New Roman" w:hAnsi="Times New Roman"/>
      <w:i/>
      <w:sz w:val="22"/>
    </w:rPr>
  </w:style>
  <w:style w:type="paragraph" w:styleId="Ttulo">
    <w:name w:val="Title"/>
    <w:aliases w:val="Figuras y Tablas"/>
    <w:basedOn w:val="Normal"/>
    <w:next w:val="Normal"/>
    <w:link w:val="TtuloCar"/>
    <w:uiPriority w:val="10"/>
    <w:qFormat/>
    <w:pPr>
      <w:framePr w:w="9360" w:hSpace="187" w:vSpace="187" w:wrap="notBeside" w:vAnchor="text" w:hAnchor="page" w:xAlign="center" w:y="1"/>
      <w:jc w:val="center"/>
    </w:pPr>
    <w:rPr>
      <w:kern w:val="28"/>
      <w:sz w:val="48"/>
    </w:rPr>
  </w:style>
  <w:style w:type="paragraph" w:styleId="Textonotapie">
    <w:name w:val="footnote text"/>
    <w:basedOn w:val="Normal"/>
    <w:link w:val="TextonotapieCar"/>
    <w:uiPriority w:val="99"/>
    <w:pPr>
      <w:ind w:firstLine="240"/>
      <w:jc w:val="both"/>
    </w:pPr>
    <w:rPr>
      <w:sz w:val="16"/>
    </w:rPr>
  </w:style>
  <w:style w:type="paragraph" w:customStyle="1" w:styleId="References">
    <w:name w:val="References"/>
    <w:basedOn w:val="Listaconnmeros"/>
    <w:pPr>
      <w:numPr>
        <w:numId w:val="2"/>
      </w:numPr>
      <w:jc w:val="both"/>
    </w:pPr>
    <w:rPr>
      <w:sz w:val="16"/>
    </w:rPr>
  </w:style>
  <w:style w:type="paragraph" w:styleId="Listaconnmeros">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Ttulo3"/>
    <w:pPr>
      <w:outlineLvl w:val="9"/>
    </w:pPr>
  </w:style>
  <w:style w:type="paragraph" w:customStyle="1" w:styleId="Lemma">
    <w:name w:val="Lemma"/>
    <w:basedOn w:val="Ttulo3"/>
    <w:pPr>
      <w:outlineLvl w:val="9"/>
    </w:pPr>
  </w:style>
  <w:style w:type="character" w:styleId="Refdenotaalpie">
    <w:name w:val="footnote reference"/>
    <w:basedOn w:val="Fuentedeprrafopredeter"/>
    <w:uiPriority w:val="99"/>
    <w:semiHidden/>
    <w:rPr>
      <w:vertAlign w:val="superscript"/>
    </w:rPr>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Hipervnculo">
    <w:name w:val="Hyperlink"/>
    <w:basedOn w:val="Fuentedeprrafopredeter"/>
    <w:uiPriority w:val="99"/>
    <w:rPr>
      <w:color w:val="0000FF"/>
    </w:rPr>
  </w:style>
  <w:style w:type="paragraph" w:styleId="Sangradetextonormal">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Hipervnculovisitado">
    <w:name w:val="FollowedHyperlink"/>
    <w:basedOn w:val="Fuentedeprrafopredeter"/>
    <w:rPr>
      <w:color w:val="800080"/>
    </w:rPr>
  </w:style>
  <w:style w:type="paragraph" w:customStyle="1" w:styleId="FigureCaption0">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Textoindependiente">
    <w:name w:val="Body Text"/>
    <w:basedOn w:val="Normal"/>
    <w:pPr>
      <w:jc w:val="both"/>
    </w:pPr>
  </w:style>
  <w:style w:type="character" w:styleId="Nmerodepgina">
    <w:name w:val="page number"/>
    <w:basedOn w:val="Fuentedeprrafopredeter"/>
  </w:style>
  <w:style w:type="paragraph" w:styleId="Textosinformato">
    <w:name w:val="Plain Text"/>
    <w:basedOn w:val="Normal"/>
    <w:rPr>
      <w:rFonts w:ascii="Courier New" w:hAnsi="Courier New"/>
    </w:rPr>
  </w:style>
  <w:style w:type="paragraph" w:customStyle="1" w:styleId="Biography">
    <w:name w:val="Biography"/>
    <w:basedOn w:val="Textosinformato"/>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Textoennegrita">
    <w:name w:val="Strong"/>
    <w:basedOn w:val="Fuentedeprrafopredeter"/>
    <w:uiPriority w:val="22"/>
    <w:qFormat/>
    <w:rPr>
      <w:b/>
    </w:rPr>
  </w:style>
  <w:style w:type="paragraph" w:styleId="Textoindependiente2">
    <w:name w:val="Body Text 2"/>
    <w:basedOn w:val="Normal"/>
    <w:pPr>
      <w:widowControl w:val="0"/>
      <w:jc w:val="both"/>
    </w:pPr>
    <w:rPr>
      <w:rFonts w:ascii="Arial" w:hAnsi="Arial"/>
      <w:snapToGrid w:val="0"/>
    </w:rPr>
  </w:style>
  <w:style w:type="paragraph" w:styleId="Textodeglobo">
    <w:name w:val="Balloon Text"/>
    <w:basedOn w:val="Normal"/>
    <w:semiHidden/>
    <w:rsid w:val="00EA2CCC"/>
    <w:rPr>
      <w:rFonts w:ascii="Tahoma" w:hAnsi="Tahoma" w:cs="Tahoma"/>
      <w:sz w:val="16"/>
      <w:szCs w:val="16"/>
    </w:rPr>
  </w:style>
  <w:style w:type="table" w:styleId="Tablaconcuadrcula">
    <w:name w:val="Table Grid"/>
    <w:basedOn w:val="Tablanormal"/>
    <w:rsid w:val="00CB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54AEF"/>
    <w:rPr>
      <w:color w:val="808080"/>
    </w:rPr>
  </w:style>
  <w:style w:type="character" w:customStyle="1" w:styleId="apple-converted-space">
    <w:name w:val="apple-converted-space"/>
    <w:rsid w:val="00864E6C"/>
  </w:style>
  <w:style w:type="paragraph" w:customStyle="1" w:styleId="TEXTOTESIS">
    <w:name w:val="TEXTO TESIS"/>
    <w:basedOn w:val="Normal"/>
    <w:link w:val="TEXTOTESISCar"/>
    <w:qFormat/>
    <w:rsid w:val="00276E5F"/>
    <w:pPr>
      <w:spacing w:line="252" w:lineRule="auto"/>
      <w:ind w:firstLine="238"/>
      <w:jc w:val="both"/>
    </w:pPr>
    <w:rPr>
      <w:color w:val="000000" w:themeColor="text1"/>
      <w:szCs w:val="24"/>
    </w:rPr>
  </w:style>
  <w:style w:type="character" w:customStyle="1" w:styleId="TEXTOTESISCar">
    <w:name w:val="TEXTO TESIS Car"/>
    <w:basedOn w:val="Fuentedeprrafopredeter"/>
    <w:link w:val="TEXTOTESIS"/>
    <w:rsid w:val="00276E5F"/>
    <w:rPr>
      <w:color w:val="000000" w:themeColor="text1"/>
      <w:szCs w:val="24"/>
      <w:lang w:val="es-EC" w:eastAsia="en-US"/>
    </w:rPr>
  </w:style>
  <w:style w:type="character" w:styleId="nfasis">
    <w:name w:val="Emphasis"/>
    <w:basedOn w:val="Fuentedeprrafopredeter"/>
    <w:uiPriority w:val="20"/>
    <w:qFormat/>
    <w:rsid w:val="002127F1"/>
    <w:rPr>
      <w:i/>
      <w:iCs/>
    </w:rPr>
  </w:style>
  <w:style w:type="paragraph" w:styleId="Sinespaciado">
    <w:name w:val="No Spacing"/>
    <w:aliases w:val="Notasdepie"/>
    <w:uiPriority w:val="1"/>
    <w:qFormat/>
    <w:rsid w:val="005E0FF7"/>
    <w:pPr>
      <w:ind w:firstLine="397"/>
      <w:jc w:val="both"/>
    </w:pPr>
    <w:rPr>
      <w:rFonts w:eastAsiaTheme="minorHAnsi" w:cstheme="minorBidi"/>
      <w:szCs w:val="22"/>
      <w:lang w:val="es-EC" w:eastAsia="en-US"/>
    </w:rPr>
  </w:style>
  <w:style w:type="paragraph" w:styleId="Prrafodelista">
    <w:name w:val="List Paragraph"/>
    <w:basedOn w:val="Normal"/>
    <w:link w:val="PrrafodelistaCar"/>
    <w:uiPriority w:val="34"/>
    <w:qFormat/>
    <w:rsid w:val="00D05CFD"/>
    <w:pPr>
      <w:spacing w:line="480" w:lineRule="auto"/>
      <w:ind w:left="720" w:firstLine="397"/>
      <w:contextualSpacing/>
      <w:jc w:val="both"/>
    </w:pPr>
    <w:rPr>
      <w:rFonts w:eastAsiaTheme="minorHAnsi" w:cstheme="minorBidi"/>
      <w:sz w:val="24"/>
      <w:szCs w:val="22"/>
    </w:rPr>
  </w:style>
  <w:style w:type="character" w:customStyle="1" w:styleId="TextonotapieCar">
    <w:name w:val="Texto nota pie Car"/>
    <w:basedOn w:val="Fuentedeprrafopredeter"/>
    <w:link w:val="Textonotapie"/>
    <w:uiPriority w:val="99"/>
    <w:rsid w:val="00D05CFD"/>
    <w:rPr>
      <w:sz w:val="16"/>
      <w:lang w:val="es-EC" w:eastAsia="en-US"/>
    </w:rPr>
  </w:style>
  <w:style w:type="character" w:customStyle="1" w:styleId="TtuloCar">
    <w:name w:val="Título Car"/>
    <w:aliases w:val="Figuras y Tablas Car"/>
    <w:basedOn w:val="Fuentedeprrafopredeter"/>
    <w:link w:val="Ttulo"/>
    <w:uiPriority w:val="10"/>
    <w:rsid w:val="002A7657"/>
    <w:rPr>
      <w:kern w:val="28"/>
      <w:sz w:val="48"/>
      <w:lang w:val="es-EC" w:eastAsia="en-US"/>
    </w:rPr>
  </w:style>
  <w:style w:type="paragraph" w:styleId="Bibliografa">
    <w:name w:val="Bibliography"/>
    <w:basedOn w:val="Normal"/>
    <w:next w:val="Normal"/>
    <w:uiPriority w:val="37"/>
    <w:unhideWhenUsed/>
    <w:rsid w:val="002C34B3"/>
  </w:style>
  <w:style w:type="paragraph" w:styleId="NormalWeb">
    <w:name w:val="Normal (Web)"/>
    <w:basedOn w:val="Normal"/>
    <w:uiPriority w:val="99"/>
    <w:unhideWhenUsed/>
    <w:rsid w:val="00987E06"/>
    <w:pPr>
      <w:spacing w:before="100" w:beforeAutospacing="1" w:after="100" w:afterAutospacing="1"/>
    </w:pPr>
    <w:rPr>
      <w:sz w:val="24"/>
      <w:szCs w:val="24"/>
      <w:lang w:eastAsia="es-EC"/>
    </w:rPr>
  </w:style>
  <w:style w:type="paragraph" w:styleId="Epgrafe">
    <w:name w:val="caption"/>
    <w:basedOn w:val="Normal"/>
    <w:next w:val="Normal"/>
    <w:link w:val="EpgrafeCar"/>
    <w:unhideWhenUsed/>
    <w:qFormat/>
    <w:rsid w:val="00695A86"/>
    <w:pPr>
      <w:spacing w:after="200"/>
    </w:pPr>
    <w:rPr>
      <w:i/>
      <w:iCs/>
      <w:color w:val="1F497D" w:themeColor="text2"/>
      <w:sz w:val="18"/>
      <w:szCs w:val="18"/>
    </w:rPr>
  </w:style>
  <w:style w:type="character" w:customStyle="1" w:styleId="EpgrafeCar">
    <w:name w:val="Epígrafe Car"/>
    <w:basedOn w:val="Fuentedeprrafopredeter"/>
    <w:link w:val="Epgrafe"/>
    <w:rsid w:val="00695A86"/>
    <w:rPr>
      <w:i/>
      <w:iCs/>
      <w:color w:val="1F497D" w:themeColor="text2"/>
      <w:sz w:val="18"/>
      <w:szCs w:val="18"/>
      <w:lang w:val="es-EC" w:eastAsia="en-US"/>
    </w:rPr>
  </w:style>
  <w:style w:type="character" w:customStyle="1" w:styleId="PrrafodelistaCar">
    <w:name w:val="Párrafo de lista Car"/>
    <w:basedOn w:val="Fuentedeprrafopredeter"/>
    <w:link w:val="Prrafodelista"/>
    <w:uiPriority w:val="34"/>
    <w:rsid w:val="00B54FC8"/>
    <w:rPr>
      <w:rFonts w:eastAsiaTheme="minorHAnsi" w:cstheme="minorBidi"/>
      <w:sz w:val="24"/>
      <w:szCs w:val="22"/>
      <w:lang w:val="es-EC" w:eastAsia="en-US"/>
    </w:rPr>
  </w:style>
  <w:style w:type="paragraph" w:customStyle="1" w:styleId="Affiliation">
    <w:name w:val="Affiliation"/>
    <w:uiPriority w:val="99"/>
    <w:rsid w:val="003C7A78"/>
    <w:pPr>
      <w:jc w:val="center"/>
    </w:pPr>
    <w:rPr>
      <w:lang w:val="en-US" w:eastAsia="en-US"/>
    </w:rPr>
  </w:style>
  <w:style w:type="paragraph" w:customStyle="1" w:styleId="Author">
    <w:name w:val="Author"/>
    <w:uiPriority w:val="99"/>
    <w:rsid w:val="003C7A78"/>
    <w:pPr>
      <w:spacing w:before="360" w:after="40"/>
      <w:jc w:val="center"/>
    </w:pPr>
    <w:rPr>
      <w:noProof/>
      <w:sz w:val="22"/>
      <w:szCs w:val="22"/>
      <w:lang w:val="en-US" w:eastAsia="en-US"/>
    </w:rPr>
  </w:style>
  <w:style w:type="paragraph" w:customStyle="1" w:styleId="figurecaption">
    <w:name w:val="figure caption"/>
    <w:rsid w:val="004F3854"/>
    <w:pPr>
      <w:numPr>
        <w:numId w:val="3"/>
      </w:numPr>
      <w:tabs>
        <w:tab w:val="left" w:pos="533"/>
      </w:tabs>
      <w:spacing w:before="80" w:after="200"/>
      <w:ind w:left="0" w:firstLine="0"/>
      <w:jc w:val="both"/>
    </w:pPr>
    <w:rPr>
      <w:noProof/>
      <w:sz w:val="16"/>
      <w:szCs w:val="16"/>
      <w:lang w:val="en-US" w:eastAsia="en-US"/>
    </w:rPr>
  </w:style>
  <w:style w:type="paragraph" w:customStyle="1" w:styleId="formatopaper">
    <w:name w:val="formatopaper"/>
    <w:basedOn w:val="Normal"/>
    <w:link w:val="formatopaperCar"/>
    <w:qFormat/>
    <w:rsid w:val="00DA52D0"/>
    <w:pPr>
      <w:jc w:val="both"/>
    </w:pPr>
    <w:rPr>
      <w:szCs w:val="24"/>
      <w:lang w:eastAsia="es-EC"/>
    </w:rPr>
  </w:style>
  <w:style w:type="character" w:customStyle="1" w:styleId="formatopaperCar">
    <w:name w:val="formatopaper Car"/>
    <w:link w:val="formatopaper"/>
    <w:rsid w:val="00DA52D0"/>
    <w:rPr>
      <w:szCs w:val="24"/>
      <w:lang w:val="es-EC" w:eastAsia="es-EC"/>
    </w:rPr>
  </w:style>
  <w:style w:type="paragraph" w:customStyle="1" w:styleId="Figuras">
    <w:name w:val="Figuras"/>
    <w:basedOn w:val="Epgrafe"/>
    <w:link w:val="FigurasCar"/>
    <w:qFormat/>
    <w:rsid w:val="00DA52D0"/>
    <w:pPr>
      <w:jc w:val="center"/>
    </w:pPr>
    <w:rPr>
      <w:rFonts w:eastAsia="Calibri"/>
      <w:i w:val="0"/>
      <w:color w:val="000000"/>
      <w:sz w:val="20"/>
      <w:szCs w:val="20"/>
    </w:rPr>
  </w:style>
  <w:style w:type="character" w:customStyle="1" w:styleId="FigurasCar">
    <w:name w:val="Figuras Car"/>
    <w:link w:val="Figuras"/>
    <w:rsid w:val="00DA52D0"/>
    <w:rPr>
      <w:rFonts w:eastAsia="Calibri"/>
      <w:iCs/>
      <w:color w:val="000000"/>
      <w:lang w:val="es-EC" w:eastAsia="en-US"/>
    </w:rPr>
  </w:style>
  <w:style w:type="paragraph" w:customStyle="1" w:styleId="ecuaciones">
    <w:name w:val="ecuaciones"/>
    <w:basedOn w:val="Prrafodelista"/>
    <w:link w:val="ecuacionesCar"/>
    <w:qFormat/>
    <w:rsid w:val="00DA52D0"/>
    <w:pPr>
      <w:ind w:left="0" w:firstLine="0"/>
      <w:contextualSpacing w:val="0"/>
      <w:jc w:val="center"/>
    </w:pPr>
    <w:rPr>
      <w:rFonts w:ascii="Cambria Math" w:eastAsia="Times New Roman" w:hAnsi="Cambria Math" w:cs="Times New Roman"/>
      <w:sz w:val="20"/>
      <w:szCs w:val="20"/>
      <w:lang w:val="en-US"/>
    </w:rPr>
  </w:style>
  <w:style w:type="character" w:customStyle="1" w:styleId="ecuacionesCar">
    <w:name w:val="ecuaciones Car"/>
    <w:link w:val="ecuaciones"/>
    <w:rsid w:val="00DA52D0"/>
    <w:rPr>
      <w:rFonts w:ascii="Cambria Math" w:hAnsi="Cambria Math"/>
      <w:lang w:val="en-US" w:eastAsia="en-US"/>
    </w:rPr>
  </w:style>
  <w:style w:type="paragraph" w:customStyle="1" w:styleId="Normal1">
    <w:name w:val="Normal1"/>
    <w:basedOn w:val="formatopaper"/>
    <w:link w:val="NORMALCar"/>
    <w:qFormat/>
    <w:rsid w:val="00DA52D0"/>
  </w:style>
  <w:style w:type="paragraph" w:customStyle="1" w:styleId="FIGURAS0">
    <w:name w:val="FIGURAS"/>
    <w:basedOn w:val="Figuras"/>
    <w:link w:val="FIGURASCar0"/>
    <w:qFormat/>
    <w:rsid w:val="00124970"/>
    <w:pPr>
      <w:spacing w:after="0"/>
    </w:pPr>
    <w:rPr>
      <w:noProof/>
      <w:lang w:eastAsia="es-EC"/>
    </w:rPr>
  </w:style>
  <w:style w:type="character" w:customStyle="1" w:styleId="NORMALCar">
    <w:name w:val="NORMAL Car"/>
    <w:basedOn w:val="Fuentedeprrafopredeter"/>
    <w:link w:val="Normal1"/>
    <w:rsid w:val="00DA52D0"/>
    <w:rPr>
      <w:szCs w:val="24"/>
      <w:lang w:val="es-EC" w:eastAsia="es-EC"/>
    </w:rPr>
  </w:style>
  <w:style w:type="paragraph" w:customStyle="1" w:styleId="Sangria">
    <w:name w:val="Sangria"/>
    <w:basedOn w:val="Normal"/>
    <w:link w:val="SangriaCar"/>
    <w:qFormat/>
    <w:rsid w:val="00C368F8"/>
    <w:pPr>
      <w:spacing w:after="160" w:line="360" w:lineRule="auto"/>
      <w:ind w:firstLine="397"/>
      <w:jc w:val="both"/>
    </w:pPr>
    <w:rPr>
      <w:rFonts w:ascii="Arial" w:eastAsiaTheme="minorHAnsi" w:hAnsi="Arial" w:cs="Arial"/>
      <w:sz w:val="24"/>
      <w:szCs w:val="24"/>
    </w:rPr>
  </w:style>
  <w:style w:type="character" w:customStyle="1" w:styleId="FIGURASCar0">
    <w:name w:val="FIGURAS Car"/>
    <w:basedOn w:val="FigurasCar"/>
    <w:link w:val="FIGURAS0"/>
    <w:rsid w:val="00124970"/>
    <w:rPr>
      <w:rFonts w:eastAsia="Calibri"/>
      <w:iCs/>
      <w:noProof/>
      <w:color w:val="000000"/>
      <w:lang w:val="es-EC" w:eastAsia="es-EC"/>
    </w:rPr>
  </w:style>
  <w:style w:type="character" w:customStyle="1" w:styleId="SangriaCar">
    <w:name w:val="Sangria Car"/>
    <w:basedOn w:val="Fuentedeprrafopredeter"/>
    <w:link w:val="Sangria"/>
    <w:rsid w:val="00C368F8"/>
    <w:rPr>
      <w:rFonts w:ascii="Arial" w:eastAsiaTheme="minorHAnsi" w:hAnsi="Arial" w:cs="Arial"/>
      <w:sz w:val="24"/>
      <w:szCs w:val="24"/>
      <w:lang w:val="es-EC" w:eastAsia="en-US"/>
    </w:rPr>
  </w:style>
  <w:style w:type="character" w:customStyle="1" w:styleId="Normal1Car">
    <w:name w:val="Normal1 Car"/>
    <w:basedOn w:val="Fuentedeprrafopredeter"/>
    <w:rsid w:val="00587A36"/>
    <w:rPr>
      <w:rFonts w:ascii="Arial" w:hAnsi="Arial" w:cs="Arial"/>
      <w:sz w:val="24"/>
      <w:szCs w:val="24"/>
    </w:rPr>
  </w:style>
  <w:style w:type="character" w:customStyle="1" w:styleId="sectionlabel">
    <w:name w:val="section_label"/>
    <w:basedOn w:val="Fuentedeprrafopredeter"/>
    <w:rsid w:val="00A03CAE"/>
  </w:style>
  <w:style w:type="paragraph" w:customStyle="1" w:styleId="VIETAS">
    <w:name w:val="VIÑETAS"/>
    <w:basedOn w:val="Normal1"/>
    <w:link w:val="VIETASCar"/>
    <w:qFormat/>
    <w:rsid w:val="00F57D5B"/>
    <w:pPr>
      <w:numPr>
        <w:numId w:val="8"/>
      </w:numPr>
      <w:spacing w:after="160" w:line="360" w:lineRule="auto"/>
    </w:pPr>
    <w:rPr>
      <w:rFonts w:ascii="Arial" w:eastAsiaTheme="minorHAnsi" w:hAnsi="Arial" w:cs="Arial"/>
      <w:sz w:val="24"/>
      <w:lang w:eastAsia="en-US"/>
    </w:rPr>
  </w:style>
  <w:style w:type="character" w:customStyle="1" w:styleId="VIETASCar">
    <w:name w:val="VIÑETAS Car"/>
    <w:basedOn w:val="Normal1Car"/>
    <w:link w:val="VIETAS"/>
    <w:rsid w:val="00F57D5B"/>
    <w:rPr>
      <w:rFonts w:ascii="Arial" w:eastAsiaTheme="minorHAnsi" w:hAnsi="Arial" w:cs="Arial"/>
      <w:sz w:val="24"/>
      <w:szCs w:val="24"/>
      <w:lang w:val="es-EC" w:eastAsia="en-US"/>
    </w:rPr>
  </w:style>
  <w:style w:type="table" w:customStyle="1" w:styleId="Tabladelista6concolores1">
    <w:name w:val="Tabla de lista 6 con colores1"/>
    <w:basedOn w:val="Tablanormal"/>
    <w:next w:val="Tablanormal"/>
    <w:uiPriority w:val="51"/>
    <w:rsid w:val="00307FE9"/>
    <w:rPr>
      <w:rFonts w:asciiTheme="minorHAnsi" w:eastAsiaTheme="minorHAnsi" w:hAnsiTheme="minorHAnsi" w:cstheme="minorBidi"/>
      <w:color w:val="000000" w:themeColor="text1"/>
      <w:sz w:val="22"/>
      <w:szCs w:val="22"/>
      <w:lang w:val="es-EC"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semiHidden/>
    <w:unhideWhenUsed/>
    <w:rsid w:val="00F03769"/>
    <w:rPr>
      <w:sz w:val="16"/>
      <w:szCs w:val="16"/>
    </w:rPr>
  </w:style>
  <w:style w:type="paragraph" w:styleId="Textocomentario">
    <w:name w:val="annotation text"/>
    <w:basedOn w:val="Normal"/>
    <w:link w:val="TextocomentarioCar"/>
    <w:semiHidden/>
    <w:unhideWhenUsed/>
    <w:rsid w:val="00F03769"/>
  </w:style>
  <w:style w:type="character" w:customStyle="1" w:styleId="TextocomentarioCar">
    <w:name w:val="Texto comentario Car"/>
    <w:basedOn w:val="Fuentedeprrafopredeter"/>
    <w:link w:val="Textocomentario"/>
    <w:semiHidden/>
    <w:rsid w:val="00F03769"/>
    <w:rPr>
      <w:lang w:val="es-EC" w:eastAsia="en-US"/>
    </w:rPr>
  </w:style>
  <w:style w:type="paragraph" w:styleId="Asuntodelcomentario">
    <w:name w:val="annotation subject"/>
    <w:basedOn w:val="Textocomentario"/>
    <w:next w:val="Textocomentario"/>
    <w:link w:val="AsuntodelcomentarioCar"/>
    <w:semiHidden/>
    <w:unhideWhenUsed/>
    <w:rsid w:val="00F03769"/>
    <w:rPr>
      <w:b/>
      <w:bCs/>
    </w:rPr>
  </w:style>
  <w:style w:type="character" w:customStyle="1" w:styleId="AsuntodelcomentarioCar">
    <w:name w:val="Asunto del comentario Car"/>
    <w:basedOn w:val="TextocomentarioCar"/>
    <w:link w:val="Asuntodelcomentario"/>
    <w:semiHidden/>
    <w:rsid w:val="00F03769"/>
    <w:rPr>
      <w:b/>
      <w:bCs/>
      <w:lang w:val="es-EC" w:eastAsia="en-US"/>
    </w:rPr>
  </w:style>
  <w:style w:type="paragraph" w:customStyle="1" w:styleId="Default">
    <w:name w:val="Default"/>
    <w:rsid w:val="00E63D00"/>
    <w:pPr>
      <w:autoSpaceDE w:val="0"/>
      <w:autoSpaceDN w:val="0"/>
      <w:adjustRightInd w:val="0"/>
    </w:pPr>
    <w:rPr>
      <w:rFonts w:ascii="Calibri" w:hAnsi="Calibri" w:cs="Calibri"/>
      <w:color w:val="000000"/>
      <w:sz w:val="24"/>
      <w:szCs w:val="24"/>
      <w:lang w:val="es-ES"/>
    </w:rPr>
  </w:style>
  <w:style w:type="character" w:customStyle="1" w:styleId="EncabezadoCar">
    <w:name w:val="Encabezado Car"/>
    <w:basedOn w:val="Fuentedeprrafopredeter"/>
    <w:link w:val="Encabezado"/>
    <w:uiPriority w:val="99"/>
    <w:rsid w:val="001D4480"/>
    <w:rPr>
      <w:lang w:val="es-EC" w:eastAsia="en-US"/>
    </w:rPr>
  </w:style>
  <w:style w:type="character" w:customStyle="1" w:styleId="PiedepginaCar">
    <w:name w:val="Pie de página Car"/>
    <w:basedOn w:val="Fuentedeprrafopredeter"/>
    <w:link w:val="Piedepgina"/>
    <w:uiPriority w:val="99"/>
    <w:rsid w:val="001D4480"/>
    <w:rPr>
      <w:lang w:val="es-EC"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SV" w:eastAsia="es-S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eastAsia="en-US"/>
    </w:rPr>
  </w:style>
  <w:style w:type="paragraph" w:styleId="Ttulo1">
    <w:name w:val="heading 1"/>
    <w:basedOn w:val="Normal"/>
    <w:next w:val="Normal"/>
    <w:qFormat/>
    <w:pPr>
      <w:keepNext/>
      <w:numPr>
        <w:numId w:val="1"/>
      </w:numPr>
      <w:spacing w:before="240" w:after="80"/>
      <w:jc w:val="center"/>
      <w:outlineLvl w:val="0"/>
    </w:pPr>
    <w:rPr>
      <w:smallCaps/>
      <w:kern w:val="28"/>
    </w:rPr>
  </w:style>
  <w:style w:type="paragraph" w:styleId="Ttulo2">
    <w:name w:val="heading 2"/>
    <w:basedOn w:val="Normal"/>
    <w:next w:val="Normal"/>
    <w:qFormat/>
    <w:pPr>
      <w:keepNext/>
      <w:numPr>
        <w:ilvl w:val="1"/>
        <w:numId w:val="1"/>
      </w:numPr>
      <w:spacing w:before="120" w:after="60"/>
      <w:outlineLvl w:val="1"/>
    </w:pPr>
    <w:rPr>
      <w:i/>
    </w:rPr>
  </w:style>
  <w:style w:type="paragraph" w:styleId="Ttulo3">
    <w:name w:val="heading 3"/>
    <w:basedOn w:val="Normal"/>
    <w:next w:val="Normal"/>
    <w:qFormat/>
    <w:pPr>
      <w:keepNext/>
      <w:numPr>
        <w:ilvl w:val="2"/>
        <w:numId w:val="1"/>
      </w:numPr>
      <w:outlineLvl w:val="2"/>
    </w:pPr>
    <w:rPr>
      <w:i/>
    </w:rPr>
  </w:style>
  <w:style w:type="paragraph" w:styleId="Ttulo4">
    <w:name w:val="heading 4"/>
    <w:basedOn w:val="Normal"/>
    <w:next w:val="Normal"/>
    <w:qFormat/>
    <w:pPr>
      <w:keepNext/>
      <w:numPr>
        <w:ilvl w:val="3"/>
        <w:numId w:val="1"/>
      </w:numPr>
      <w:outlineLvl w:val="3"/>
    </w:pPr>
    <w:rPr>
      <w:i/>
    </w:rPr>
  </w:style>
  <w:style w:type="paragraph" w:styleId="Ttulo5">
    <w:name w:val="heading 5"/>
    <w:basedOn w:val="Normal"/>
    <w:next w:val="Normal"/>
    <w:qFormat/>
    <w:pPr>
      <w:keepNext/>
      <w:numPr>
        <w:ilvl w:val="4"/>
        <w:numId w:val="1"/>
      </w:numPr>
      <w:outlineLvl w:val="4"/>
    </w:pPr>
    <w:rPr>
      <w:i/>
    </w:rPr>
  </w:style>
  <w:style w:type="paragraph" w:styleId="Ttulo6">
    <w:name w:val="heading 6"/>
    <w:basedOn w:val="Normal"/>
    <w:next w:val="Normal"/>
    <w:qFormat/>
    <w:pPr>
      <w:keepNext/>
      <w:numPr>
        <w:ilvl w:val="5"/>
        <w:numId w:val="1"/>
      </w:numPr>
      <w:ind w:left="360"/>
      <w:outlineLvl w:val="5"/>
    </w:pPr>
    <w:rPr>
      <w:i/>
    </w:rPr>
  </w:style>
  <w:style w:type="paragraph" w:styleId="Ttulo7">
    <w:name w:val="heading 7"/>
    <w:basedOn w:val="Normal"/>
    <w:next w:val="Normal"/>
    <w:qFormat/>
    <w:pPr>
      <w:keepNext/>
      <w:numPr>
        <w:ilvl w:val="6"/>
        <w:numId w:val="1"/>
      </w:numPr>
      <w:ind w:left="720"/>
      <w:outlineLvl w:val="6"/>
    </w:pPr>
    <w:rPr>
      <w:i/>
    </w:rPr>
  </w:style>
  <w:style w:type="paragraph" w:styleId="Ttulo8">
    <w:name w:val="heading 8"/>
    <w:basedOn w:val="Normal"/>
    <w:next w:val="Normal"/>
    <w:qFormat/>
    <w:pPr>
      <w:keepNext/>
      <w:numPr>
        <w:ilvl w:val="7"/>
        <w:numId w:val="1"/>
      </w:numPr>
      <w:ind w:left="1080"/>
      <w:outlineLvl w:val="7"/>
    </w:pPr>
    <w:rPr>
      <w:i/>
    </w:rPr>
  </w:style>
  <w:style w:type="paragraph" w:styleId="Ttulo9">
    <w:name w:val="heading 9"/>
    <w:basedOn w:val="Normal"/>
    <w:next w:val="Normal"/>
    <w:qFormat/>
    <w:pPr>
      <w:keepNext/>
      <w:numPr>
        <w:ilvl w:val="8"/>
        <w:numId w:val="1"/>
      </w:numPr>
      <w:ind w:left="2160"/>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basedOn w:val="Fuentedeprrafopredeter"/>
    <w:rPr>
      <w:rFonts w:ascii="Times New Roman" w:hAnsi="Times New Roman"/>
      <w:i/>
      <w:sz w:val="22"/>
    </w:rPr>
  </w:style>
  <w:style w:type="paragraph" w:styleId="Ttulo">
    <w:name w:val="Title"/>
    <w:aliases w:val="Figuras y Tablas"/>
    <w:basedOn w:val="Normal"/>
    <w:next w:val="Normal"/>
    <w:link w:val="TtuloCar"/>
    <w:uiPriority w:val="10"/>
    <w:qFormat/>
    <w:pPr>
      <w:framePr w:w="9360" w:hSpace="187" w:vSpace="187" w:wrap="notBeside" w:vAnchor="text" w:hAnchor="page" w:xAlign="center" w:y="1"/>
      <w:jc w:val="center"/>
    </w:pPr>
    <w:rPr>
      <w:kern w:val="28"/>
      <w:sz w:val="48"/>
    </w:rPr>
  </w:style>
  <w:style w:type="paragraph" w:styleId="Textonotapie">
    <w:name w:val="footnote text"/>
    <w:basedOn w:val="Normal"/>
    <w:link w:val="TextonotapieCar"/>
    <w:uiPriority w:val="99"/>
    <w:pPr>
      <w:ind w:firstLine="240"/>
      <w:jc w:val="both"/>
    </w:pPr>
    <w:rPr>
      <w:sz w:val="16"/>
    </w:rPr>
  </w:style>
  <w:style w:type="paragraph" w:customStyle="1" w:styleId="References">
    <w:name w:val="References"/>
    <w:basedOn w:val="Listaconnmeros"/>
    <w:pPr>
      <w:numPr>
        <w:numId w:val="2"/>
      </w:numPr>
      <w:jc w:val="both"/>
    </w:pPr>
    <w:rPr>
      <w:sz w:val="16"/>
    </w:rPr>
  </w:style>
  <w:style w:type="paragraph" w:styleId="Listaconnmeros">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Ttulo3"/>
    <w:pPr>
      <w:outlineLvl w:val="9"/>
    </w:pPr>
  </w:style>
  <w:style w:type="paragraph" w:customStyle="1" w:styleId="Lemma">
    <w:name w:val="Lemma"/>
    <w:basedOn w:val="Ttulo3"/>
    <w:pPr>
      <w:outlineLvl w:val="9"/>
    </w:pPr>
  </w:style>
  <w:style w:type="character" w:styleId="Refdenotaalpie">
    <w:name w:val="footnote reference"/>
    <w:basedOn w:val="Fuentedeprrafopredeter"/>
    <w:uiPriority w:val="99"/>
    <w:semiHidden/>
    <w:rPr>
      <w:vertAlign w:val="superscript"/>
    </w:rPr>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Hipervnculo">
    <w:name w:val="Hyperlink"/>
    <w:basedOn w:val="Fuentedeprrafopredeter"/>
    <w:uiPriority w:val="99"/>
    <w:rPr>
      <w:color w:val="0000FF"/>
    </w:rPr>
  </w:style>
  <w:style w:type="paragraph" w:styleId="Sangradetextonormal">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Hipervnculovisitado">
    <w:name w:val="FollowedHyperlink"/>
    <w:basedOn w:val="Fuentedeprrafopredeter"/>
    <w:rPr>
      <w:color w:val="800080"/>
    </w:rPr>
  </w:style>
  <w:style w:type="paragraph" w:customStyle="1" w:styleId="FigureCaption0">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Textoindependiente">
    <w:name w:val="Body Text"/>
    <w:basedOn w:val="Normal"/>
    <w:pPr>
      <w:jc w:val="both"/>
    </w:pPr>
  </w:style>
  <w:style w:type="character" w:styleId="Nmerodepgina">
    <w:name w:val="page number"/>
    <w:basedOn w:val="Fuentedeprrafopredeter"/>
  </w:style>
  <w:style w:type="paragraph" w:styleId="Textosinformato">
    <w:name w:val="Plain Text"/>
    <w:basedOn w:val="Normal"/>
    <w:rPr>
      <w:rFonts w:ascii="Courier New" w:hAnsi="Courier New"/>
    </w:rPr>
  </w:style>
  <w:style w:type="paragraph" w:customStyle="1" w:styleId="Biography">
    <w:name w:val="Biography"/>
    <w:basedOn w:val="Textosinformato"/>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Textoennegrita">
    <w:name w:val="Strong"/>
    <w:basedOn w:val="Fuentedeprrafopredeter"/>
    <w:uiPriority w:val="22"/>
    <w:qFormat/>
    <w:rPr>
      <w:b/>
    </w:rPr>
  </w:style>
  <w:style w:type="paragraph" w:styleId="Textoindependiente2">
    <w:name w:val="Body Text 2"/>
    <w:basedOn w:val="Normal"/>
    <w:pPr>
      <w:widowControl w:val="0"/>
      <w:jc w:val="both"/>
    </w:pPr>
    <w:rPr>
      <w:rFonts w:ascii="Arial" w:hAnsi="Arial"/>
      <w:snapToGrid w:val="0"/>
    </w:rPr>
  </w:style>
  <w:style w:type="paragraph" w:styleId="Textodeglobo">
    <w:name w:val="Balloon Text"/>
    <w:basedOn w:val="Normal"/>
    <w:semiHidden/>
    <w:rsid w:val="00EA2CCC"/>
    <w:rPr>
      <w:rFonts w:ascii="Tahoma" w:hAnsi="Tahoma" w:cs="Tahoma"/>
      <w:sz w:val="16"/>
      <w:szCs w:val="16"/>
    </w:rPr>
  </w:style>
  <w:style w:type="table" w:styleId="Tablaconcuadrcula">
    <w:name w:val="Table Grid"/>
    <w:basedOn w:val="Tablanormal"/>
    <w:rsid w:val="00CB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54AEF"/>
    <w:rPr>
      <w:color w:val="808080"/>
    </w:rPr>
  </w:style>
  <w:style w:type="character" w:customStyle="1" w:styleId="apple-converted-space">
    <w:name w:val="apple-converted-space"/>
    <w:rsid w:val="00864E6C"/>
  </w:style>
  <w:style w:type="paragraph" w:customStyle="1" w:styleId="TEXTOTESIS">
    <w:name w:val="TEXTO TESIS"/>
    <w:basedOn w:val="Normal"/>
    <w:link w:val="TEXTOTESISCar"/>
    <w:qFormat/>
    <w:rsid w:val="00276E5F"/>
    <w:pPr>
      <w:spacing w:line="252" w:lineRule="auto"/>
      <w:ind w:firstLine="238"/>
      <w:jc w:val="both"/>
    </w:pPr>
    <w:rPr>
      <w:color w:val="000000" w:themeColor="text1"/>
      <w:szCs w:val="24"/>
    </w:rPr>
  </w:style>
  <w:style w:type="character" w:customStyle="1" w:styleId="TEXTOTESISCar">
    <w:name w:val="TEXTO TESIS Car"/>
    <w:basedOn w:val="Fuentedeprrafopredeter"/>
    <w:link w:val="TEXTOTESIS"/>
    <w:rsid w:val="00276E5F"/>
    <w:rPr>
      <w:color w:val="000000" w:themeColor="text1"/>
      <w:szCs w:val="24"/>
      <w:lang w:val="es-EC" w:eastAsia="en-US"/>
    </w:rPr>
  </w:style>
  <w:style w:type="character" w:styleId="nfasis">
    <w:name w:val="Emphasis"/>
    <w:basedOn w:val="Fuentedeprrafopredeter"/>
    <w:uiPriority w:val="20"/>
    <w:qFormat/>
    <w:rsid w:val="002127F1"/>
    <w:rPr>
      <w:i/>
      <w:iCs/>
    </w:rPr>
  </w:style>
  <w:style w:type="paragraph" w:styleId="Sinespaciado">
    <w:name w:val="No Spacing"/>
    <w:aliases w:val="Notasdepie"/>
    <w:uiPriority w:val="1"/>
    <w:qFormat/>
    <w:rsid w:val="005E0FF7"/>
    <w:pPr>
      <w:ind w:firstLine="397"/>
      <w:jc w:val="both"/>
    </w:pPr>
    <w:rPr>
      <w:rFonts w:eastAsiaTheme="minorHAnsi" w:cstheme="minorBidi"/>
      <w:szCs w:val="22"/>
      <w:lang w:val="es-EC" w:eastAsia="en-US"/>
    </w:rPr>
  </w:style>
  <w:style w:type="paragraph" w:styleId="Prrafodelista">
    <w:name w:val="List Paragraph"/>
    <w:basedOn w:val="Normal"/>
    <w:link w:val="PrrafodelistaCar"/>
    <w:uiPriority w:val="34"/>
    <w:qFormat/>
    <w:rsid w:val="00D05CFD"/>
    <w:pPr>
      <w:spacing w:line="480" w:lineRule="auto"/>
      <w:ind w:left="720" w:firstLine="397"/>
      <w:contextualSpacing/>
      <w:jc w:val="both"/>
    </w:pPr>
    <w:rPr>
      <w:rFonts w:eastAsiaTheme="minorHAnsi" w:cstheme="minorBidi"/>
      <w:sz w:val="24"/>
      <w:szCs w:val="22"/>
    </w:rPr>
  </w:style>
  <w:style w:type="character" w:customStyle="1" w:styleId="TextonotapieCar">
    <w:name w:val="Texto nota pie Car"/>
    <w:basedOn w:val="Fuentedeprrafopredeter"/>
    <w:link w:val="Textonotapie"/>
    <w:uiPriority w:val="99"/>
    <w:rsid w:val="00D05CFD"/>
    <w:rPr>
      <w:sz w:val="16"/>
      <w:lang w:val="es-EC" w:eastAsia="en-US"/>
    </w:rPr>
  </w:style>
  <w:style w:type="character" w:customStyle="1" w:styleId="TtuloCar">
    <w:name w:val="Título Car"/>
    <w:aliases w:val="Figuras y Tablas Car"/>
    <w:basedOn w:val="Fuentedeprrafopredeter"/>
    <w:link w:val="Ttulo"/>
    <w:uiPriority w:val="10"/>
    <w:rsid w:val="002A7657"/>
    <w:rPr>
      <w:kern w:val="28"/>
      <w:sz w:val="48"/>
      <w:lang w:val="es-EC" w:eastAsia="en-US"/>
    </w:rPr>
  </w:style>
  <w:style w:type="paragraph" w:styleId="Bibliografa">
    <w:name w:val="Bibliography"/>
    <w:basedOn w:val="Normal"/>
    <w:next w:val="Normal"/>
    <w:uiPriority w:val="37"/>
    <w:unhideWhenUsed/>
    <w:rsid w:val="002C34B3"/>
  </w:style>
  <w:style w:type="paragraph" w:styleId="NormalWeb">
    <w:name w:val="Normal (Web)"/>
    <w:basedOn w:val="Normal"/>
    <w:uiPriority w:val="99"/>
    <w:unhideWhenUsed/>
    <w:rsid w:val="00987E06"/>
    <w:pPr>
      <w:spacing w:before="100" w:beforeAutospacing="1" w:after="100" w:afterAutospacing="1"/>
    </w:pPr>
    <w:rPr>
      <w:sz w:val="24"/>
      <w:szCs w:val="24"/>
      <w:lang w:eastAsia="es-EC"/>
    </w:rPr>
  </w:style>
  <w:style w:type="paragraph" w:styleId="Epgrafe">
    <w:name w:val="caption"/>
    <w:basedOn w:val="Normal"/>
    <w:next w:val="Normal"/>
    <w:link w:val="EpgrafeCar"/>
    <w:unhideWhenUsed/>
    <w:qFormat/>
    <w:rsid w:val="00695A86"/>
    <w:pPr>
      <w:spacing w:after="200"/>
    </w:pPr>
    <w:rPr>
      <w:i/>
      <w:iCs/>
      <w:color w:val="1F497D" w:themeColor="text2"/>
      <w:sz w:val="18"/>
      <w:szCs w:val="18"/>
    </w:rPr>
  </w:style>
  <w:style w:type="character" w:customStyle="1" w:styleId="EpgrafeCar">
    <w:name w:val="Epígrafe Car"/>
    <w:basedOn w:val="Fuentedeprrafopredeter"/>
    <w:link w:val="Epgrafe"/>
    <w:rsid w:val="00695A86"/>
    <w:rPr>
      <w:i/>
      <w:iCs/>
      <w:color w:val="1F497D" w:themeColor="text2"/>
      <w:sz w:val="18"/>
      <w:szCs w:val="18"/>
      <w:lang w:val="es-EC" w:eastAsia="en-US"/>
    </w:rPr>
  </w:style>
  <w:style w:type="character" w:customStyle="1" w:styleId="PrrafodelistaCar">
    <w:name w:val="Párrafo de lista Car"/>
    <w:basedOn w:val="Fuentedeprrafopredeter"/>
    <w:link w:val="Prrafodelista"/>
    <w:uiPriority w:val="34"/>
    <w:rsid w:val="00B54FC8"/>
    <w:rPr>
      <w:rFonts w:eastAsiaTheme="minorHAnsi" w:cstheme="minorBidi"/>
      <w:sz w:val="24"/>
      <w:szCs w:val="22"/>
      <w:lang w:val="es-EC" w:eastAsia="en-US"/>
    </w:rPr>
  </w:style>
  <w:style w:type="paragraph" w:customStyle="1" w:styleId="Affiliation">
    <w:name w:val="Affiliation"/>
    <w:uiPriority w:val="99"/>
    <w:rsid w:val="003C7A78"/>
    <w:pPr>
      <w:jc w:val="center"/>
    </w:pPr>
    <w:rPr>
      <w:lang w:val="en-US" w:eastAsia="en-US"/>
    </w:rPr>
  </w:style>
  <w:style w:type="paragraph" w:customStyle="1" w:styleId="Author">
    <w:name w:val="Author"/>
    <w:uiPriority w:val="99"/>
    <w:rsid w:val="003C7A78"/>
    <w:pPr>
      <w:spacing w:before="360" w:after="40"/>
      <w:jc w:val="center"/>
    </w:pPr>
    <w:rPr>
      <w:noProof/>
      <w:sz w:val="22"/>
      <w:szCs w:val="22"/>
      <w:lang w:val="en-US" w:eastAsia="en-US"/>
    </w:rPr>
  </w:style>
  <w:style w:type="paragraph" w:customStyle="1" w:styleId="figurecaption">
    <w:name w:val="figure caption"/>
    <w:rsid w:val="004F3854"/>
    <w:pPr>
      <w:numPr>
        <w:numId w:val="3"/>
      </w:numPr>
      <w:tabs>
        <w:tab w:val="left" w:pos="533"/>
      </w:tabs>
      <w:spacing w:before="80" w:after="200"/>
      <w:ind w:left="0" w:firstLine="0"/>
      <w:jc w:val="both"/>
    </w:pPr>
    <w:rPr>
      <w:noProof/>
      <w:sz w:val="16"/>
      <w:szCs w:val="16"/>
      <w:lang w:val="en-US" w:eastAsia="en-US"/>
    </w:rPr>
  </w:style>
  <w:style w:type="paragraph" w:customStyle="1" w:styleId="formatopaper">
    <w:name w:val="formatopaper"/>
    <w:basedOn w:val="Normal"/>
    <w:link w:val="formatopaperCar"/>
    <w:qFormat/>
    <w:rsid w:val="00DA52D0"/>
    <w:pPr>
      <w:jc w:val="both"/>
    </w:pPr>
    <w:rPr>
      <w:szCs w:val="24"/>
      <w:lang w:eastAsia="es-EC"/>
    </w:rPr>
  </w:style>
  <w:style w:type="character" w:customStyle="1" w:styleId="formatopaperCar">
    <w:name w:val="formatopaper Car"/>
    <w:link w:val="formatopaper"/>
    <w:rsid w:val="00DA52D0"/>
    <w:rPr>
      <w:szCs w:val="24"/>
      <w:lang w:val="es-EC" w:eastAsia="es-EC"/>
    </w:rPr>
  </w:style>
  <w:style w:type="paragraph" w:customStyle="1" w:styleId="Figuras">
    <w:name w:val="Figuras"/>
    <w:basedOn w:val="Epgrafe"/>
    <w:link w:val="FigurasCar"/>
    <w:qFormat/>
    <w:rsid w:val="00DA52D0"/>
    <w:pPr>
      <w:jc w:val="center"/>
    </w:pPr>
    <w:rPr>
      <w:rFonts w:eastAsia="Calibri"/>
      <w:i w:val="0"/>
      <w:color w:val="000000"/>
      <w:sz w:val="20"/>
      <w:szCs w:val="20"/>
    </w:rPr>
  </w:style>
  <w:style w:type="character" w:customStyle="1" w:styleId="FigurasCar">
    <w:name w:val="Figuras Car"/>
    <w:link w:val="Figuras"/>
    <w:rsid w:val="00DA52D0"/>
    <w:rPr>
      <w:rFonts w:eastAsia="Calibri"/>
      <w:iCs/>
      <w:color w:val="000000"/>
      <w:lang w:val="es-EC" w:eastAsia="en-US"/>
    </w:rPr>
  </w:style>
  <w:style w:type="paragraph" w:customStyle="1" w:styleId="ecuaciones">
    <w:name w:val="ecuaciones"/>
    <w:basedOn w:val="Prrafodelista"/>
    <w:link w:val="ecuacionesCar"/>
    <w:qFormat/>
    <w:rsid w:val="00DA52D0"/>
    <w:pPr>
      <w:ind w:left="0" w:firstLine="0"/>
      <w:contextualSpacing w:val="0"/>
      <w:jc w:val="center"/>
    </w:pPr>
    <w:rPr>
      <w:rFonts w:ascii="Cambria Math" w:eastAsia="Times New Roman" w:hAnsi="Cambria Math" w:cs="Times New Roman"/>
      <w:sz w:val="20"/>
      <w:szCs w:val="20"/>
      <w:lang w:val="en-US"/>
    </w:rPr>
  </w:style>
  <w:style w:type="character" w:customStyle="1" w:styleId="ecuacionesCar">
    <w:name w:val="ecuaciones Car"/>
    <w:link w:val="ecuaciones"/>
    <w:rsid w:val="00DA52D0"/>
    <w:rPr>
      <w:rFonts w:ascii="Cambria Math" w:hAnsi="Cambria Math"/>
      <w:lang w:val="en-US" w:eastAsia="en-US"/>
    </w:rPr>
  </w:style>
  <w:style w:type="paragraph" w:customStyle="1" w:styleId="Normal1">
    <w:name w:val="Normal1"/>
    <w:basedOn w:val="formatopaper"/>
    <w:link w:val="NORMALCar"/>
    <w:qFormat/>
    <w:rsid w:val="00DA52D0"/>
  </w:style>
  <w:style w:type="paragraph" w:customStyle="1" w:styleId="FIGURAS0">
    <w:name w:val="FIGURAS"/>
    <w:basedOn w:val="Figuras"/>
    <w:link w:val="FIGURASCar0"/>
    <w:qFormat/>
    <w:rsid w:val="00124970"/>
    <w:pPr>
      <w:spacing w:after="0"/>
    </w:pPr>
    <w:rPr>
      <w:noProof/>
      <w:lang w:eastAsia="es-EC"/>
    </w:rPr>
  </w:style>
  <w:style w:type="character" w:customStyle="1" w:styleId="NORMALCar">
    <w:name w:val="NORMAL Car"/>
    <w:basedOn w:val="Fuentedeprrafopredeter"/>
    <w:link w:val="Normal1"/>
    <w:rsid w:val="00DA52D0"/>
    <w:rPr>
      <w:szCs w:val="24"/>
      <w:lang w:val="es-EC" w:eastAsia="es-EC"/>
    </w:rPr>
  </w:style>
  <w:style w:type="paragraph" w:customStyle="1" w:styleId="Sangria">
    <w:name w:val="Sangria"/>
    <w:basedOn w:val="Normal"/>
    <w:link w:val="SangriaCar"/>
    <w:qFormat/>
    <w:rsid w:val="00C368F8"/>
    <w:pPr>
      <w:spacing w:after="160" w:line="360" w:lineRule="auto"/>
      <w:ind w:firstLine="397"/>
      <w:jc w:val="both"/>
    </w:pPr>
    <w:rPr>
      <w:rFonts w:ascii="Arial" w:eastAsiaTheme="minorHAnsi" w:hAnsi="Arial" w:cs="Arial"/>
      <w:sz w:val="24"/>
      <w:szCs w:val="24"/>
    </w:rPr>
  </w:style>
  <w:style w:type="character" w:customStyle="1" w:styleId="FIGURASCar0">
    <w:name w:val="FIGURAS Car"/>
    <w:basedOn w:val="FigurasCar"/>
    <w:link w:val="FIGURAS0"/>
    <w:rsid w:val="00124970"/>
    <w:rPr>
      <w:rFonts w:eastAsia="Calibri"/>
      <w:iCs/>
      <w:noProof/>
      <w:color w:val="000000"/>
      <w:lang w:val="es-EC" w:eastAsia="es-EC"/>
    </w:rPr>
  </w:style>
  <w:style w:type="character" w:customStyle="1" w:styleId="SangriaCar">
    <w:name w:val="Sangria Car"/>
    <w:basedOn w:val="Fuentedeprrafopredeter"/>
    <w:link w:val="Sangria"/>
    <w:rsid w:val="00C368F8"/>
    <w:rPr>
      <w:rFonts w:ascii="Arial" w:eastAsiaTheme="minorHAnsi" w:hAnsi="Arial" w:cs="Arial"/>
      <w:sz w:val="24"/>
      <w:szCs w:val="24"/>
      <w:lang w:val="es-EC" w:eastAsia="en-US"/>
    </w:rPr>
  </w:style>
  <w:style w:type="character" w:customStyle="1" w:styleId="Normal1Car">
    <w:name w:val="Normal1 Car"/>
    <w:basedOn w:val="Fuentedeprrafopredeter"/>
    <w:rsid w:val="00587A36"/>
    <w:rPr>
      <w:rFonts w:ascii="Arial" w:hAnsi="Arial" w:cs="Arial"/>
      <w:sz w:val="24"/>
      <w:szCs w:val="24"/>
    </w:rPr>
  </w:style>
  <w:style w:type="character" w:customStyle="1" w:styleId="sectionlabel">
    <w:name w:val="section_label"/>
    <w:basedOn w:val="Fuentedeprrafopredeter"/>
    <w:rsid w:val="00A03CAE"/>
  </w:style>
  <w:style w:type="paragraph" w:customStyle="1" w:styleId="VIETAS">
    <w:name w:val="VIÑETAS"/>
    <w:basedOn w:val="Normal1"/>
    <w:link w:val="VIETASCar"/>
    <w:qFormat/>
    <w:rsid w:val="00F57D5B"/>
    <w:pPr>
      <w:numPr>
        <w:numId w:val="8"/>
      </w:numPr>
      <w:spacing w:after="160" w:line="360" w:lineRule="auto"/>
    </w:pPr>
    <w:rPr>
      <w:rFonts w:ascii="Arial" w:eastAsiaTheme="minorHAnsi" w:hAnsi="Arial" w:cs="Arial"/>
      <w:sz w:val="24"/>
      <w:lang w:eastAsia="en-US"/>
    </w:rPr>
  </w:style>
  <w:style w:type="character" w:customStyle="1" w:styleId="VIETASCar">
    <w:name w:val="VIÑETAS Car"/>
    <w:basedOn w:val="Normal1Car"/>
    <w:link w:val="VIETAS"/>
    <w:rsid w:val="00F57D5B"/>
    <w:rPr>
      <w:rFonts w:ascii="Arial" w:eastAsiaTheme="minorHAnsi" w:hAnsi="Arial" w:cs="Arial"/>
      <w:sz w:val="24"/>
      <w:szCs w:val="24"/>
      <w:lang w:val="es-EC" w:eastAsia="en-US"/>
    </w:rPr>
  </w:style>
  <w:style w:type="table" w:customStyle="1" w:styleId="Tabladelista6concolores1">
    <w:name w:val="Tabla de lista 6 con colores1"/>
    <w:basedOn w:val="Tablanormal"/>
    <w:next w:val="Tablanormal"/>
    <w:uiPriority w:val="51"/>
    <w:rsid w:val="00307FE9"/>
    <w:rPr>
      <w:rFonts w:asciiTheme="minorHAnsi" w:eastAsiaTheme="minorHAnsi" w:hAnsiTheme="minorHAnsi" w:cstheme="minorBidi"/>
      <w:color w:val="000000" w:themeColor="text1"/>
      <w:sz w:val="22"/>
      <w:szCs w:val="22"/>
      <w:lang w:val="es-EC"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semiHidden/>
    <w:unhideWhenUsed/>
    <w:rsid w:val="00F03769"/>
    <w:rPr>
      <w:sz w:val="16"/>
      <w:szCs w:val="16"/>
    </w:rPr>
  </w:style>
  <w:style w:type="paragraph" w:styleId="Textocomentario">
    <w:name w:val="annotation text"/>
    <w:basedOn w:val="Normal"/>
    <w:link w:val="TextocomentarioCar"/>
    <w:semiHidden/>
    <w:unhideWhenUsed/>
    <w:rsid w:val="00F03769"/>
  </w:style>
  <w:style w:type="character" w:customStyle="1" w:styleId="TextocomentarioCar">
    <w:name w:val="Texto comentario Car"/>
    <w:basedOn w:val="Fuentedeprrafopredeter"/>
    <w:link w:val="Textocomentario"/>
    <w:semiHidden/>
    <w:rsid w:val="00F03769"/>
    <w:rPr>
      <w:lang w:val="es-EC" w:eastAsia="en-US"/>
    </w:rPr>
  </w:style>
  <w:style w:type="paragraph" w:styleId="Asuntodelcomentario">
    <w:name w:val="annotation subject"/>
    <w:basedOn w:val="Textocomentario"/>
    <w:next w:val="Textocomentario"/>
    <w:link w:val="AsuntodelcomentarioCar"/>
    <w:semiHidden/>
    <w:unhideWhenUsed/>
    <w:rsid w:val="00F03769"/>
    <w:rPr>
      <w:b/>
      <w:bCs/>
    </w:rPr>
  </w:style>
  <w:style w:type="character" w:customStyle="1" w:styleId="AsuntodelcomentarioCar">
    <w:name w:val="Asunto del comentario Car"/>
    <w:basedOn w:val="TextocomentarioCar"/>
    <w:link w:val="Asuntodelcomentario"/>
    <w:semiHidden/>
    <w:rsid w:val="00F03769"/>
    <w:rPr>
      <w:b/>
      <w:bCs/>
      <w:lang w:val="es-EC" w:eastAsia="en-US"/>
    </w:rPr>
  </w:style>
  <w:style w:type="paragraph" w:customStyle="1" w:styleId="Default">
    <w:name w:val="Default"/>
    <w:rsid w:val="00E63D00"/>
    <w:pPr>
      <w:autoSpaceDE w:val="0"/>
      <w:autoSpaceDN w:val="0"/>
      <w:adjustRightInd w:val="0"/>
    </w:pPr>
    <w:rPr>
      <w:rFonts w:ascii="Calibri" w:hAnsi="Calibri" w:cs="Calibri"/>
      <w:color w:val="000000"/>
      <w:sz w:val="24"/>
      <w:szCs w:val="24"/>
      <w:lang w:val="es-ES"/>
    </w:rPr>
  </w:style>
  <w:style w:type="character" w:customStyle="1" w:styleId="EncabezadoCar">
    <w:name w:val="Encabezado Car"/>
    <w:basedOn w:val="Fuentedeprrafopredeter"/>
    <w:link w:val="Encabezado"/>
    <w:uiPriority w:val="99"/>
    <w:rsid w:val="001D4480"/>
    <w:rPr>
      <w:lang w:val="es-EC" w:eastAsia="en-US"/>
    </w:rPr>
  </w:style>
  <w:style w:type="character" w:customStyle="1" w:styleId="PiedepginaCar">
    <w:name w:val="Pie de página Car"/>
    <w:basedOn w:val="Fuentedeprrafopredeter"/>
    <w:link w:val="Piedepgina"/>
    <w:uiPriority w:val="99"/>
    <w:rsid w:val="001D4480"/>
    <w:rPr>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6279">
      <w:bodyDiv w:val="1"/>
      <w:marLeft w:val="0"/>
      <w:marRight w:val="0"/>
      <w:marTop w:val="0"/>
      <w:marBottom w:val="0"/>
      <w:divBdr>
        <w:top w:val="none" w:sz="0" w:space="0" w:color="auto"/>
        <w:left w:val="none" w:sz="0" w:space="0" w:color="auto"/>
        <w:bottom w:val="none" w:sz="0" w:space="0" w:color="auto"/>
        <w:right w:val="none" w:sz="0" w:space="0" w:color="auto"/>
      </w:divBdr>
    </w:div>
    <w:div w:id="27803280">
      <w:bodyDiv w:val="1"/>
      <w:marLeft w:val="0"/>
      <w:marRight w:val="0"/>
      <w:marTop w:val="0"/>
      <w:marBottom w:val="0"/>
      <w:divBdr>
        <w:top w:val="none" w:sz="0" w:space="0" w:color="auto"/>
        <w:left w:val="none" w:sz="0" w:space="0" w:color="auto"/>
        <w:bottom w:val="none" w:sz="0" w:space="0" w:color="auto"/>
        <w:right w:val="none" w:sz="0" w:space="0" w:color="auto"/>
      </w:divBdr>
    </w:div>
    <w:div w:id="93211974">
      <w:bodyDiv w:val="1"/>
      <w:marLeft w:val="0"/>
      <w:marRight w:val="0"/>
      <w:marTop w:val="0"/>
      <w:marBottom w:val="0"/>
      <w:divBdr>
        <w:top w:val="none" w:sz="0" w:space="0" w:color="auto"/>
        <w:left w:val="none" w:sz="0" w:space="0" w:color="auto"/>
        <w:bottom w:val="none" w:sz="0" w:space="0" w:color="auto"/>
        <w:right w:val="none" w:sz="0" w:space="0" w:color="auto"/>
      </w:divBdr>
    </w:div>
    <w:div w:id="107361446">
      <w:bodyDiv w:val="1"/>
      <w:marLeft w:val="0"/>
      <w:marRight w:val="0"/>
      <w:marTop w:val="0"/>
      <w:marBottom w:val="0"/>
      <w:divBdr>
        <w:top w:val="none" w:sz="0" w:space="0" w:color="auto"/>
        <w:left w:val="none" w:sz="0" w:space="0" w:color="auto"/>
        <w:bottom w:val="none" w:sz="0" w:space="0" w:color="auto"/>
        <w:right w:val="none" w:sz="0" w:space="0" w:color="auto"/>
      </w:divBdr>
    </w:div>
    <w:div w:id="153575229">
      <w:bodyDiv w:val="1"/>
      <w:marLeft w:val="0"/>
      <w:marRight w:val="0"/>
      <w:marTop w:val="0"/>
      <w:marBottom w:val="0"/>
      <w:divBdr>
        <w:top w:val="none" w:sz="0" w:space="0" w:color="auto"/>
        <w:left w:val="none" w:sz="0" w:space="0" w:color="auto"/>
        <w:bottom w:val="none" w:sz="0" w:space="0" w:color="auto"/>
        <w:right w:val="none" w:sz="0" w:space="0" w:color="auto"/>
      </w:divBdr>
    </w:div>
    <w:div w:id="165829203">
      <w:bodyDiv w:val="1"/>
      <w:marLeft w:val="0"/>
      <w:marRight w:val="0"/>
      <w:marTop w:val="0"/>
      <w:marBottom w:val="0"/>
      <w:divBdr>
        <w:top w:val="none" w:sz="0" w:space="0" w:color="auto"/>
        <w:left w:val="none" w:sz="0" w:space="0" w:color="auto"/>
        <w:bottom w:val="none" w:sz="0" w:space="0" w:color="auto"/>
        <w:right w:val="none" w:sz="0" w:space="0" w:color="auto"/>
      </w:divBdr>
    </w:div>
    <w:div w:id="193538871">
      <w:bodyDiv w:val="1"/>
      <w:marLeft w:val="0"/>
      <w:marRight w:val="0"/>
      <w:marTop w:val="0"/>
      <w:marBottom w:val="0"/>
      <w:divBdr>
        <w:top w:val="none" w:sz="0" w:space="0" w:color="auto"/>
        <w:left w:val="none" w:sz="0" w:space="0" w:color="auto"/>
        <w:bottom w:val="none" w:sz="0" w:space="0" w:color="auto"/>
        <w:right w:val="none" w:sz="0" w:space="0" w:color="auto"/>
      </w:divBdr>
    </w:div>
    <w:div w:id="194661313">
      <w:bodyDiv w:val="1"/>
      <w:marLeft w:val="0"/>
      <w:marRight w:val="0"/>
      <w:marTop w:val="0"/>
      <w:marBottom w:val="0"/>
      <w:divBdr>
        <w:top w:val="none" w:sz="0" w:space="0" w:color="auto"/>
        <w:left w:val="none" w:sz="0" w:space="0" w:color="auto"/>
        <w:bottom w:val="none" w:sz="0" w:space="0" w:color="auto"/>
        <w:right w:val="none" w:sz="0" w:space="0" w:color="auto"/>
      </w:divBdr>
    </w:div>
    <w:div w:id="241111997">
      <w:bodyDiv w:val="1"/>
      <w:marLeft w:val="0"/>
      <w:marRight w:val="0"/>
      <w:marTop w:val="0"/>
      <w:marBottom w:val="0"/>
      <w:divBdr>
        <w:top w:val="none" w:sz="0" w:space="0" w:color="auto"/>
        <w:left w:val="none" w:sz="0" w:space="0" w:color="auto"/>
        <w:bottom w:val="none" w:sz="0" w:space="0" w:color="auto"/>
        <w:right w:val="none" w:sz="0" w:space="0" w:color="auto"/>
      </w:divBdr>
    </w:div>
    <w:div w:id="282805051">
      <w:bodyDiv w:val="1"/>
      <w:marLeft w:val="0"/>
      <w:marRight w:val="0"/>
      <w:marTop w:val="0"/>
      <w:marBottom w:val="0"/>
      <w:divBdr>
        <w:top w:val="none" w:sz="0" w:space="0" w:color="auto"/>
        <w:left w:val="none" w:sz="0" w:space="0" w:color="auto"/>
        <w:bottom w:val="none" w:sz="0" w:space="0" w:color="auto"/>
        <w:right w:val="none" w:sz="0" w:space="0" w:color="auto"/>
      </w:divBdr>
    </w:div>
    <w:div w:id="304087207">
      <w:bodyDiv w:val="1"/>
      <w:marLeft w:val="0"/>
      <w:marRight w:val="0"/>
      <w:marTop w:val="0"/>
      <w:marBottom w:val="0"/>
      <w:divBdr>
        <w:top w:val="none" w:sz="0" w:space="0" w:color="auto"/>
        <w:left w:val="none" w:sz="0" w:space="0" w:color="auto"/>
        <w:bottom w:val="none" w:sz="0" w:space="0" w:color="auto"/>
        <w:right w:val="none" w:sz="0" w:space="0" w:color="auto"/>
      </w:divBdr>
      <w:divsChild>
        <w:div w:id="1611467855">
          <w:marLeft w:val="0"/>
          <w:marRight w:val="0"/>
          <w:marTop w:val="0"/>
          <w:marBottom w:val="165"/>
          <w:divBdr>
            <w:top w:val="none" w:sz="0" w:space="0" w:color="auto"/>
            <w:left w:val="none" w:sz="0" w:space="0" w:color="auto"/>
            <w:bottom w:val="none" w:sz="0" w:space="0" w:color="auto"/>
            <w:right w:val="none" w:sz="0" w:space="0" w:color="auto"/>
          </w:divBdr>
        </w:div>
        <w:div w:id="563760017">
          <w:marLeft w:val="225"/>
          <w:marRight w:val="0"/>
          <w:marTop w:val="0"/>
          <w:marBottom w:val="0"/>
          <w:divBdr>
            <w:top w:val="none" w:sz="0" w:space="0" w:color="auto"/>
            <w:left w:val="none" w:sz="0" w:space="0" w:color="auto"/>
            <w:bottom w:val="none" w:sz="0" w:space="0" w:color="auto"/>
            <w:right w:val="none" w:sz="0" w:space="0" w:color="auto"/>
          </w:divBdr>
          <w:divsChild>
            <w:div w:id="1260988943">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496646947">
          <w:marLeft w:val="30"/>
          <w:marRight w:val="0"/>
          <w:marTop w:val="0"/>
          <w:marBottom w:val="0"/>
          <w:divBdr>
            <w:top w:val="none" w:sz="0" w:space="0" w:color="auto"/>
            <w:left w:val="none" w:sz="0" w:space="0" w:color="auto"/>
            <w:bottom w:val="none" w:sz="0" w:space="0" w:color="auto"/>
            <w:right w:val="none" w:sz="0" w:space="0" w:color="auto"/>
          </w:divBdr>
          <w:divsChild>
            <w:div w:id="668799186">
              <w:marLeft w:val="0"/>
              <w:marRight w:val="0"/>
              <w:marTop w:val="0"/>
              <w:marBottom w:val="0"/>
              <w:divBdr>
                <w:top w:val="none" w:sz="0" w:space="0" w:color="auto"/>
                <w:left w:val="none" w:sz="0" w:space="0" w:color="auto"/>
                <w:bottom w:val="none" w:sz="0" w:space="0" w:color="auto"/>
                <w:right w:val="none" w:sz="0" w:space="0" w:color="auto"/>
              </w:divBdr>
              <w:divsChild>
                <w:div w:id="29471865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311257310">
      <w:bodyDiv w:val="1"/>
      <w:marLeft w:val="0"/>
      <w:marRight w:val="0"/>
      <w:marTop w:val="0"/>
      <w:marBottom w:val="0"/>
      <w:divBdr>
        <w:top w:val="none" w:sz="0" w:space="0" w:color="auto"/>
        <w:left w:val="none" w:sz="0" w:space="0" w:color="auto"/>
        <w:bottom w:val="none" w:sz="0" w:space="0" w:color="auto"/>
        <w:right w:val="none" w:sz="0" w:space="0" w:color="auto"/>
      </w:divBdr>
    </w:div>
    <w:div w:id="343439180">
      <w:bodyDiv w:val="1"/>
      <w:marLeft w:val="0"/>
      <w:marRight w:val="0"/>
      <w:marTop w:val="0"/>
      <w:marBottom w:val="0"/>
      <w:divBdr>
        <w:top w:val="none" w:sz="0" w:space="0" w:color="auto"/>
        <w:left w:val="none" w:sz="0" w:space="0" w:color="auto"/>
        <w:bottom w:val="none" w:sz="0" w:space="0" w:color="auto"/>
        <w:right w:val="none" w:sz="0" w:space="0" w:color="auto"/>
      </w:divBdr>
    </w:div>
    <w:div w:id="392898129">
      <w:bodyDiv w:val="1"/>
      <w:marLeft w:val="0"/>
      <w:marRight w:val="0"/>
      <w:marTop w:val="0"/>
      <w:marBottom w:val="0"/>
      <w:divBdr>
        <w:top w:val="none" w:sz="0" w:space="0" w:color="auto"/>
        <w:left w:val="none" w:sz="0" w:space="0" w:color="auto"/>
        <w:bottom w:val="none" w:sz="0" w:space="0" w:color="auto"/>
        <w:right w:val="none" w:sz="0" w:space="0" w:color="auto"/>
      </w:divBdr>
    </w:div>
    <w:div w:id="414400040">
      <w:bodyDiv w:val="1"/>
      <w:marLeft w:val="0"/>
      <w:marRight w:val="0"/>
      <w:marTop w:val="0"/>
      <w:marBottom w:val="0"/>
      <w:divBdr>
        <w:top w:val="none" w:sz="0" w:space="0" w:color="auto"/>
        <w:left w:val="none" w:sz="0" w:space="0" w:color="auto"/>
        <w:bottom w:val="none" w:sz="0" w:space="0" w:color="auto"/>
        <w:right w:val="none" w:sz="0" w:space="0" w:color="auto"/>
      </w:divBdr>
    </w:div>
    <w:div w:id="416634123">
      <w:bodyDiv w:val="1"/>
      <w:marLeft w:val="0"/>
      <w:marRight w:val="0"/>
      <w:marTop w:val="0"/>
      <w:marBottom w:val="0"/>
      <w:divBdr>
        <w:top w:val="none" w:sz="0" w:space="0" w:color="auto"/>
        <w:left w:val="none" w:sz="0" w:space="0" w:color="auto"/>
        <w:bottom w:val="none" w:sz="0" w:space="0" w:color="auto"/>
        <w:right w:val="none" w:sz="0" w:space="0" w:color="auto"/>
      </w:divBdr>
    </w:div>
    <w:div w:id="431583918">
      <w:bodyDiv w:val="1"/>
      <w:marLeft w:val="0"/>
      <w:marRight w:val="0"/>
      <w:marTop w:val="0"/>
      <w:marBottom w:val="0"/>
      <w:divBdr>
        <w:top w:val="none" w:sz="0" w:space="0" w:color="auto"/>
        <w:left w:val="none" w:sz="0" w:space="0" w:color="auto"/>
        <w:bottom w:val="none" w:sz="0" w:space="0" w:color="auto"/>
        <w:right w:val="none" w:sz="0" w:space="0" w:color="auto"/>
      </w:divBdr>
    </w:div>
    <w:div w:id="434402832">
      <w:bodyDiv w:val="1"/>
      <w:marLeft w:val="0"/>
      <w:marRight w:val="0"/>
      <w:marTop w:val="0"/>
      <w:marBottom w:val="0"/>
      <w:divBdr>
        <w:top w:val="none" w:sz="0" w:space="0" w:color="auto"/>
        <w:left w:val="none" w:sz="0" w:space="0" w:color="auto"/>
        <w:bottom w:val="none" w:sz="0" w:space="0" w:color="auto"/>
        <w:right w:val="none" w:sz="0" w:space="0" w:color="auto"/>
      </w:divBdr>
    </w:div>
    <w:div w:id="472255257">
      <w:bodyDiv w:val="1"/>
      <w:marLeft w:val="0"/>
      <w:marRight w:val="0"/>
      <w:marTop w:val="0"/>
      <w:marBottom w:val="0"/>
      <w:divBdr>
        <w:top w:val="none" w:sz="0" w:space="0" w:color="auto"/>
        <w:left w:val="none" w:sz="0" w:space="0" w:color="auto"/>
        <w:bottom w:val="none" w:sz="0" w:space="0" w:color="auto"/>
        <w:right w:val="none" w:sz="0" w:space="0" w:color="auto"/>
      </w:divBdr>
    </w:div>
    <w:div w:id="476726104">
      <w:bodyDiv w:val="1"/>
      <w:marLeft w:val="0"/>
      <w:marRight w:val="0"/>
      <w:marTop w:val="0"/>
      <w:marBottom w:val="0"/>
      <w:divBdr>
        <w:top w:val="none" w:sz="0" w:space="0" w:color="auto"/>
        <w:left w:val="none" w:sz="0" w:space="0" w:color="auto"/>
        <w:bottom w:val="none" w:sz="0" w:space="0" w:color="auto"/>
        <w:right w:val="none" w:sz="0" w:space="0" w:color="auto"/>
      </w:divBdr>
    </w:div>
    <w:div w:id="500700681">
      <w:bodyDiv w:val="1"/>
      <w:marLeft w:val="0"/>
      <w:marRight w:val="0"/>
      <w:marTop w:val="0"/>
      <w:marBottom w:val="0"/>
      <w:divBdr>
        <w:top w:val="none" w:sz="0" w:space="0" w:color="auto"/>
        <w:left w:val="none" w:sz="0" w:space="0" w:color="auto"/>
        <w:bottom w:val="none" w:sz="0" w:space="0" w:color="auto"/>
        <w:right w:val="none" w:sz="0" w:space="0" w:color="auto"/>
      </w:divBdr>
    </w:div>
    <w:div w:id="503133980">
      <w:bodyDiv w:val="1"/>
      <w:marLeft w:val="0"/>
      <w:marRight w:val="0"/>
      <w:marTop w:val="0"/>
      <w:marBottom w:val="0"/>
      <w:divBdr>
        <w:top w:val="none" w:sz="0" w:space="0" w:color="auto"/>
        <w:left w:val="none" w:sz="0" w:space="0" w:color="auto"/>
        <w:bottom w:val="none" w:sz="0" w:space="0" w:color="auto"/>
        <w:right w:val="none" w:sz="0" w:space="0" w:color="auto"/>
      </w:divBdr>
    </w:div>
    <w:div w:id="593322520">
      <w:bodyDiv w:val="1"/>
      <w:marLeft w:val="0"/>
      <w:marRight w:val="0"/>
      <w:marTop w:val="0"/>
      <w:marBottom w:val="0"/>
      <w:divBdr>
        <w:top w:val="none" w:sz="0" w:space="0" w:color="auto"/>
        <w:left w:val="none" w:sz="0" w:space="0" w:color="auto"/>
        <w:bottom w:val="none" w:sz="0" w:space="0" w:color="auto"/>
        <w:right w:val="none" w:sz="0" w:space="0" w:color="auto"/>
      </w:divBdr>
    </w:div>
    <w:div w:id="610167920">
      <w:bodyDiv w:val="1"/>
      <w:marLeft w:val="0"/>
      <w:marRight w:val="0"/>
      <w:marTop w:val="0"/>
      <w:marBottom w:val="0"/>
      <w:divBdr>
        <w:top w:val="none" w:sz="0" w:space="0" w:color="auto"/>
        <w:left w:val="none" w:sz="0" w:space="0" w:color="auto"/>
        <w:bottom w:val="none" w:sz="0" w:space="0" w:color="auto"/>
        <w:right w:val="none" w:sz="0" w:space="0" w:color="auto"/>
      </w:divBdr>
    </w:div>
    <w:div w:id="657001973">
      <w:bodyDiv w:val="1"/>
      <w:marLeft w:val="0"/>
      <w:marRight w:val="0"/>
      <w:marTop w:val="0"/>
      <w:marBottom w:val="0"/>
      <w:divBdr>
        <w:top w:val="none" w:sz="0" w:space="0" w:color="auto"/>
        <w:left w:val="none" w:sz="0" w:space="0" w:color="auto"/>
        <w:bottom w:val="none" w:sz="0" w:space="0" w:color="auto"/>
        <w:right w:val="none" w:sz="0" w:space="0" w:color="auto"/>
      </w:divBdr>
    </w:div>
    <w:div w:id="731732514">
      <w:bodyDiv w:val="1"/>
      <w:marLeft w:val="0"/>
      <w:marRight w:val="0"/>
      <w:marTop w:val="0"/>
      <w:marBottom w:val="0"/>
      <w:divBdr>
        <w:top w:val="none" w:sz="0" w:space="0" w:color="auto"/>
        <w:left w:val="none" w:sz="0" w:space="0" w:color="auto"/>
        <w:bottom w:val="none" w:sz="0" w:space="0" w:color="auto"/>
        <w:right w:val="none" w:sz="0" w:space="0" w:color="auto"/>
      </w:divBdr>
    </w:div>
    <w:div w:id="734742606">
      <w:bodyDiv w:val="1"/>
      <w:marLeft w:val="0"/>
      <w:marRight w:val="0"/>
      <w:marTop w:val="0"/>
      <w:marBottom w:val="0"/>
      <w:divBdr>
        <w:top w:val="none" w:sz="0" w:space="0" w:color="auto"/>
        <w:left w:val="none" w:sz="0" w:space="0" w:color="auto"/>
        <w:bottom w:val="none" w:sz="0" w:space="0" w:color="auto"/>
        <w:right w:val="none" w:sz="0" w:space="0" w:color="auto"/>
      </w:divBdr>
    </w:div>
    <w:div w:id="747968769">
      <w:bodyDiv w:val="1"/>
      <w:marLeft w:val="0"/>
      <w:marRight w:val="0"/>
      <w:marTop w:val="0"/>
      <w:marBottom w:val="0"/>
      <w:divBdr>
        <w:top w:val="none" w:sz="0" w:space="0" w:color="auto"/>
        <w:left w:val="none" w:sz="0" w:space="0" w:color="auto"/>
        <w:bottom w:val="none" w:sz="0" w:space="0" w:color="auto"/>
        <w:right w:val="none" w:sz="0" w:space="0" w:color="auto"/>
      </w:divBdr>
    </w:div>
    <w:div w:id="786463062">
      <w:bodyDiv w:val="1"/>
      <w:marLeft w:val="0"/>
      <w:marRight w:val="0"/>
      <w:marTop w:val="0"/>
      <w:marBottom w:val="0"/>
      <w:divBdr>
        <w:top w:val="none" w:sz="0" w:space="0" w:color="auto"/>
        <w:left w:val="none" w:sz="0" w:space="0" w:color="auto"/>
        <w:bottom w:val="none" w:sz="0" w:space="0" w:color="auto"/>
        <w:right w:val="none" w:sz="0" w:space="0" w:color="auto"/>
      </w:divBdr>
    </w:div>
    <w:div w:id="799765454">
      <w:bodyDiv w:val="1"/>
      <w:marLeft w:val="0"/>
      <w:marRight w:val="0"/>
      <w:marTop w:val="0"/>
      <w:marBottom w:val="0"/>
      <w:divBdr>
        <w:top w:val="none" w:sz="0" w:space="0" w:color="auto"/>
        <w:left w:val="none" w:sz="0" w:space="0" w:color="auto"/>
        <w:bottom w:val="none" w:sz="0" w:space="0" w:color="auto"/>
        <w:right w:val="none" w:sz="0" w:space="0" w:color="auto"/>
      </w:divBdr>
    </w:div>
    <w:div w:id="800805770">
      <w:bodyDiv w:val="1"/>
      <w:marLeft w:val="0"/>
      <w:marRight w:val="0"/>
      <w:marTop w:val="0"/>
      <w:marBottom w:val="0"/>
      <w:divBdr>
        <w:top w:val="none" w:sz="0" w:space="0" w:color="auto"/>
        <w:left w:val="none" w:sz="0" w:space="0" w:color="auto"/>
        <w:bottom w:val="none" w:sz="0" w:space="0" w:color="auto"/>
        <w:right w:val="none" w:sz="0" w:space="0" w:color="auto"/>
      </w:divBdr>
    </w:div>
    <w:div w:id="845288580">
      <w:bodyDiv w:val="1"/>
      <w:marLeft w:val="0"/>
      <w:marRight w:val="0"/>
      <w:marTop w:val="0"/>
      <w:marBottom w:val="0"/>
      <w:divBdr>
        <w:top w:val="none" w:sz="0" w:space="0" w:color="auto"/>
        <w:left w:val="none" w:sz="0" w:space="0" w:color="auto"/>
        <w:bottom w:val="none" w:sz="0" w:space="0" w:color="auto"/>
        <w:right w:val="none" w:sz="0" w:space="0" w:color="auto"/>
      </w:divBdr>
    </w:div>
    <w:div w:id="918055527">
      <w:bodyDiv w:val="1"/>
      <w:marLeft w:val="0"/>
      <w:marRight w:val="0"/>
      <w:marTop w:val="0"/>
      <w:marBottom w:val="0"/>
      <w:divBdr>
        <w:top w:val="none" w:sz="0" w:space="0" w:color="auto"/>
        <w:left w:val="none" w:sz="0" w:space="0" w:color="auto"/>
        <w:bottom w:val="none" w:sz="0" w:space="0" w:color="auto"/>
        <w:right w:val="none" w:sz="0" w:space="0" w:color="auto"/>
      </w:divBdr>
    </w:div>
    <w:div w:id="921377554">
      <w:bodyDiv w:val="1"/>
      <w:marLeft w:val="0"/>
      <w:marRight w:val="0"/>
      <w:marTop w:val="0"/>
      <w:marBottom w:val="0"/>
      <w:divBdr>
        <w:top w:val="none" w:sz="0" w:space="0" w:color="auto"/>
        <w:left w:val="none" w:sz="0" w:space="0" w:color="auto"/>
        <w:bottom w:val="none" w:sz="0" w:space="0" w:color="auto"/>
        <w:right w:val="none" w:sz="0" w:space="0" w:color="auto"/>
      </w:divBdr>
    </w:div>
    <w:div w:id="978068238">
      <w:bodyDiv w:val="1"/>
      <w:marLeft w:val="0"/>
      <w:marRight w:val="0"/>
      <w:marTop w:val="0"/>
      <w:marBottom w:val="0"/>
      <w:divBdr>
        <w:top w:val="none" w:sz="0" w:space="0" w:color="auto"/>
        <w:left w:val="none" w:sz="0" w:space="0" w:color="auto"/>
        <w:bottom w:val="none" w:sz="0" w:space="0" w:color="auto"/>
        <w:right w:val="none" w:sz="0" w:space="0" w:color="auto"/>
      </w:divBdr>
    </w:div>
    <w:div w:id="1014570885">
      <w:bodyDiv w:val="1"/>
      <w:marLeft w:val="0"/>
      <w:marRight w:val="0"/>
      <w:marTop w:val="0"/>
      <w:marBottom w:val="0"/>
      <w:divBdr>
        <w:top w:val="none" w:sz="0" w:space="0" w:color="auto"/>
        <w:left w:val="none" w:sz="0" w:space="0" w:color="auto"/>
        <w:bottom w:val="none" w:sz="0" w:space="0" w:color="auto"/>
        <w:right w:val="none" w:sz="0" w:space="0" w:color="auto"/>
      </w:divBdr>
    </w:div>
    <w:div w:id="1033458727">
      <w:bodyDiv w:val="1"/>
      <w:marLeft w:val="0"/>
      <w:marRight w:val="0"/>
      <w:marTop w:val="0"/>
      <w:marBottom w:val="0"/>
      <w:divBdr>
        <w:top w:val="none" w:sz="0" w:space="0" w:color="auto"/>
        <w:left w:val="none" w:sz="0" w:space="0" w:color="auto"/>
        <w:bottom w:val="none" w:sz="0" w:space="0" w:color="auto"/>
        <w:right w:val="none" w:sz="0" w:space="0" w:color="auto"/>
      </w:divBdr>
    </w:div>
    <w:div w:id="1043553188">
      <w:bodyDiv w:val="1"/>
      <w:marLeft w:val="0"/>
      <w:marRight w:val="0"/>
      <w:marTop w:val="0"/>
      <w:marBottom w:val="0"/>
      <w:divBdr>
        <w:top w:val="none" w:sz="0" w:space="0" w:color="auto"/>
        <w:left w:val="none" w:sz="0" w:space="0" w:color="auto"/>
        <w:bottom w:val="none" w:sz="0" w:space="0" w:color="auto"/>
        <w:right w:val="none" w:sz="0" w:space="0" w:color="auto"/>
      </w:divBdr>
    </w:div>
    <w:div w:id="1099983094">
      <w:bodyDiv w:val="1"/>
      <w:marLeft w:val="0"/>
      <w:marRight w:val="0"/>
      <w:marTop w:val="0"/>
      <w:marBottom w:val="0"/>
      <w:divBdr>
        <w:top w:val="none" w:sz="0" w:space="0" w:color="auto"/>
        <w:left w:val="none" w:sz="0" w:space="0" w:color="auto"/>
        <w:bottom w:val="none" w:sz="0" w:space="0" w:color="auto"/>
        <w:right w:val="none" w:sz="0" w:space="0" w:color="auto"/>
      </w:divBdr>
    </w:div>
    <w:div w:id="1125537995">
      <w:bodyDiv w:val="1"/>
      <w:marLeft w:val="0"/>
      <w:marRight w:val="0"/>
      <w:marTop w:val="0"/>
      <w:marBottom w:val="0"/>
      <w:divBdr>
        <w:top w:val="none" w:sz="0" w:space="0" w:color="auto"/>
        <w:left w:val="none" w:sz="0" w:space="0" w:color="auto"/>
        <w:bottom w:val="none" w:sz="0" w:space="0" w:color="auto"/>
        <w:right w:val="none" w:sz="0" w:space="0" w:color="auto"/>
      </w:divBdr>
    </w:div>
    <w:div w:id="1137528171">
      <w:bodyDiv w:val="1"/>
      <w:marLeft w:val="0"/>
      <w:marRight w:val="0"/>
      <w:marTop w:val="0"/>
      <w:marBottom w:val="0"/>
      <w:divBdr>
        <w:top w:val="none" w:sz="0" w:space="0" w:color="auto"/>
        <w:left w:val="none" w:sz="0" w:space="0" w:color="auto"/>
        <w:bottom w:val="none" w:sz="0" w:space="0" w:color="auto"/>
        <w:right w:val="none" w:sz="0" w:space="0" w:color="auto"/>
      </w:divBdr>
    </w:div>
    <w:div w:id="1207067187">
      <w:bodyDiv w:val="1"/>
      <w:marLeft w:val="0"/>
      <w:marRight w:val="0"/>
      <w:marTop w:val="0"/>
      <w:marBottom w:val="0"/>
      <w:divBdr>
        <w:top w:val="none" w:sz="0" w:space="0" w:color="auto"/>
        <w:left w:val="none" w:sz="0" w:space="0" w:color="auto"/>
        <w:bottom w:val="none" w:sz="0" w:space="0" w:color="auto"/>
        <w:right w:val="none" w:sz="0" w:space="0" w:color="auto"/>
      </w:divBdr>
    </w:div>
    <w:div w:id="1243417453">
      <w:bodyDiv w:val="1"/>
      <w:marLeft w:val="0"/>
      <w:marRight w:val="0"/>
      <w:marTop w:val="0"/>
      <w:marBottom w:val="0"/>
      <w:divBdr>
        <w:top w:val="none" w:sz="0" w:space="0" w:color="auto"/>
        <w:left w:val="none" w:sz="0" w:space="0" w:color="auto"/>
        <w:bottom w:val="none" w:sz="0" w:space="0" w:color="auto"/>
        <w:right w:val="none" w:sz="0" w:space="0" w:color="auto"/>
      </w:divBdr>
    </w:div>
    <w:div w:id="1244030468">
      <w:bodyDiv w:val="1"/>
      <w:marLeft w:val="0"/>
      <w:marRight w:val="0"/>
      <w:marTop w:val="0"/>
      <w:marBottom w:val="0"/>
      <w:divBdr>
        <w:top w:val="none" w:sz="0" w:space="0" w:color="auto"/>
        <w:left w:val="none" w:sz="0" w:space="0" w:color="auto"/>
        <w:bottom w:val="none" w:sz="0" w:space="0" w:color="auto"/>
        <w:right w:val="none" w:sz="0" w:space="0" w:color="auto"/>
      </w:divBdr>
    </w:div>
    <w:div w:id="1285304369">
      <w:bodyDiv w:val="1"/>
      <w:marLeft w:val="0"/>
      <w:marRight w:val="0"/>
      <w:marTop w:val="0"/>
      <w:marBottom w:val="0"/>
      <w:divBdr>
        <w:top w:val="none" w:sz="0" w:space="0" w:color="auto"/>
        <w:left w:val="none" w:sz="0" w:space="0" w:color="auto"/>
        <w:bottom w:val="none" w:sz="0" w:space="0" w:color="auto"/>
        <w:right w:val="none" w:sz="0" w:space="0" w:color="auto"/>
      </w:divBdr>
    </w:div>
    <w:div w:id="1312976725">
      <w:bodyDiv w:val="1"/>
      <w:marLeft w:val="0"/>
      <w:marRight w:val="0"/>
      <w:marTop w:val="0"/>
      <w:marBottom w:val="0"/>
      <w:divBdr>
        <w:top w:val="none" w:sz="0" w:space="0" w:color="auto"/>
        <w:left w:val="none" w:sz="0" w:space="0" w:color="auto"/>
        <w:bottom w:val="none" w:sz="0" w:space="0" w:color="auto"/>
        <w:right w:val="none" w:sz="0" w:space="0" w:color="auto"/>
      </w:divBdr>
    </w:div>
    <w:div w:id="1321498548">
      <w:bodyDiv w:val="1"/>
      <w:marLeft w:val="0"/>
      <w:marRight w:val="0"/>
      <w:marTop w:val="0"/>
      <w:marBottom w:val="0"/>
      <w:divBdr>
        <w:top w:val="none" w:sz="0" w:space="0" w:color="auto"/>
        <w:left w:val="none" w:sz="0" w:space="0" w:color="auto"/>
        <w:bottom w:val="none" w:sz="0" w:space="0" w:color="auto"/>
        <w:right w:val="none" w:sz="0" w:space="0" w:color="auto"/>
      </w:divBdr>
    </w:div>
    <w:div w:id="1331061860">
      <w:bodyDiv w:val="1"/>
      <w:marLeft w:val="0"/>
      <w:marRight w:val="0"/>
      <w:marTop w:val="0"/>
      <w:marBottom w:val="0"/>
      <w:divBdr>
        <w:top w:val="none" w:sz="0" w:space="0" w:color="auto"/>
        <w:left w:val="none" w:sz="0" w:space="0" w:color="auto"/>
        <w:bottom w:val="none" w:sz="0" w:space="0" w:color="auto"/>
        <w:right w:val="none" w:sz="0" w:space="0" w:color="auto"/>
      </w:divBdr>
    </w:div>
    <w:div w:id="1335642206">
      <w:bodyDiv w:val="1"/>
      <w:marLeft w:val="0"/>
      <w:marRight w:val="0"/>
      <w:marTop w:val="0"/>
      <w:marBottom w:val="0"/>
      <w:divBdr>
        <w:top w:val="none" w:sz="0" w:space="0" w:color="auto"/>
        <w:left w:val="none" w:sz="0" w:space="0" w:color="auto"/>
        <w:bottom w:val="none" w:sz="0" w:space="0" w:color="auto"/>
        <w:right w:val="none" w:sz="0" w:space="0" w:color="auto"/>
      </w:divBdr>
    </w:div>
    <w:div w:id="1344937230">
      <w:bodyDiv w:val="1"/>
      <w:marLeft w:val="0"/>
      <w:marRight w:val="0"/>
      <w:marTop w:val="0"/>
      <w:marBottom w:val="0"/>
      <w:divBdr>
        <w:top w:val="none" w:sz="0" w:space="0" w:color="auto"/>
        <w:left w:val="none" w:sz="0" w:space="0" w:color="auto"/>
        <w:bottom w:val="none" w:sz="0" w:space="0" w:color="auto"/>
        <w:right w:val="none" w:sz="0" w:space="0" w:color="auto"/>
      </w:divBdr>
    </w:div>
    <w:div w:id="1372999979">
      <w:bodyDiv w:val="1"/>
      <w:marLeft w:val="0"/>
      <w:marRight w:val="0"/>
      <w:marTop w:val="0"/>
      <w:marBottom w:val="0"/>
      <w:divBdr>
        <w:top w:val="none" w:sz="0" w:space="0" w:color="auto"/>
        <w:left w:val="none" w:sz="0" w:space="0" w:color="auto"/>
        <w:bottom w:val="none" w:sz="0" w:space="0" w:color="auto"/>
        <w:right w:val="none" w:sz="0" w:space="0" w:color="auto"/>
      </w:divBdr>
    </w:div>
    <w:div w:id="1384133536">
      <w:bodyDiv w:val="1"/>
      <w:marLeft w:val="0"/>
      <w:marRight w:val="0"/>
      <w:marTop w:val="0"/>
      <w:marBottom w:val="0"/>
      <w:divBdr>
        <w:top w:val="none" w:sz="0" w:space="0" w:color="auto"/>
        <w:left w:val="none" w:sz="0" w:space="0" w:color="auto"/>
        <w:bottom w:val="none" w:sz="0" w:space="0" w:color="auto"/>
        <w:right w:val="none" w:sz="0" w:space="0" w:color="auto"/>
      </w:divBdr>
    </w:div>
    <w:div w:id="1399593854">
      <w:bodyDiv w:val="1"/>
      <w:marLeft w:val="0"/>
      <w:marRight w:val="0"/>
      <w:marTop w:val="0"/>
      <w:marBottom w:val="0"/>
      <w:divBdr>
        <w:top w:val="none" w:sz="0" w:space="0" w:color="auto"/>
        <w:left w:val="none" w:sz="0" w:space="0" w:color="auto"/>
        <w:bottom w:val="none" w:sz="0" w:space="0" w:color="auto"/>
        <w:right w:val="none" w:sz="0" w:space="0" w:color="auto"/>
      </w:divBdr>
    </w:div>
    <w:div w:id="1410541545">
      <w:bodyDiv w:val="1"/>
      <w:marLeft w:val="0"/>
      <w:marRight w:val="0"/>
      <w:marTop w:val="0"/>
      <w:marBottom w:val="0"/>
      <w:divBdr>
        <w:top w:val="none" w:sz="0" w:space="0" w:color="auto"/>
        <w:left w:val="none" w:sz="0" w:space="0" w:color="auto"/>
        <w:bottom w:val="none" w:sz="0" w:space="0" w:color="auto"/>
        <w:right w:val="none" w:sz="0" w:space="0" w:color="auto"/>
      </w:divBdr>
    </w:div>
    <w:div w:id="1428038572">
      <w:bodyDiv w:val="1"/>
      <w:marLeft w:val="0"/>
      <w:marRight w:val="0"/>
      <w:marTop w:val="0"/>
      <w:marBottom w:val="0"/>
      <w:divBdr>
        <w:top w:val="none" w:sz="0" w:space="0" w:color="auto"/>
        <w:left w:val="none" w:sz="0" w:space="0" w:color="auto"/>
        <w:bottom w:val="none" w:sz="0" w:space="0" w:color="auto"/>
        <w:right w:val="none" w:sz="0" w:space="0" w:color="auto"/>
      </w:divBdr>
    </w:div>
    <w:div w:id="1457914375">
      <w:bodyDiv w:val="1"/>
      <w:marLeft w:val="0"/>
      <w:marRight w:val="0"/>
      <w:marTop w:val="0"/>
      <w:marBottom w:val="0"/>
      <w:divBdr>
        <w:top w:val="none" w:sz="0" w:space="0" w:color="auto"/>
        <w:left w:val="none" w:sz="0" w:space="0" w:color="auto"/>
        <w:bottom w:val="none" w:sz="0" w:space="0" w:color="auto"/>
        <w:right w:val="none" w:sz="0" w:space="0" w:color="auto"/>
      </w:divBdr>
    </w:div>
    <w:div w:id="1461266821">
      <w:bodyDiv w:val="1"/>
      <w:marLeft w:val="0"/>
      <w:marRight w:val="0"/>
      <w:marTop w:val="0"/>
      <w:marBottom w:val="0"/>
      <w:divBdr>
        <w:top w:val="none" w:sz="0" w:space="0" w:color="auto"/>
        <w:left w:val="none" w:sz="0" w:space="0" w:color="auto"/>
        <w:bottom w:val="none" w:sz="0" w:space="0" w:color="auto"/>
        <w:right w:val="none" w:sz="0" w:space="0" w:color="auto"/>
      </w:divBdr>
    </w:div>
    <w:div w:id="1474787475">
      <w:bodyDiv w:val="1"/>
      <w:marLeft w:val="0"/>
      <w:marRight w:val="0"/>
      <w:marTop w:val="0"/>
      <w:marBottom w:val="0"/>
      <w:divBdr>
        <w:top w:val="none" w:sz="0" w:space="0" w:color="auto"/>
        <w:left w:val="none" w:sz="0" w:space="0" w:color="auto"/>
        <w:bottom w:val="none" w:sz="0" w:space="0" w:color="auto"/>
        <w:right w:val="none" w:sz="0" w:space="0" w:color="auto"/>
      </w:divBdr>
    </w:div>
    <w:div w:id="1482578503">
      <w:bodyDiv w:val="1"/>
      <w:marLeft w:val="0"/>
      <w:marRight w:val="0"/>
      <w:marTop w:val="0"/>
      <w:marBottom w:val="0"/>
      <w:divBdr>
        <w:top w:val="none" w:sz="0" w:space="0" w:color="auto"/>
        <w:left w:val="none" w:sz="0" w:space="0" w:color="auto"/>
        <w:bottom w:val="none" w:sz="0" w:space="0" w:color="auto"/>
        <w:right w:val="none" w:sz="0" w:space="0" w:color="auto"/>
      </w:divBdr>
    </w:div>
    <w:div w:id="1543863613">
      <w:bodyDiv w:val="1"/>
      <w:marLeft w:val="0"/>
      <w:marRight w:val="0"/>
      <w:marTop w:val="0"/>
      <w:marBottom w:val="0"/>
      <w:divBdr>
        <w:top w:val="none" w:sz="0" w:space="0" w:color="auto"/>
        <w:left w:val="none" w:sz="0" w:space="0" w:color="auto"/>
        <w:bottom w:val="none" w:sz="0" w:space="0" w:color="auto"/>
        <w:right w:val="none" w:sz="0" w:space="0" w:color="auto"/>
      </w:divBdr>
    </w:div>
    <w:div w:id="1632517872">
      <w:bodyDiv w:val="1"/>
      <w:marLeft w:val="0"/>
      <w:marRight w:val="0"/>
      <w:marTop w:val="0"/>
      <w:marBottom w:val="0"/>
      <w:divBdr>
        <w:top w:val="none" w:sz="0" w:space="0" w:color="auto"/>
        <w:left w:val="none" w:sz="0" w:space="0" w:color="auto"/>
        <w:bottom w:val="none" w:sz="0" w:space="0" w:color="auto"/>
        <w:right w:val="none" w:sz="0" w:space="0" w:color="auto"/>
      </w:divBdr>
    </w:div>
    <w:div w:id="1633830780">
      <w:bodyDiv w:val="1"/>
      <w:marLeft w:val="0"/>
      <w:marRight w:val="0"/>
      <w:marTop w:val="0"/>
      <w:marBottom w:val="0"/>
      <w:divBdr>
        <w:top w:val="none" w:sz="0" w:space="0" w:color="auto"/>
        <w:left w:val="none" w:sz="0" w:space="0" w:color="auto"/>
        <w:bottom w:val="none" w:sz="0" w:space="0" w:color="auto"/>
        <w:right w:val="none" w:sz="0" w:space="0" w:color="auto"/>
      </w:divBdr>
    </w:div>
    <w:div w:id="1646737526">
      <w:bodyDiv w:val="1"/>
      <w:marLeft w:val="0"/>
      <w:marRight w:val="0"/>
      <w:marTop w:val="0"/>
      <w:marBottom w:val="0"/>
      <w:divBdr>
        <w:top w:val="none" w:sz="0" w:space="0" w:color="auto"/>
        <w:left w:val="none" w:sz="0" w:space="0" w:color="auto"/>
        <w:bottom w:val="none" w:sz="0" w:space="0" w:color="auto"/>
        <w:right w:val="none" w:sz="0" w:space="0" w:color="auto"/>
      </w:divBdr>
    </w:div>
    <w:div w:id="1661692138">
      <w:bodyDiv w:val="1"/>
      <w:marLeft w:val="0"/>
      <w:marRight w:val="0"/>
      <w:marTop w:val="0"/>
      <w:marBottom w:val="0"/>
      <w:divBdr>
        <w:top w:val="none" w:sz="0" w:space="0" w:color="auto"/>
        <w:left w:val="none" w:sz="0" w:space="0" w:color="auto"/>
        <w:bottom w:val="none" w:sz="0" w:space="0" w:color="auto"/>
        <w:right w:val="none" w:sz="0" w:space="0" w:color="auto"/>
      </w:divBdr>
    </w:div>
    <w:div w:id="1711806469">
      <w:bodyDiv w:val="1"/>
      <w:marLeft w:val="0"/>
      <w:marRight w:val="0"/>
      <w:marTop w:val="0"/>
      <w:marBottom w:val="0"/>
      <w:divBdr>
        <w:top w:val="none" w:sz="0" w:space="0" w:color="auto"/>
        <w:left w:val="none" w:sz="0" w:space="0" w:color="auto"/>
        <w:bottom w:val="none" w:sz="0" w:space="0" w:color="auto"/>
        <w:right w:val="none" w:sz="0" w:space="0" w:color="auto"/>
      </w:divBdr>
    </w:div>
    <w:div w:id="1751459601">
      <w:bodyDiv w:val="1"/>
      <w:marLeft w:val="0"/>
      <w:marRight w:val="0"/>
      <w:marTop w:val="0"/>
      <w:marBottom w:val="0"/>
      <w:divBdr>
        <w:top w:val="none" w:sz="0" w:space="0" w:color="auto"/>
        <w:left w:val="none" w:sz="0" w:space="0" w:color="auto"/>
        <w:bottom w:val="none" w:sz="0" w:space="0" w:color="auto"/>
        <w:right w:val="none" w:sz="0" w:space="0" w:color="auto"/>
      </w:divBdr>
    </w:div>
    <w:div w:id="1764571879">
      <w:bodyDiv w:val="1"/>
      <w:marLeft w:val="0"/>
      <w:marRight w:val="0"/>
      <w:marTop w:val="0"/>
      <w:marBottom w:val="0"/>
      <w:divBdr>
        <w:top w:val="none" w:sz="0" w:space="0" w:color="auto"/>
        <w:left w:val="none" w:sz="0" w:space="0" w:color="auto"/>
        <w:bottom w:val="none" w:sz="0" w:space="0" w:color="auto"/>
        <w:right w:val="none" w:sz="0" w:space="0" w:color="auto"/>
      </w:divBdr>
    </w:div>
    <w:div w:id="1783837606">
      <w:bodyDiv w:val="1"/>
      <w:marLeft w:val="0"/>
      <w:marRight w:val="0"/>
      <w:marTop w:val="0"/>
      <w:marBottom w:val="0"/>
      <w:divBdr>
        <w:top w:val="none" w:sz="0" w:space="0" w:color="auto"/>
        <w:left w:val="none" w:sz="0" w:space="0" w:color="auto"/>
        <w:bottom w:val="none" w:sz="0" w:space="0" w:color="auto"/>
        <w:right w:val="none" w:sz="0" w:space="0" w:color="auto"/>
      </w:divBdr>
    </w:div>
    <w:div w:id="1810854437">
      <w:bodyDiv w:val="1"/>
      <w:marLeft w:val="0"/>
      <w:marRight w:val="0"/>
      <w:marTop w:val="0"/>
      <w:marBottom w:val="0"/>
      <w:divBdr>
        <w:top w:val="none" w:sz="0" w:space="0" w:color="auto"/>
        <w:left w:val="none" w:sz="0" w:space="0" w:color="auto"/>
        <w:bottom w:val="none" w:sz="0" w:space="0" w:color="auto"/>
        <w:right w:val="none" w:sz="0" w:space="0" w:color="auto"/>
      </w:divBdr>
    </w:div>
    <w:div w:id="1824542175">
      <w:bodyDiv w:val="1"/>
      <w:marLeft w:val="0"/>
      <w:marRight w:val="0"/>
      <w:marTop w:val="0"/>
      <w:marBottom w:val="0"/>
      <w:divBdr>
        <w:top w:val="none" w:sz="0" w:space="0" w:color="auto"/>
        <w:left w:val="none" w:sz="0" w:space="0" w:color="auto"/>
        <w:bottom w:val="none" w:sz="0" w:space="0" w:color="auto"/>
        <w:right w:val="none" w:sz="0" w:space="0" w:color="auto"/>
      </w:divBdr>
    </w:div>
    <w:div w:id="1947880664">
      <w:bodyDiv w:val="1"/>
      <w:marLeft w:val="0"/>
      <w:marRight w:val="0"/>
      <w:marTop w:val="0"/>
      <w:marBottom w:val="0"/>
      <w:divBdr>
        <w:top w:val="none" w:sz="0" w:space="0" w:color="auto"/>
        <w:left w:val="none" w:sz="0" w:space="0" w:color="auto"/>
        <w:bottom w:val="none" w:sz="0" w:space="0" w:color="auto"/>
        <w:right w:val="none" w:sz="0" w:space="0" w:color="auto"/>
      </w:divBdr>
    </w:div>
    <w:div w:id="1948729258">
      <w:bodyDiv w:val="1"/>
      <w:marLeft w:val="0"/>
      <w:marRight w:val="0"/>
      <w:marTop w:val="0"/>
      <w:marBottom w:val="0"/>
      <w:divBdr>
        <w:top w:val="none" w:sz="0" w:space="0" w:color="auto"/>
        <w:left w:val="none" w:sz="0" w:space="0" w:color="auto"/>
        <w:bottom w:val="none" w:sz="0" w:space="0" w:color="auto"/>
        <w:right w:val="none" w:sz="0" w:space="0" w:color="auto"/>
      </w:divBdr>
    </w:div>
    <w:div w:id="1952275231">
      <w:bodyDiv w:val="1"/>
      <w:marLeft w:val="0"/>
      <w:marRight w:val="0"/>
      <w:marTop w:val="0"/>
      <w:marBottom w:val="0"/>
      <w:divBdr>
        <w:top w:val="none" w:sz="0" w:space="0" w:color="auto"/>
        <w:left w:val="none" w:sz="0" w:space="0" w:color="auto"/>
        <w:bottom w:val="none" w:sz="0" w:space="0" w:color="auto"/>
        <w:right w:val="none" w:sz="0" w:space="0" w:color="auto"/>
      </w:divBdr>
      <w:divsChild>
        <w:div w:id="593169955">
          <w:marLeft w:val="0"/>
          <w:marRight w:val="0"/>
          <w:marTop w:val="0"/>
          <w:marBottom w:val="0"/>
          <w:divBdr>
            <w:top w:val="none" w:sz="0" w:space="0" w:color="auto"/>
            <w:left w:val="none" w:sz="0" w:space="0" w:color="auto"/>
            <w:bottom w:val="none" w:sz="0" w:space="0" w:color="auto"/>
            <w:right w:val="none" w:sz="0" w:space="0" w:color="auto"/>
          </w:divBdr>
          <w:divsChild>
            <w:div w:id="406803778">
              <w:marLeft w:val="0"/>
              <w:marRight w:val="0"/>
              <w:marTop w:val="0"/>
              <w:marBottom w:val="0"/>
              <w:divBdr>
                <w:top w:val="none" w:sz="0" w:space="0" w:color="auto"/>
                <w:left w:val="none" w:sz="0" w:space="0" w:color="auto"/>
                <w:bottom w:val="none" w:sz="0" w:space="0" w:color="auto"/>
                <w:right w:val="none" w:sz="0" w:space="0" w:color="auto"/>
              </w:divBdr>
              <w:divsChild>
                <w:div w:id="2143379222">
                  <w:marLeft w:val="0"/>
                  <w:marRight w:val="0"/>
                  <w:marTop w:val="0"/>
                  <w:marBottom w:val="0"/>
                  <w:divBdr>
                    <w:top w:val="none" w:sz="0" w:space="0" w:color="auto"/>
                    <w:left w:val="none" w:sz="0" w:space="0" w:color="auto"/>
                    <w:bottom w:val="none" w:sz="0" w:space="0" w:color="auto"/>
                    <w:right w:val="none" w:sz="0" w:space="0" w:color="auto"/>
                  </w:divBdr>
                  <w:divsChild>
                    <w:div w:id="1265072494">
                      <w:marLeft w:val="0"/>
                      <w:marRight w:val="0"/>
                      <w:marTop w:val="0"/>
                      <w:marBottom w:val="0"/>
                      <w:divBdr>
                        <w:top w:val="none" w:sz="0" w:space="0" w:color="auto"/>
                        <w:left w:val="none" w:sz="0" w:space="0" w:color="auto"/>
                        <w:bottom w:val="none" w:sz="0" w:space="0" w:color="auto"/>
                        <w:right w:val="none" w:sz="0" w:space="0" w:color="auto"/>
                      </w:divBdr>
                      <w:divsChild>
                        <w:div w:id="199636316">
                          <w:marLeft w:val="0"/>
                          <w:marRight w:val="0"/>
                          <w:marTop w:val="0"/>
                          <w:marBottom w:val="0"/>
                          <w:divBdr>
                            <w:top w:val="none" w:sz="0" w:space="0" w:color="auto"/>
                            <w:left w:val="none" w:sz="0" w:space="0" w:color="auto"/>
                            <w:bottom w:val="none" w:sz="0" w:space="0" w:color="auto"/>
                            <w:right w:val="none" w:sz="0" w:space="0" w:color="auto"/>
                          </w:divBdr>
                          <w:divsChild>
                            <w:div w:id="952782244">
                              <w:marLeft w:val="0"/>
                              <w:marRight w:val="0"/>
                              <w:marTop w:val="0"/>
                              <w:marBottom w:val="0"/>
                              <w:divBdr>
                                <w:top w:val="none" w:sz="0" w:space="0" w:color="auto"/>
                                <w:left w:val="none" w:sz="0" w:space="0" w:color="auto"/>
                                <w:bottom w:val="none" w:sz="0" w:space="0" w:color="auto"/>
                                <w:right w:val="none" w:sz="0" w:space="0" w:color="auto"/>
                              </w:divBdr>
                              <w:divsChild>
                                <w:div w:id="103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322242">
      <w:bodyDiv w:val="1"/>
      <w:marLeft w:val="0"/>
      <w:marRight w:val="0"/>
      <w:marTop w:val="0"/>
      <w:marBottom w:val="0"/>
      <w:divBdr>
        <w:top w:val="none" w:sz="0" w:space="0" w:color="auto"/>
        <w:left w:val="none" w:sz="0" w:space="0" w:color="auto"/>
        <w:bottom w:val="none" w:sz="0" w:space="0" w:color="auto"/>
        <w:right w:val="none" w:sz="0" w:space="0" w:color="auto"/>
      </w:divBdr>
    </w:div>
    <w:div w:id="1981766353">
      <w:bodyDiv w:val="1"/>
      <w:marLeft w:val="0"/>
      <w:marRight w:val="0"/>
      <w:marTop w:val="0"/>
      <w:marBottom w:val="0"/>
      <w:divBdr>
        <w:top w:val="none" w:sz="0" w:space="0" w:color="auto"/>
        <w:left w:val="none" w:sz="0" w:space="0" w:color="auto"/>
        <w:bottom w:val="none" w:sz="0" w:space="0" w:color="auto"/>
        <w:right w:val="none" w:sz="0" w:space="0" w:color="auto"/>
      </w:divBdr>
    </w:div>
    <w:div w:id="2008510200">
      <w:bodyDiv w:val="1"/>
      <w:marLeft w:val="0"/>
      <w:marRight w:val="0"/>
      <w:marTop w:val="0"/>
      <w:marBottom w:val="0"/>
      <w:divBdr>
        <w:top w:val="none" w:sz="0" w:space="0" w:color="auto"/>
        <w:left w:val="none" w:sz="0" w:space="0" w:color="auto"/>
        <w:bottom w:val="none" w:sz="0" w:space="0" w:color="auto"/>
        <w:right w:val="none" w:sz="0" w:space="0" w:color="auto"/>
      </w:divBdr>
    </w:div>
    <w:div w:id="2024286021">
      <w:bodyDiv w:val="1"/>
      <w:marLeft w:val="0"/>
      <w:marRight w:val="0"/>
      <w:marTop w:val="0"/>
      <w:marBottom w:val="0"/>
      <w:divBdr>
        <w:top w:val="none" w:sz="0" w:space="0" w:color="auto"/>
        <w:left w:val="none" w:sz="0" w:space="0" w:color="auto"/>
        <w:bottom w:val="none" w:sz="0" w:space="0" w:color="auto"/>
        <w:right w:val="none" w:sz="0" w:space="0" w:color="auto"/>
      </w:divBdr>
    </w:div>
    <w:div w:id="2044669572">
      <w:bodyDiv w:val="1"/>
      <w:marLeft w:val="0"/>
      <w:marRight w:val="0"/>
      <w:marTop w:val="0"/>
      <w:marBottom w:val="0"/>
      <w:divBdr>
        <w:top w:val="none" w:sz="0" w:space="0" w:color="auto"/>
        <w:left w:val="none" w:sz="0" w:space="0" w:color="auto"/>
        <w:bottom w:val="none" w:sz="0" w:space="0" w:color="auto"/>
        <w:right w:val="none" w:sz="0" w:space="0" w:color="auto"/>
      </w:divBdr>
    </w:div>
    <w:div w:id="2065062647">
      <w:bodyDiv w:val="1"/>
      <w:marLeft w:val="0"/>
      <w:marRight w:val="0"/>
      <w:marTop w:val="0"/>
      <w:marBottom w:val="0"/>
      <w:divBdr>
        <w:top w:val="none" w:sz="0" w:space="0" w:color="auto"/>
        <w:left w:val="none" w:sz="0" w:space="0" w:color="auto"/>
        <w:bottom w:val="none" w:sz="0" w:space="0" w:color="auto"/>
        <w:right w:val="none" w:sz="0" w:space="0" w:color="auto"/>
      </w:divBdr>
    </w:div>
    <w:div w:id="2091809423">
      <w:bodyDiv w:val="1"/>
      <w:marLeft w:val="0"/>
      <w:marRight w:val="0"/>
      <w:marTop w:val="0"/>
      <w:marBottom w:val="0"/>
      <w:divBdr>
        <w:top w:val="none" w:sz="0" w:space="0" w:color="auto"/>
        <w:left w:val="none" w:sz="0" w:space="0" w:color="auto"/>
        <w:bottom w:val="none" w:sz="0" w:space="0" w:color="auto"/>
        <w:right w:val="none" w:sz="0" w:space="0" w:color="auto"/>
      </w:divBdr>
    </w:div>
    <w:div w:id="2097168596">
      <w:bodyDiv w:val="1"/>
      <w:marLeft w:val="0"/>
      <w:marRight w:val="0"/>
      <w:marTop w:val="0"/>
      <w:marBottom w:val="0"/>
      <w:divBdr>
        <w:top w:val="none" w:sz="0" w:space="0" w:color="auto"/>
        <w:left w:val="none" w:sz="0" w:space="0" w:color="auto"/>
        <w:bottom w:val="none" w:sz="0" w:space="0" w:color="auto"/>
        <w:right w:val="none" w:sz="0" w:space="0" w:color="auto"/>
      </w:divBdr>
    </w:div>
    <w:div w:id="2108308276">
      <w:bodyDiv w:val="1"/>
      <w:marLeft w:val="0"/>
      <w:marRight w:val="0"/>
      <w:marTop w:val="0"/>
      <w:marBottom w:val="0"/>
      <w:divBdr>
        <w:top w:val="none" w:sz="0" w:space="0" w:color="auto"/>
        <w:left w:val="none" w:sz="0" w:space="0" w:color="auto"/>
        <w:bottom w:val="none" w:sz="0" w:space="0" w:color="auto"/>
        <w:right w:val="none" w:sz="0" w:space="0" w:color="auto"/>
      </w:divBdr>
    </w:div>
    <w:div w:id="21147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hyperlink" Target="mailto:kggarces@espe.edu.ec" TargetMode="External"/><Relationship Id="rId19" Type="http://schemas.openxmlformats.org/officeDocument/2006/relationships/image" Target="media/image9.jpe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hyperlink" Target="mailto:ralara@espe.edu.ec"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plantilla%20IEEE%20documentos%20tecn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Goo141</b:Tag>
    <b:SourceType>InternetSite</b:SourceType>
    <b:Guid>{6B2C76F1-3616-4754-803E-FCD16C9677F1}</b:Guid>
    <b:Title>Google Play</b:Title>
    <b:Year>2014</b:Year>
    <b:Month>Septiembre</b:Month>
    <b:Day>15</b:Day>
    <b:URL>https://play.google.com/intl/ALL_mx/about/developer-distribution-agreement.html</b:URL>
    <b:Author>
      <b:Author>
        <b:NameList>
          <b:Person>
            <b:Last>Google Play</b:Last>
          </b:Person>
        </b:NameList>
      </b:Author>
    </b:Author>
    <b:YearAccessed>2015</b:YearAccessed>
    <b:MonthAccessed>Enero</b:MonthAccessed>
    <b:DayAccessed>10</b:DayAccessed>
    <b:RefOrder>2</b:RefOrder>
  </b:Source>
  <b:Source>
    <b:Tag>Pav13</b:Tag>
    <b:SourceType>DocumentFromInternetSite</b:SourceType>
    <b:Guid>{28210176-CD87-4629-A28C-6EBEF526D676}</b:Guid>
    <b:Title>Ahu</b:Title>
    <b:Year>2013</b:Year>
    <b:Month>Enero</b:Month>
    <b:Day>23</b:Day>
    <b:URL>http://www.uhu.es/nieves.pavon/documentos/android/basicoandroid.pdf</b:URL>
    <b:Author>
      <b:Author>
        <b:NameList>
          <b:Person>
            <b:Last>Pavón</b:Last>
            <b:First>Nieves</b:First>
          </b:Person>
        </b:NameList>
      </b:Author>
    </b:Author>
    <b:YearAccessed>2014</b:YearAccessed>
    <b:MonthAccessed>Septiembre</b:MonthAccessed>
    <b:DayAccessed>12</b:DayAccessed>
    <b:ShortTitle>Aplicación de Android en el desarrollo de sistemas de Inteligencia Ambiental y Robótica</b:ShortTitle>
    <b:RefOrder>1</b:RefOrder>
  </b:Source>
</b:Sources>
</file>

<file path=customXml/itemProps1.xml><?xml version="1.0" encoding="utf-8"?>
<ds:datastoreItem xmlns:ds="http://schemas.openxmlformats.org/officeDocument/2006/customXml" ds:itemID="{582BE382-F042-4718-930F-8F5BB91E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IEEE documentos tecnicos.dotx</Template>
  <TotalTime>11</TotalTime>
  <Pages>24</Pages>
  <Words>4977</Words>
  <Characters>27376</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IEEE</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Gustavo Toledo Andrade</cp:lastModifiedBy>
  <cp:revision>9</cp:revision>
  <cp:lastPrinted>2017-03-14T20:42:00Z</cp:lastPrinted>
  <dcterms:created xsi:type="dcterms:W3CDTF">2016-08-03T23:07:00Z</dcterms:created>
  <dcterms:modified xsi:type="dcterms:W3CDTF">2017-03-14T20:45:00Z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rubendvelezo@gmail.com@www.mendeley.com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