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AD" w:rsidRDefault="00977DE2" w:rsidP="00A904D6">
      <w:pPr>
        <w:spacing w:line="276" w:lineRule="auto"/>
        <w:jc w:val="right"/>
        <w:rPr>
          <w:rFonts w:ascii="Arial" w:eastAsia="Arial" w:hAnsi="Arial" w:cs="Arial"/>
          <w:sz w:val="33"/>
          <w:szCs w:val="33"/>
          <w:lang w:val="en-US"/>
        </w:rPr>
      </w:pPr>
      <w:r w:rsidRPr="001E36C7">
        <w:rPr>
          <w:rFonts w:ascii="Calibri" w:eastAsia="Calibri" w:hAnsi="Calibri" w:cs="Calibri"/>
          <w:color w:val="7030A0"/>
          <w:sz w:val="36"/>
          <w:szCs w:val="36"/>
          <w:lang w:val="en-US" w:eastAsia="en-US"/>
        </w:rPr>
        <w:t>Affine Shape Descriptor Algorithm for Image Matching and Object Recognition in a Digital Image</w:t>
      </w:r>
    </w:p>
    <w:p w:rsidR="007B5B22" w:rsidRDefault="007B5B22" w:rsidP="00A904D6">
      <w:pPr>
        <w:spacing w:line="276" w:lineRule="auto"/>
        <w:jc w:val="right"/>
        <w:rPr>
          <w:rFonts w:ascii="Calibri" w:eastAsia="Calibri" w:hAnsi="Calibri" w:cs="Calibri"/>
          <w:i/>
          <w:color w:val="7030A0"/>
          <w:sz w:val="28"/>
          <w:szCs w:val="36"/>
          <w:lang w:val="en-US" w:eastAsia="en-US"/>
        </w:rPr>
      </w:pPr>
      <w:r>
        <w:rPr>
          <w:rFonts w:ascii="Calibri" w:eastAsia="Calibri" w:hAnsi="Calibri" w:cs="Calibri"/>
          <w:i/>
          <w:color w:val="7030A0"/>
          <w:sz w:val="28"/>
          <w:szCs w:val="36"/>
          <w:lang w:val="en-US" w:eastAsia="en-US"/>
        </w:rPr>
        <w:br/>
      </w:r>
      <w:proofErr w:type="spellStart"/>
      <w:r w:rsidRPr="007B5B22">
        <w:rPr>
          <w:rFonts w:ascii="Calibri" w:eastAsia="Calibri" w:hAnsi="Calibri" w:cs="Calibri"/>
          <w:i/>
          <w:color w:val="7030A0"/>
          <w:sz w:val="28"/>
          <w:szCs w:val="36"/>
          <w:lang w:val="en-US" w:eastAsia="en-US"/>
        </w:rPr>
        <w:t>Algoritmo</w:t>
      </w:r>
      <w:proofErr w:type="spellEnd"/>
      <w:r w:rsidRPr="007B5B22">
        <w:rPr>
          <w:rFonts w:ascii="Calibri" w:eastAsia="Calibri" w:hAnsi="Calibri" w:cs="Calibri"/>
          <w:i/>
          <w:color w:val="7030A0"/>
          <w:sz w:val="28"/>
          <w:szCs w:val="36"/>
          <w:lang w:val="en-US" w:eastAsia="en-US"/>
        </w:rPr>
        <w:t xml:space="preserve"> para </w:t>
      </w:r>
      <w:proofErr w:type="spellStart"/>
      <w:r w:rsidRPr="007B5B22">
        <w:rPr>
          <w:rFonts w:ascii="Calibri" w:eastAsia="Calibri" w:hAnsi="Calibri" w:cs="Calibri"/>
          <w:i/>
          <w:color w:val="7030A0"/>
          <w:sz w:val="28"/>
          <w:szCs w:val="36"/>
          <w:lang w:val="en-US" w:eastAsia="en-US"/>
        </w:rPr>
        <w:t>clasificación</w:t>
      </w:r>
      <w:proofErr w:type="spellEnd"/>
      <w:r w:rsidRPr="007B5B22">
        <w:rPr>
          <w:rFonts w:ascii="Calibri" w:eastAsia="Calibri" w:hAnsi="Calibri" w:cs="Calibri"/>
          <w:i/>
          <w:color w:val="7030A0"/>
          <w:sz w:val="28"/>
          <w:szCs w:val="36"/>
          <w:lang w:val="en-US" w:eastAsia="en-US"/>
        </w:rPr>
        <w:t xml:space="preserve"> de formas invariante a transformaciones afines para </w:t>
      </w:r>
      <w:proofErr w:type="spellStart"/>
      <w:r w:rsidRPr="007B5B22">
        <w:rPr>
          <w:rFonts w:ascii="Calibri" w:eastAsia="Calibri" w:hAnsi="Calibri" w:cs="Calibri"/>
          <w:i/>
          <w:color w:val="7030A0"/>
          <w:sz w:val="28"/>
          <w:szCs w:val="36"/>
          <w:lang w:val="en-US" w:eastAsia="en-US"/>
        </w:rPr>
        <w:t>objetos</w:t>
      </w:r>
      <w:proofErr w:type="spellEnd"/>
      <w:r w:rsidRPr="007B5B22">
        <w:rPr>
          <w:rFonts w:ascii="Calibri" w:eastAsia="Calibri" w:hAnsi="Calibri" w:cs="Calibri"/>
          <w:i/>
          <w:color w:val="7030A0"/>
          <w:sz w:val="28"/>
          <w:szCs w:val="36"/>
          <w:lang w:val="en-US" w:eastAsia="en-US"/>
        </w:rPr>
        <w:t xml:space="preserve"> </w:t>
      </w:r>
      <w:proofErr w:type="spellStart"/>
      <w:r w:rsidRPr="007B5B22">
        <w:rPr>
          <w:rFonts w:ascii="Calibri" w:eastAsia="Calibri" w:hAnsi="Calibri" w:cs="Calibri"/>
          <w:i/>
          <w:color w:val="7030A0"/>
          <w:sz w:val="28"/>
          <w:szCs w:val="36"/>
          <w:lang w:val="en-US" w:eastAsia="en-US"/>
        </w:rPr>
        <w:t>rígidos</w:t>
      </w:r>
      <w:proofErr w:type="spellEnd"/>
      <w:r w:rsidRPr="007B5B22">
        <w:rPr>
          <w:rFonts w:ascii="Calibri" w:eastAsia="Calibri" w:hAnsi="Calibri" w:cs="Calibri"/>
          <w:i/>
          <w:color w:val="7030A0"/>
          <w:sz w:val="28"/>
          <w:szCs w:val="36"/>
          <w:lang w:val="en-US" w:eastAsia="en-US"/>
        </w:rPr>
        <w:t xml:space="preserve"> </w:t>
      </w:r>
      <w:proofErr w:type="spellStart"/>
      <w:r w:rsidRPr="007B5B22">
        <w:rPr>
          <w:rFonts w:ascii="Calibri" w:eastAsia="Calibri" w:hAnsi="Calibri" w:cs="Calibri"/>
          <w:i/>
          <w:color w:val="7030A0"/>
          <w:sz w:val="28"/>
          <w:szCs w:val="36"/>
          <w:lang w:val="en-US" w:eastAsia="en-US"/>
        </w:rPr>
        <w:t>en</w:t>
      </w:r>
      <w:proofErr w:type="spellEnd"/>
      <w:r w:rsidRPr="007B5B22">
        <w:rPr>
          <w:rFonts w:ascii="Calibri" w:eastAsia="Calibri" w:hAnsi="Calibri" w:cs="Calibri"/>
          <w:i/>
          <w:color w:val="7030A0"/>
          <w:sz w:val="28"/>
          <w:szCs w:val="36"/>
          <w:lang w:val="en-US" w:eastAsia="en-US"/>
        </w:rPr>
        <w:t xml:space="preserve"> </w:t>
      </w:r>
      <w:proofErr w:type="spellStart"/>
      <w:r w:rsidRPr="007B5B22">
        <w:rPr>
          <w:rFonts w:ascii="Calibri" w:eastAsia="Calibri" w:hAnsi="Calibri" w:cs="Calibri"/>
          <w:i/>
          <w:color w:val="7030A0"/>
          <w:sz w:val="28"/>
          <w:szCs w:val="36"/>
          <w:lang w:val="en-US" w:eastAsia="en-US"/>
        </w:rPr>
        <w:t>una</w:t>
      </w:r>
      <w:proofErr w:type="spellEnd"/>
      <w:r w:rsidRPr="007B5B22">
        <w:rPr>
          <w:rFonts w:ascii="Calibri" w:eastAsia="Calibri" w:hAnsi="Calibri" w:cs="Calibri"/>
          <w:i/>
          <w:color w:val="7030A0"/>
          <w:sz w:val="28"/>
          <w:szCs w:val="36"/>
          <w:lang w:val="en-US" w:eastAsia="en-US"/>
        </w:rPr>
        <w:t xml:space="preserve"> imagen digital</w:t>
      </w:r>
    </w:p>
    <w:p w:rsidR="007B5B22" w:rsidRPr="007B5B22" w:rsidRDefault="007B5B22" w:rsidP="00A904D6">
      <w:pPr>
        <w:spacing w:line="276" w:lineRule="auto"/>
        <w:jc w:val="right"/>
        <w:rPr>
          <w:rFonts w:ascii="Calibri" w:eastAsia="Calibri" w:hAnsi="Calibri" w:cs="Calibri"/>
          <w:i/>
          <w:color w:val="7030A0"/>
          <w:sz w:val="28"/>
          <w:szCs w:val="36"/>
          <w:lang w:val="en-US" w:eastAsia="en-US"/>
        </w:rPr>
      </w:pPr>
      <w:r>
        <w:rPr>
          <w:rFonts w:ascii="Calibri" w:eastAsia="Calibri" w:hAnsi="Calibri" w:cs="Calibri"/>
          <w:i/>
          <w:color w:val="7030A0"/>
          <w:sz w:val="28"/>
          <w:szCs w:val="36"/>
          <w:lang w:val="en-US" w:eastAsia="en-US"/>
        </w:rPr>
        <w:br/>
      </w:r>
      <w:proofErr w:type="spellStart"/>
      <w:r w:rsidRPr="007B5B22">
        <w:rPr>
          <w:rFonts w:ascii="Calibri" w:eastAsia="Calibri" w:hAnsi="Calibri" w:cs="Calibri"/>
          <w:i/>
          <w:color w:val="7030A0"/>
          <w:sz w:val="28"/>
          <w:szCs w:val="36"/>
          <w:lang w:val="en-US" w:eastAsia="en-US"/>
        </w:rPr>
        <w:t>Algoritmo</w:t>
      </w:r>
      <w:proofErr w:type="spellEnd"/>
      <w:r w:rsidRPr="007B5B22">
        <w:rPr>
          <w:rFonts w:ascii="Calibri" w:eastAsia="Calibri" w:hAnsi="Calibri" w:cs="Calibri"/>
          <w:i/>
          <w:color w:val="7030A0"/>
          <w:sz w:val="28"/>
          <w:szCs w:val="36"/>
          <w:lang w:val="en-US" w:eastAsia="en-US"/>
        </w:rPr>
        <w:t xml:space="preserve"> de </w:t>
      </w:r>
      <w:proofErr w:type="spellStart"/>
      <w:r w:rsidRPr="007B5B22">
        <w:rPr>
          <w:rFonts w:ascii="Calibri" w:eastAsia="Calibri" w:hAnsi="Calibri" w:cs="Calibri"/>
          <w:i/>
          <w:color w:val="7030A0"/>
          <w:sz w:val="28"/>
          <w:szCs w:val="36"/>
          <w:lang w:val="en-US" w:eastAsia="en-US"/>
        </w:rPr>
        <w:t>classificação</w:t>
      </w:r>
      <w:proofErr w:type="spellEnd"/>
      <w:r w:rsidRPr="007B5B22">
        <w:rPr>
          <w:rFonts w:ascii="Calibri" w:eastAsia="Calibri" w:hAnsi="Calibri" w:cs="Calibri"/>
          <w:i/>
          <w:color w:val="7030A0"/>
          <w:sz w:val="28"/>
          <w:szCs w:val="36"/>
          <w:lang w:val="en-US" w:eastAsia="en-US"/>
        </w:rPr>
        <w:t xml:space="preserve"> para as </w:t>
      </w:r>
      <w:proofErr w:type="spellStart"/>
      <w:r w:rsidRPr="007B5B22">
        <w:rPr>
          <w:rFonts w:ascii="Calibri" w:eastAsia="Calibri" w:hAnsi="Calibri" w:cs="Calibri"/>
          <w:i/>
          <w:color w:val="7030A0"/>
          <w:sz w:val="28"/>
          <w:szCs w:val="36"/>
          <w:lang w:val="en-US" w:eastAsia="en-US"/>
        </w:rPr>
        <w:t>formas</w:t>
      </w:r>
      <w:proofErr w:type="spellEnd"/>
      <w:r w:rsidRPr="007B5B22">
        <w:rPr>
          <w:rFonts w:ascii="Calibri" w:eastAsia="Calibri" w:hAnsi="Calibri" w:cs="Calibri"/>
          <w:i/>
          <w:color w:val="7030A0"/>
          <w:sz w:val="28"/>
          <w:szCs w:val="36"/>
          <w:lang w:val="en-US" w:eastAsia="en-US"/>
        </w:rPr>
        <w:t xml:space="preserve"> </w:t>
      </w:r>
      <w:proofErr w:type="spellStart"/>
      <w:r w:rsidRPr="007B5B22">
        <w:rPr>
          <w:rFonts w:ascii="Calibri" w:eastAsia="Calibri" w:hAnsi="Calibri" w:cs="Calibri"/>
          <w:i/>
          <w:color w:val="7030A0"/>
          <w:sz w:val="28"/>
          <w:szCs w:val="36"/>
          <w:lang w:val="en-US" w:eastAsia="en-US"/>
        </w:rPr>
        <w:t>invariantes</w:t>
      </w:r>
      <w:proofErr w:type="spellEnd"/>
      <w:r w:rsidRPr="007B5B22">
        <w:rPr>
          <w:rFonts w:ascii="Calibri" w:eastAsia="Calibri" w:hAnsi="Calibri" w:cs="Calibri"/>
          <w:i/>
          <w:color w:val="7030A0"/>
          <w:sz w:val="28"/>
          <w:szCs w:val="36"/>
          <w:lang w:val="en-US" w:eastAsia="en-US"/>
        </w:rPr>
        <w:t xml:space="preserve"> </w:t>
      </w:r>
      <w:proofErr w:type="spellStart"/>
      <w:r w:rsidRPr="007B5B22">
        <w:rPr>
          <w:rFonts w:ascii="Calibri" w:eastAsia="Calibri" w:hAnsi="Calibri" w:cs="Calibri"/>
          <w:i/>
          <w:color w:val="7030A0"/>
          <w:sz w:val="28"/>
          <w:szCs w:val="36"/>
          <w:lang w:val="en-US" w:eastAsia="en-US"/>
        </w:rPr>
        <w:t>afins</w:t>
      </w:r>
      <w:proofErr w:type="spellEnd"/>
      <w:r w:rsidRPr="007B5B22">
        <w:rPr>
          <w:rFonts w:ascii="Calibri" w:eastAsia="Calibri" w:hAnsi="Calibri" w:cs="Calibri"/>
          <w:i/>
          <w:color w:val="7030A0"/>
          <w:sz w:val="28"/>
          <w:szCs w:val="36"/>
          <w:lang w:val="en-US" w:eastAsia="en-US"/>
        </w:rPr>
        <w:t xml:space="preserve"> para </w:t>
      </w:r>
      <w:proofErr w:type="spellStart"/>
      <w:r w:rsidRPr="007B5B22">
        <w:rPr>
          <w:rFonts w:ascii="Calibri" w:eastAsia="Calibri" w:hAnsi="Calibri" w:cs="Calibri"/>
          <w:i/>
          <w:color w:val="7030A0"/>
          <w:sz w:val="28"/>
          <w:szCs w:val="36"/>
          <w:lang w:val="en-US" w:eastAsia="en-US"/>
        </w:rPr>
        <w:t>objetos</w:t>
      </w:r>
      <w:proofErr w:type="spellEnd"/>
      <w:r w:rsidRPr="007B5B22">
        <w:rPr>
          <w:rFonts w:ascii="Calibri" w:eastAsia="Calibri" w:hAnsi="Calibri" w:cs="Calibri"/>
          <w:i/>
          <w:color w:val="7030A0"/>
          <w:sz w:val="28"/>
          <w:szCs w:val="36"/>
          <w:lang w:val="en-US" w:eastAsia="en-US"/>
        </w:rPr>
        <w:t xml:space="preserve"> </w:t>
      </w:r>
      <w:proofErr w:type="spellStart"/>
      <w:r w:rsidRPr="007B5B22">
        <w:rPr>
          <w:rFonts w:ascii="Calibri" w:eastAsia="Calibri" w:hAnsi="Calibri" w:cs="Calibri"/>
          <w:i/>
          <w:color w:val="7030A0"/>
          <w:sz w:val="28"/>
          <w:szCs w:val="36"/>
          <w:lang w:val="en-US" w:eastAsia="en-US"/>
        </w:rPr>
        <w:t>rígidos</w:t>
      </w:r>
      <w:proofErr w:type="spellEnd"/>
      <w:r w:rsidRPr="007B5B22">
        <w:rPr>
          <w:rFonts w:ascii="Calibri" w:eastAsia="Calibri" w:hAnsi="Calibri" w:cs="Calibri"/>
          <w:i/>
          <w:color w:val="7030A0"/>
          <w:sz w:val="28"/>
          <w:szCs w:val="36"/>
          <w:lang w:val="en-US" w:eastAsia="en-US"/>
        </w:rPr>
        <w:t xml:space="preserve"> </w:t>
      </w:r>
      <w:proofErr w:type="spellStart"/>
      <w:r w:rsidRPr="007B5B22">
        <w:rPr>
          <w:rFonts w:ascii="Calibri" w:eastAsia="Calibri" w:hAnsi="Calibri" w:cs="Calibri"/>
          <w:i/>
          <w:color w:val="7030A0"/>
          <w:sz w:val="28"/>
          <w:szCs w:val="36"/>
          <w:lang w:val="en-US" w:eastAsia="en-US"/>
        </w:rPr>
        <w:t>em</w:t>
      </w:r>
      <w:proofErr w:type="spellEnd"/>
      <w:r w:rsidRPr="007B5B22">
        <w:rPr>
          <w:rFonts w:ascii="Calibri" w:eastAsia="Calibri" w:hAnsi="Calibri" w:cs="Calibri"/>
          <w:i/>
          <w:color w:val="7030A0"/>
          <w:sz w:val="28"/>
          <w:szCs w:val="36"/>
          <w:lang w:val="en-US" w:eastAsia="en-US"/>
        </w:rPr>
        <w:t xml:space="preserve"> </w:t>
      </w:r>
      <w:proofErr w:type="spellStart"/>
      <w:r w:rsidRPr="007B5B22">
        <w:rPr>
          <w:rFonts w:ascii="Calibri" w:eastAsia="Calibri" w:hAnsi="Calibri" w:cs="Calibri"/>
          <w:i/>
          <w:color w:val="7030A0"/>
          <w:sz w:val="28"/>
          <w:szCs w:val="36"/>
          <w:lang w:val="en-US" w:eastAsia="en-US"/>
        </w:rPr>
        <w:t>uma</w:t>
      </w:r>
      <w:proofErr w:type="spellEnd"/>
      <w:r w:rsidRPr="007B5B22">
        <w:rPr>
          <w:rFonts w:ascii="Calibri" w:eastAsia="Calibri" w:hAnsi="Calibri" w:cs="Calibri"/>
          <w:i/>
          <w:color w:val="7030A0"/>
          <w:sz w:val="28"/>
          <w:szCs w:val="36"/>
          <w:lang w:val="en-US" w:eastAsia="en-US"/>
        </w:rPr>
        <w:t xml:space="preserve"> </w:t>
      </w:r>
      <w:proofErr w:type="spellStart"/>
      <w:r w:rsidRPr="007B5B22">
        <w:rPr>
          <w:rFonts w:ascii="Calibri" w:eastAsia="Calibri" w:hAnsi="Calibri" w:cs="Calibri"/>
          <w:i/>
          <w:color w:val="7030A0"/>
          <w:sz w:val="28"/>
          <w:szCs w:val="36"/>
          <w:lang w:val="en-US" w:eastAsia="en-US"/>
        </w:rPr>
        <w:t>imagem</w:t>
      </w:r>
      <w:proofErr w:type="spellEnd"/>
      <w:r w:rsidRPr="007B5B22">
        <w:rPr>
          <w:rFonts w:ascii="Calibri" w:eastAsia="Calibri" w:hAnsi="Calibri" w:cs="Calibri"/>
          <w:i/>
          <w:color w:val="7030A0"/>
          <w:sz w:val="28"/>
          <w:szCs w:val="36"/>
          <w:lang w:val="en-US" w:eastAsia="en-US"/>
        </w:rPr>
        <w:t xml:space="preserve"> digital</w:t>
      </w:r>
    </w:p>
    <w:p w:rsidR="00A904D6" w:rsidRPr="001E36C7" w:rsidRDefault="00C10E76" w:rsidP="00A904D6">
      <w:pPr>
        <w:spacing w:line="276" w:lineRule="auto"/>
        <w:ind w:right="-1"/>
        <w:jc w:val="right"/>
        <w:rPr>
          <w:rFonts w:ascii="Calibri" w:eastAsia="Calibri" w:hAnsi="Calibri" w:cs="Calibri"/>
          <w:b/>
          <w:sz w:val="24"/>
          <w:szCs w:val="24"/>
          <w:lang w:val="en-US" w:eastAsia="en-US"/>
        </w:rPr>
      </w:pPr>
      <w:r>
        <w:rPr>
          <w:color w:val="111111"/>
          <w:sz w:val="27"/>
          <w:szCs w:val="27"/>
          <w:shd w:val="clear" w:color="auto" w:fill="FFFFFF"/>
        </w:rPr>
        <w:br/>
      </w:r>
      <w:r w:rsidRPr="00C10E76">
        <w:rPr>
          <w:rStyle w:val="Hipervnculo"/>
          <w:b/>
          <w:color w:val="004400"/>
          <w:sz w:val="27"/>
          <w:szCs w:val="27"/>
          <w:u w:val="none"/>
        </w:rPr>
        <w:t>DOI:</w:t>
      </w:r>
      <w:r>
        <w:rPr>
          <w:rStyle w:val="apple-converted-space"/>
          <w:color w:val="111111"/>
          <w:sz w:val="27"/>
          <w:szCs w:val="27"/>
          <w:shd w:val="clear" w:color="auto" w:fill="FFFFFF"/>
        </w:rPr>
        <w:t> </w:t>
      </w:r>
      <w:hyperlink r:id="rId8" w:history="1">
        <w:r>
          <w:rPr>
            <w:rStyle w:val="Hipervnculo"/>
            <w:color w:val="004400"/>
            <w:sz w:val="27"/>
            <w:szCs w:val="27"/>
          </w:rPr>
          <w:t>http://dx.doi.org/10.23913/reci.v6i11.57</w:t>
        </w:r>
      </w:hyperlink>
    </w:p>
    <w:p w:rsidR="00A904D6" w:rsidRPr="00A904D6" w:rsidRDefault="00C10E76" w:rsidP="00A904D6">
      <w:pPr>
        <w:spacing w:line="276" w:lineRule="auto"/>
        <w:ind w:right="-1"/>
        <w:jc w:val="right"/>
        <w:rPr>
          <w:rFonts w:ascii="Calibri" w:eastAsia="Calibri" w:hAnsi="Calibri" w:cs="Calibri"/>
          <w:b/>
          <w:sz w:val="24"/>
          <w:szCs w:val="24"/>
          <w:lang w:val="es-ES" w:eastAsia="en-US"/>
        </w:rPr>
      </w:pPr>
      <w:r>
        <w:rPr>
          <w:rFonts w:ascii="Calibri" w:eastAsia="Calibri" w:hAnsi="Calibri" w:cs="Calibri"/>
          <w:b/>
          <w:sz w:val="24"/>
          <w:szCs w:val="24"/>
          <w:lang w:val="es-ES" w:eastAsia="en-US"/>
        </w:rPr>
        <w:br/>
      </w:r>
      <w:r w:rsidR="00AC2F7B" w:rsidRPr="00A904D6">
        <w:rPr>
          <w:rFonts w:ascii="Calibri" w:eastAsia="Calibri" w:hAnsi="Calibri" w:cs="Calibri"/>
          <w:b/>
          <w:sz w:val="24"/>
          <w:szCs w:val="24"/>
          <w:lang w:val="es-ES" w:eastAsia="en-US"/>
        </w:rPr>
        <w:t>Jacob Morales G.</w:t>
      </w:r>
      <w:r w:rsidR="00A904D6">
        <w:rPr>
          <w:rFonts w:ascii="Calibri" w:eastAsia="Calibri" w:hAnsi="Calibri" w:cs="Calibri"/>
          <w:b/>
          <w:sz w:val="24"/>
          <w:szCs w:val="24"/>
          <w:lang w:val="es-ES" w:eastAsia="en-US"/>
        </w:rPr>
        <w:br/>
      </w:r>
      <w:r w:rsidR="00A904D6" w:rsidRPr="00A904D6">
        <w:rPr>
          <w:rFonts w:ascii="Calibri" w:eastAsia="Times New Roman" w:hAnsi="Calibri"/>
          <w:color w:val="222222"/>
          <w:sz w:val="24"/>
          <w:szCs w:val="23"/>
          <w:shd w:val="clear" w:color="auto" w:fill="FFFFFF"/>
          <w:lang w:val="es-ES" w:eastAsia="es-ES"/>
        </w:rPr>
        <w:t>Centro Universitario de Ciencias Exactas e</w:t>
      </w:r>
      <w:r w:rsidR="00A904D6">
        <w:rPr>
          <w:rFonts w:ascii="Calibri" w:eastAsia="Times New Roman" w:hAnsi="Calibri"/>
          <w:color w:val="222222"/>
          <w:sz w:val="24"/>
          <w:szCs w:val="23"/>
          <w:shd w:val="clear" w:color="auto" w:fill="FFFFFF"/>
          <w:lang w:val="es-ES" w:eastAsia="es-ES"/>
        </w:rPr>
        <w:t xml:space="preserve"> </w:t>
      </w:r>
      <w:r w:rsidR="00A904D6" w:rsidRPr="00A904D6">
        <w:rPr>
          <w:rFonts w:ascii="Calibri" w:eastAsia="Times New Roman" w:hAnsi="Calibri"/>
          <w:color w:val="222222"/>
          <w:sz w:val="24"/>
          <w:szCs w:val="23"/>
          <w:shd w:val="clear" w:color="auto" w:fill="FFFFFF"/>
          <w:lang w:val="es-ES" w:eastAsia="es-ES"/>
        </w:rPr>
        <w:t>Ingenierías, Universidad de Guadalajara</w:t>
      </w:r>
      <w:r w:rsidR="008E20F9">
        <w:rPr>
          <w:rFonts w:ascii="Calibri" w:eastAsia="Times New Roman" w:hAnsi="Calibri"/>
          <w:color w:val="222222"/>
          <w:sz w:val="24"/>
          <w:szCs w:val="23"/>
          <w:shd w:val="clear" w:color="auto" w:fill="FFFFFF"/>
          <w:lang w:val="es-ES" w:eastAsia="es-ES"/>
        </w:rPr>
        <w:t>, México</w:t>
      </w:r>
    </w:p>
    <w:p w:rsidR="00A904D6" w:rsidRPr="00A904D6" w:rsidRDefault="00C42823" w:rsidP="00A904D6">
      <w:pPr>
        <w:spacing w:line="276" w:lineRule="auto"/>
        <w:jc w:val="right"/>
        <w:rPr>
          <w:rStyle w:val="Hipervnculo"/>
          <w:rFonts w:ascii="Calibri" w:eastAsiaTheme="minorHAnsi" w:hAnsi="Calibri" w:cs="Calibri"/>
          <w:color w:val="FF0000"/>
          <w:sz w:val="24"/>
          <w:u w:val="none"/>
          <w:lang w:eastAsia="en-US"/>
        </w:rPr>
      </w:pPr>
      <w:hyperlink r:id="rId9" w:history="1">
        <w:r w:rsidR="00A904D6" w:rsidRPr="00A904D6">
          <w:rPr>
            <w:rStyle w:val="Hipervnculo"/>
            <w:rFonts w:ascii="Calibri" w:eastAsiaTheme="minorHAnsi" w:hAnsi="Calibri" w:cs="Calibri"/>
            <w:color w:val="FF0000"/>
            <w:sz w:val="24"/>
            <w:u w:val="none"/>
            <w:lang w:eastAsia="en-US"/>
          </w:rPr>
          <w:t>Jacobinho86@gmail.com</w:t>
        </w:r>
      </w:hyperlink>
    </w:p>
    <w:p w:rsidR="00A904D6" w:rsidRDefault="00A904D6" w:rsidP="00A904D6">
      <w:pPr>
        <w:spacing w:line="276" w:lineRule="auto"/>
        <w:jc w:val="right"/>
        <w:rPr>
          <w:rFonts w:ascii="Arial" w:eastAsia="Arial" w:hAnsi="Arial" w:cs="Arial"/>
          <w:sz w:val="18"/>
          <w:szCs w:val="18"/>
        </w:rPr>
      </w:pPr>
    </w:p>
    <w:p w:rsidR="00A904D6" w:rsidRDefault="00A904D6" w:rsidP="00A904D6">
      <w:pPr>
        <w:spacing w:line="276" w:lineRule="auto"/>
        <w:jc w:val="right"/>
        <w:rPr>
          <w:rFonts w:ascii="Calibri" w:eastAsia="Calibri" w:hAnsi="Calibri" w:cs="Calibri"/>
          <w:b/>
          <w:sz w:val="24"/>
          <w:szCs w:val="24"/>
          <w:lang w:val="es-ES" w:eastAsia="en-US"/>
        </w:rPr>
      </w:pPr>
      <w:r w:rsidRPr="00A904D6">
        <w:rPr>
          <w:rFonts w:ascii="Calibri" w:eastAsia="Calibri" w:hAnsi="Calibri" w:cs="Calibri"/>
          <w:b/>
          <w:sz w:val="24"/>
          <w:szCs w:val="24"/>
          <w:lang w:val="es-ES" w:eastAsia="en-US"/>
        </w:rPr>
        <w:t>Nancy Arana D.</w:t>
      </w:r>
    </w:p>
    <w:p w:rsidR="00A904D6" w:rsidRPr="00A904D6" w:rsidRDefault="008E20F9" w:rsidP="00A904D6">
      <w:pPr>
        <w:spacing w:line="276" w:lineRule="auto"/>
        <w:jc w:val="right"/>
        <w:rPr>
          <w:rFonts w:ascii="Calibri" w:eastAsia="Calibri" w:hAnsi="Calibri" w:cs="Calibri"/>
          <w:b/>
          <w:sz w:val="24"/>
          <w:szCs w:val="24"/>
          <w:lang w:val="es-ES" w:eastAsia="en-US"/>
        </w:rPr>
      </w:pPr>
      <w:r w:rsidRPr="00A904D6">
        <w:rPr>
          <w:rFonts w:ascii="Calibri" w:eastAsia="Times New Roman" w:hAnsi="Calibri"/>
          <w:color w:val="222222"/>
          <w:sz w:val="24"/>
          <w:szCs w:val="23"/>
          <w:shd w:val="clear" w:color="auto" w:fill="FFFFFF"/>
          <w:lang w:val="es-ES" w:eastAsia="es-ES"/>
        </w:rPr>
        <w:t>Centro Universitario de Ciencias Exactas e</w:t>
      </w:r>
      <w:r>
        <w:rPr>
          <w:rFonts w:ascii="Calibri" w:eastAsia="Times New Roman" w:hAnsi="Calibri"/>
          <w:color w:val="222222"/>
          <w:sz w:val="24"/>
          <w:szCs w:val="23"/>
          <w:shd w:val="clear" w:color="auto" w:fill="FFFFFF"/>
          <w:lang w:val="es-ES" w:eastAsia="es-ES"/>
        </w:rPr>
        <w:t xml:space="preserve"> </w:t>
      </w:r>
      <w:r w:rsidRPr="00A904D6">
        <w:rPr>
          <w:rFonts w:ascii="Calibri" w:eastAsia="Times New Roman" w:hAnsi="Calibri"/>
          <w:color w:val="222222"/>
          <w:sz w:val="24"/>
          <w:szCs w:val="23"/>
          <w:shd w:val="clear" w:color="auto" w:fill="FFFFFF"/>
          <w:lang w:val="es-ES" w:eastAsia="es-ES"/>
        </w:rPr>
        <w:t>Ingenierías, Universidad de Guadalajara</w:t>
      </w:r>
      <w:r>
        <w:rPr>
          <w:rFonts w:ascii="Calibri" w:eastAsia="Times New Roman" w:hAnsi="Calibri"/>
          <w:color w:val="222222"/>
          <w:sz w:val="24"/>
          <w:szCs w:val="23"/>
          <w:shd w:val="clear" w:color="auto" w:fill="FFFFFF"/>
          <w:lang w:val="es-ES" w:eastAsia="es-ES"/>
        </w:rPr>
        <w:t>, México</w:t>
      </w:r>
    </w:p>
    <w:p w:rsidR="00A904D6" w:rsidRPr="00A904D6" w:rsidRDefault="00C42823" w:rsidP="00A904D6">
      <w:pPr>
        <w:spacing w:line="276" w:lineRule="auto"/>
        <w:jc w:val="right"/>
        <w:rPr>
          <w:rStyle w:val="Hipervnculo"/>
          <w:rFonts w:ascii="Calibri" w:eastAsiaTheme="minorHAnsi" w:hAnsi="Calibri" w:cs="Calibri"/>
          <w:color w:val="FF0000"/>
          <w:sz w:val="24"/>
          <w:u w:val="none"/>
          <w:lang w:eastAsia="en-US"/>
        </w:rPr>
      </w:pPr>
      <w:hyperlink r:id="rId10" w:history="1">
        <w:r w:rsidR="00A904D6" w:rsidRPr="00A904D6">
          <w:rPr>
            <w:rStyle w:val="Hipervnculo"/>
            <w:rFonts w:ascii="Calibri" w:eastAsiaTheme="minorHAnsi" w:hAnsi="Calibri" w:cs="Calibri"/>
            <w:color w:val="FF0000"/>
            <w:sz w:val="24"/>
            <w:u w:val="none"/>
            <w:lang w:eastAsia="en-US"/>
          </w:rPr>
          <w:t>nancyaranad@gmail.com</w:t>
        </w:r>
      </w:hyperlink>
    </w:p>
    <w:p w:rsidR="00A904D6" w:rsidRDefault="00A904D6" w:rsidP="00A904D6">
      <w:pPr>
        <w:spacing w:line="276" w:lineRule="auto"/>
        <w:jc w:val="right"/>
        <w:rPr>
          <w:rFonts w:ascii="Arial" w:eastAsia="Arial" w:hAnsi="Arial" w:cs="Arial"/>
          <w:sz w:val="18"/>
          <w:szCs w:val="18"/>
        </w:rPr>
      </w:pPr>
    </w:p>
    <w:p w:rsidR="00A904D6" w:rsidRDefault="00AC2F7B" w:rsidP="00A904D6">
      <w:pPr>
        <w:spacing w:line="276" w:lineRule="auto"/>
        <w:jc w:val="right"/>
        <w:rPr>
          <w:rFonts w:ascii="Calibri" w:eastAsia="Calibri" w:hAnsi="Calibri" w:cs="Calibri"/>
          <w:b/>
          <w:sz w:val="24"/>
          <w:szCs w:val="24"/>
          <w:lang w:val="es-ES" w:eastAsia="en-US"/>
        </w:rPr>
      </w:pPr>
      <w:r w:rsidRPr="00A904D6">
        <w:rPr>
          <w:rFonts w:ascii="Calibri" w:eastAsia="Calibri" w:hAnsi="Calibri" w:cs="Calibri"/>
          <w:b/>
          <w:sz w:val="24"/>
          <w:szCs w:val="24"/>
          <w:lang w:val="es-ES" w:eastAsia="en-US"/>
        </w:rPr>
        <w:t>Alberto A.</w:t>
      </w:r>
      <w:r w:rsidR="00A904D6" w:rsidRPr="00A904D6">
        <w:rPr>
          <w:rFonts w:ascii="Calibri" w:eastAsia="Calibri" w:hAnsi="Calibri" w:cs="Calibri"/>
          <w:b/>
          <w:sz w:val="24"/>
          <w:szCs w:val="24"/>
          <w:lang w:val="es-ES" w:eastAsia="en-US"/>
        </w:rPr>
        <w:t xml:space="preserve"> </w:t>
      </w:r>
      <w:r w:rsidRPr="00A904D6">
        <w:rPr>
          <w:rFonts w:ascii="Calibri" w:eastAsia="Calibri" w:hAnsi="Calibri" w:cs="Calibri"/>
          <w:b/>
          <w:sz w:val="24"/>
          <w:szCs w:val="24"/>
          <w:lang w:val="es-ES" w:eastAsia="en-US"/>
        </w:rPr>
        <w:t>Gallegos</w:t>
      </w:r>
    </w:p>
    <w:p w:rsidR="00A904D6" w:rsidRPr="00A904D6" w:rsidRDefault="008E20F9" w:rsidP="00A904D6">
      <w:pPr>
        <w:spacing w:line="276" w:lineRule="auto"/>
        <w:jc w:val="right"/>
        <w:rPr>
          <w:rFonts w:ascii="Calibri" w:eastAsia="Calibri" w:hAnsi="Calibri" w:cs="Calibri"/>
          <w:b/>
          <w:sz w:val="24"/>
          <w:szCs w:val="24"/>
          <w:lang w:val="es-ES" w:eastAsia="en-US"/>
        </w:rPr>
      </w:pPr>
      <w:r w:rsidRPr="00A904D6">
        <w:rPr>
          <w:rFonts w:ascii="Calibri" w:eastAsia="Times New Roman" w:hAnsi="Calibri"/>
          <w:color w:val="222222"/>
          <w:sz w:val="24"/>
          <w:szCs w:val="23"/>
          <w:shd w:val="clear" w:color="auto" w:fill="FFFFFF"/>
          <w:lang w:val="es-ES" w:eastAsia="es-ES"/>
        </w:rPr>
        <w:t>Centro Universitario de Ciencias Exactas e</w:t>
      </w:r>
      <w:r>
        <w:rPr>
          <w:rFonts w:ascii="Calibri" w:eastAsia="Times New Roman" w:hAnsi="Calibri"/>
          <w:color w:val="222222"/>
          <w:sz w:val="24"/>
          <w:szCs w:val="23"/>
          <w:shd w:val="clear" w:color="auto" w:fill="FFFFFF"/>
          <w:lang w:val="es-ES" w:eastAsia="es-ES"/>
        </w:rPr>
        <w:t xml:space="preserve"> </w:t>
      </w:r>
      <w:r w:rsidRPr="00A904D6">
        <w:rPr>
          <w:rFonts w:ascii="Calibri" w:eastAsia="Times New Roman" w:hAnsi="Calibri"/>
          <w:color w:val="222222"/>
          <w:sz w:val="24"/>
          <w:szCs w:val="23"/>
          <w:shd w:val="clear" w:color="auto" w:fill="FFFFFF"/>
          <w:lang w:val="es-ES" w:eastAsia="es-ES"/>
        </w:rPr>
        <w:t>Ingenierías, Universidad de Guadalajara</w:t>
      </w:r>
      <w:r>
        <w:rPr>
          <w:rFonts w:ascii="Calibri" w:eastAsia="Times New Roman" w:hAnsi="Calibri"/>
          <w:color w:val="222222"/>
          <w:sz w:val="24"/>
          <w:szCs w:val="23"/>
          <w:shd w:val="clear" w:color="auto" w:fill="FFFFFF"/>
          <w:lang w:val="es-ES" w:eastAsia="es-ES"/>
        </w:rPr>
        <w:t>, México</w:t>
      </w:r>
      <w:bookmarkStart w:id="0" w:name="_GoBack"/>
      <w:bookmarkEnd w:id="0"/>
    </w:p>
    <w:p w:rsidR="00A848AD" w:rsidRPr="00A904D6" w:rsidRDefault="00A904D6" w:rsidP="00A904D6">
      <w:pPr>
        <w:spacing w:line="276" w:lineRule="auto"/>
        <w:jc w:val="right"/>
        <w:rPr>
          <w:rStyle w:val="Hipervnculo"/>
          <w:rFonts w:ascii="Calibri" w:eastAsiaTheme="minorHAnsi" w:hAnsi="Calibri" w:cs="Calibri"/>
          <w:color w:val="FF0000"/>
          <w:sz w:val="24"/>
          <w:u w:val="none"/>
          <w:lang w:eastAsia="en-US"/>
        </w:rPr>
      </w:pPr>
      <w:r w:rsidRPr="00A904D6">
        <w:rPr>
          <w:rStyle w:val="Hipervnculo"/>
          <w:rFonts w:ascii="Calibri" w:eastAsiaTheme="minorHAnsi" w:hAnsi="Calibri" w:cs="Calibri"/>
          <w:color w:val="FF0000"/>
          <w:sz w:val="24"/>
          <w:u w:val="none"/>
          <w:lang w:eastAsia="en-US"/>
        </w:rPr>
        <w:t>gallegos.alberto.a@gmail.com</w:t>
      </w:r>
    </w:p>
    <w:p w:rsidR="00A848AD" w:rsidRDefault="00A848AD" w:rsidP="00A904D6">
      <w:pPr>
        <w:spacing w:line="276" w:lineRule="auto"/>
        <w:jc w:val="right"/>
        <w:rPr>
          <w:sz w:val="24"/>
          <w:szCs w:val="24"/>
        </w:rPr>
      </w:pPr>
    </w:p>
    <w:p w:rsidR="000D20C7" w:rsidRDefault="000D20C7">
      <w:pPr>
        <w:spacing w:line="283" w:lineRule="auto"/>
        <w:ind w:left="3440" w:right="420" w:hanging="3178"/>
        <w:rPr>
          <w:rFonts w:ascii="Arial" w:eastAsia="Arial" w:hAnsi="Arial" w:cs="Arial"/>
        </w:rPr>
      </w:pPr>
    </w:p>
    <w:p w:rsidR="00A904D6" w:rsidRPr="00A904D6" w:rsidRDefault="00A904D6" w:rsidP="00A2139B">
      <w:pPr>
        <w:ind w:right="43"/>
        <w:rPr>
          <w:rFonts w:ascii="Calibri" w:eastAsia="Times New Roman" w:hAnsi="Calibri" w:cs="Calibri"/>
          <w:color w:val="7030A0"/>
          <w:sz w:val="28"/>
          <w:szCs w:val="28"/>
          <w:lang w:val="es-ES" w:eastAsia="es-ES"/>
        </w:rPr>
      </w:pPr>
      <w:r w:rsidRPr="00A904D6">
        <w:rPr>
          <w:rFonts w:ascii="Calibri" w:eastAsia="Times New Roman" w:hAnsi="Calibri" w:cs="Calibri"/>
          <w:color w:val="7030A0"/>
          <w:sz w:val="28"/>
          <w:szCs w:val="28"/>
          <w:lang w:val="es-ES" w:eastAsia="es-ES"/>
        </w:rPr>
        <w:t>Resumen</w:t>
      </w:r>
    </w:p>
    <w:p w:rsidR="00A904D6" w:rsidRDefault="00A904D6" w:rsidP="00A2139B">
      <w:pPr>
        <w:spacing w:line="197" w:lineRule="exact"/>
        <w:ind w:right="43"/>
        <w:rPr>
          <w:sz w:val="24"/>
          <w:szCs w:val="24"/>
        </w:rPr>
      </w:pPr>
    </w:p>
    <w:p w:rsidR="00A904D6" w:rsidRPr="00A904D6" w:rsidRDefault="00A904D6" w:rsidP="00A2139B">
      <w:pPr>
        <w:spacing w:line="360" w:lineRule="auto"/>
        <w:ind w:right="43"/>
        <w:jc w:val="both"/>
        <w:rPr>
          <w:sz w:val="20"/>
          <w:szCs w:val="20"/>
        </w:rPr>
      </w:pPr>
      <w:r w:rsidRPr="00A904D6">
        <w:rPr>
          <w:rFonts w:eastAsia="Arial"/>
          <w:sz w:val="24"/>
          <w:szCs w:val="21"/>
        </w:rPr>
        <w:t>El uso de la forma como criterio discriminante</w:t>
      </w:r>
      <w:r>
        <w:rPr>
          <w:rFonts w:eastAsia="Arial"/>
          <w:sz w:val="24"/>
          <w:szCs w:val="21"/>
        </w:rPr>
        <w:t xml:space="preserve"> entre clases de objetos extraí</w:t>
      </w:r>
      <w:r w:rsidRPr="00A904D6">
        <w:rPr>
          <w:rFonts w:eastAsia="Arial"/>
          <w:sz w:val="24"/>
          <w:szCs w:val="21"/>
        </w:rPr>
        <w:t xml:space="preserve">dos de una imagen digital, es uno de los roles más importantes en la visión por computadora. El uso de la forma ha sido estudiado extensivamente en décadas recientes, porque el borde de los objetos guarda suficiente información para su correcta clasificación, adicionalmente, la cantidad de memoria utilizada para guardar un borde, es mucho menor en comparación a la </w:t>
      </w:r>
      <w:r>
        <w:rPr>
          <w:rFonts w:eastAsia="Arial"/>
          <w:sz w:val="24"/>
          <w:szCs w:val="21"/>
        </w:rPr>
        <w:t>can</w:t>
      </w:r>
      <w:r w:rsidRPr="00A904D6">
        <w:rPr>
          <w:rFonts w:eastAsia="Arial"/>
          <w:sz w:val="24"/>
          <w:szCs w:val="21"/>
        </w:rPr>
        <w:t>tidad de información contenida en la región que delimita. En este artículo, se propone un nuevo descriptor de forma. Se demuestra que el descriptor es invariante a la perspectiva, es estable en la presencia de ruido, y puede diferenciar entre diferentes clases de objetos</w:t>
      </w:r>
      <w:r>
        <w:rPr>
          <w:rFonts w:eastAsia="Arial"/>
          <w:sz w:val="24"/>
          <w:szCs w:val="21"/>
        </w:rPr>
        <w:t>. Un análisis comparativo es in</w:t>
      </w:r>
      <w:r w:rsidRPr="00A904D6">
        <w:rPr>
          <w:rFonts w:eastAsia="Arial"/>
          <w:sz w:val="24"/>
          <w:szCs w:val="21"/>
        </w:rPr>
        <w:t>cluido para mostrar el rendimiento de nuestra propuesta con respecto a los algoritmos del estado del arte.</w:t>
      </w:r>
    </w:p>
    <w:p w:rsidR="00A904D6" w:rsidRDefault="00A904D6" w:rsidP="00A2139B">
      <w:pPr>
        <w:spacing w:line="104" w:lineRule="exact"/>
        <w:ind w:right="43"/>
        <w:rPr>
          <w:sz w:val="24"/>
          <w:szCs w:val="24"/>
        </w:rPr>
      </w:pPr>
    </w:p>
    <w:p w:rsidR="00A904D6" w:rsidRPr="001E36C7" w:rsidRDefault="00A904D6" w:rsidP="00A2139B">
      <w:pPr>
        <w:spacing w:line="2" w:lineRule="exact"/>
        <w:ind w:right="43"/>
        <w:rPr>
          <w:i/>
          <w:sz w:val="24"/>
          <w:szCs w:val="24"/>
        </w:rPr>
      </w:pPr>
    </w:p>
    <w:p w:rsidR="00A904D6" w:rsidRPr="00977DE2" w:rsidRDefault="00A904D6" w:rsidP="00A2139B">
      <w:pPr>
        <w:spacing w:line="360" w:lineRule="auto"/>
        <w:ind w:right="43"/>
        <w:jc w:val="both"/>
        <w:rPr>
          <w:i/>
          <w:sz w:val="20"/>
          <w:szCs w:val="20"/>
        </w:rPr>
      </w:pPr>
      <w:r w:rsidRPr="00A904D6">
        <w:rPr>
          <w:rFonts w:ascii="Calibri" w:eastAsia="Times New Roman" w:hAnsi="Calibri" w:cs="Calibri"/>
          <w:color w:val="7030A0"/>
          <w:sz w:val="28"/>
          <w:szCs w:val="28"/>
          <w:lang w:val="es-ES" w:eastAsia="es-ES"/>
        </w:rPr>
        <w:lastRenderedPageBreak/>
        <w:t>Palabras Clave:</w:t>
      </w:r>
      <w:r w:rsidRPr="00977DE2">
        <w:rPr>
          <w:rFonts w:ascii="Arial" w:eastAsia="Arial" w:hAnsi="Arial" w:cs="Arial"/>
          <w:i/>
          <w:iCs/>
        </w:rPr>
        <w:t xml:space="preserve"> </w:t>
      </w:r>
      <w:r w:rsidRPr="00A904D6">
        <w:rPr>
          <w:rFonts w:eastAsia="Arial"/>
          <w:sz w:val="24"/>
          <w:szCs w:val="21"/>
        </w:rPr>
        <w:t>Reconocimiento de Patrones, Visión por Computadora, Descriptor de Forma, Transformación por Afinidad.</w:t>
      </w:r>
    </w:p>
    <w:p w:rsidR="00A904D6" w:rsidRDefault="00A904D6" w:rsidP="00A2139B">
      <w:pPr>
        <w:ind w:right="43"/>
        <w:rPr>
          <w:rFonts w:ascii="Calibri" w:eastAsia="Times New Roman" w:hAnsi="Calibri" w:cs="Calibri"/>
          <w:color w:val="7030A0"/>
          <w:sz w:val="28"/>
          <w:szCs w:val="28"/>
          <w:lang w:val="es-ES" w:eastAsia="es-ES"/>
        </w:rPr>
      </w:pPr>
    </w:p>
    <w:p w:rsidR="00A848AD" w:rsidRPr="001E36C7" w:rsidRDefault="00AC2F7B" w:rsidP="00A2139B">
      <w:pPr>
        <w:ind w:right="43"/>
        <w:rPr>
          <w:rFonts w:ascii="Calibri" w:eastAsia="Times New Roman" w:hAnsi="Calibri" w:cs="Calibri"/>
          <w:color w:val="7030A0"/>
          <w:sz w:val="28"/>
          <w:szCs w:val="28"/>
          <w:lang w:val="en-US" w:eastAsia="es-ES"/>
        </w:rPr>
      </w:pPr>
      <w:r w:rsidRPr="001E36C7">
        <w:rPr>
          <w:rFonts w:ascii="Calibri" w:eastAsia="Times New Roman" w:hAnsi="Calibri" w:cs="Calibri"/>
          <w:color w:val="7030A0"/>
          <w:sz w:val="28"/>
          <w:szCs w:val="28"/>
          <w:lang w:val="en-US" w:eastAsia="es-ES"/>
        </w:rPr>
        <w:t>Abstract</w:t>
      </w:r>
    </w:p>
    <w:p w:rsidR="00A848AD" w:rsidRPr="001E36C7" w:rsidRDefault="00A848AD" w:rsidP="00A2139B">
      <w:pPr>
        <w:spacing w:line="161" w:lineRule="exact"/>
        <w:ind w:right="43"/>
        <w:rPr>
          <w:rFonts w:ascii="Calibri" w:eastAsia="Times New Roman" w:hAnsi="Calibri" w:cs="Calibri"/>
          <w:color w:val="7030A0"/>
          <w:sz w:val="28"/>
          <w:szCs w:val="28"/>
          <w:lang w:val="en-US" w:eastAsia="es-ES"/>
        </w:rPr>
      </w:pPr>
    </w:p>
    <w:p w:rsidR="00A848AD" w:rsidRPr="00A904D6" w:rsidRDefault="00AC2F7B" w:rsidP="00A2139B">
      <w:pPr>
        <w:spacing w:line="360" w:lineRule="auto"/>
        <w:ind w:right="43"/>
        <w:jc w:val="both"/>
        <w:rPr>
          <w:sz w:val="20"/>
          <w:szCs w:val="20"/>
          <w:lang w:val="en-US"/>
        </w:rPr>
      </w:pPr>
      <w:r w:rsidRPr="00A904D6">
        <w:rPr>
          <w:rFonts w:eastAsia="Arial"/>
          <w:sz w:val="24"/>
          <w:szCs w:val="21"/>
          <w:lang w:val="en-US"/>
        </w:rPr>
        <w:t>The use of shape, as a mean to discriminate between object classes extracted from a digital image, is one of the major roles in machine vision. The use of shape has been studied extensively in recent decades, because the shape of the object holds enough information for its correct classification; additionally, the quantity of memory used to store a border is much less than that of the whole region within it. In this paper, a novel shape descriptor is proposed. The algorithm demonstrates that it has useful properties such as: invariance to a</w:t>
      </w:r>
      <w:r w:rsidRPr="00A904D6">
        <w:rPr>
          <w:rFonts w:ascii="Cambria Math" w:eastAsia="Arial" w:hAnsi="Cambria Math" w:cs="Cambria Math"/>
          <w:sz w:val="24"/>
          <w:szCs w:val="21"/>
        </w:rPr>
        <w:t>ﬃ</w:t>
      </w:r>
      <w:r w:rsidRPr="00A904D6">
        <w:rPr>
          <w:rFonts w:eastAsia="Arial"/>
          <w:sz w:val="24"/>
          <w:szCs w:val="21"/>
          <w:lang w:val="en-US"/>
        </w:rPr>
        <w:t>ne transformations that are applied to the border (e.g., scales, skews, displacements and rotations), stability in the presence of noise, and good di</w:t>
      </w:r>
      <w:r w:rsidRPr="00A904D6">
        <w:rPr>
          <w:rFonts w:ascii="Cambria Math" w:eastAsia="Arial" w:hAnsi="Cambria Math" w:cs="Cambria Math"/>
          <w:sz w:val="24"/>
          <w:szCs w:val="21"/>
        </w:rPr>
        <w:t>ﬀ</w:t>
      </w:r>
      <w:proofErr w:type="spellStart"/>
      <w:r w:rsidRPr="00A904D6">
        <w:rPr>
          <w:rFonts w:eastAsia="Arial"/>
          <w:sz w:val="24"/>
          <w:szCs w:val="21"/>
          <w:lang w:val="en-US"/>
        </w:rPr>
        <w:t>erentiability</w:t>
      </w:r>
      <w:proofErr w:type="spellEnd"/>
      <w:r w:rsidRPr="00A904D6">
        <w:rPr>
          <w:rFonts w:eastAsia="Arial"/>
          <w:sz w:val="24"/>
          <w:szCs w:val="21"/>
          <w:lang w:val="en-US"/>
        </w:rPr>
        <w:t xml:space="preserve"> between di</w:t>
      </w:r>
      <w:r w:rsidRPr="00A904D6">
        <w:rPr>
          <w:rFonts w:ascii="Cambria Math" w:eastAsia="Arial" w:hAnsi="Cambria Math" w:cs="Cambria Math"/>
          <w:sz w:val="24"/>
          <w:szCs w:val="21"/>
        </w:rPr>
        <w:t>ﬀ</w:t>
      </w:r>
      <w:proofErr w:type="spellStart"/>
      <w:r w:rsidRPr="00A904D6">
        <w:rPr>
          <w:rFonts w:eastAsia="Arial"/>
          <w:sz w:val="24"/>
          <w:szCs w:val="21"/>
          <w:lang w:val="en-US"/>
        </w:rPr>
        <w:t>erent</w:t>
      </w:r>
      <w:proofErr w:type="spellEnd"/>
      <w:r w:rsidRPr="00A904D6">
        <w:rPr>
          <w:rFonts w:eastAsia="Arial"/>
          <w:sz w:val="24"/>
          <w:szCs w:val="21"/>
          <w:lang w:val="en-US"/>
        </w:rPr>
        <w:t xml:space="preserve"> object classes. A comparative analysis is included to show the performance of our proposal with respect to the state of the art algorithms.</w:t>
      </w:r>
    </w:p>
    <w:p w:rsidR="00A848AD" w:rsidRPr="00A904D6" w:rsidRDefault="00A904D6" w:rsidP="00A2139B">
      <w:pPr>
        <w:spacing w:line="382" w:lineRule="exact"/>
        <w:ind w:right="43"/>
        <w:rPr>
          <w:rFonts w:eastAsia="Arial"/>
          <w:sz w:val="24"/>
          <w:szCs w:val="21"/>
          <w:lang w:val="en-US"/>
        </w:rPr>
      </w:pPr>
      <w:r w:rsidRPr="001E36C7">
        <w:rPr>
          <w:rFonts w:ascii="Calibri" w:eastAsia="Times New Roman" w:hAnsi="Calibri" w:cs="Calibri"/>
          <w:color w:val="7030A0"/>
          <w:sz w:val="28"/>
          <w:szCs w:val="28"/>
          <w:lang w:val="en-US" w:eastAsia="es-ES"/>
        </w:rPr>
        <w:t>Key words:</w:t>
      </w:r>
      <w:r w:rsidRPr="00BB346D">
        <w:rPr>
          <w:rFonts w:ascii="Arial" w:eastAsia="Arial" w:hAnsi="Arial" w:cs="Arial"/>
          <w:i/>
          <w:iCs/>
          <w:lang w:val="en-US"/>
        </w:rPr>
        <w:t xml:space="preserve"> </w:t>
      </w:r>
      <w:r w:rsidRPr="00A904D6">
        <w:rPr>
          <w:rFonts w:eastAsia="Arial"/>
          <w:sz w:val="24"/>
          <w:szCs w:val="21"/>
          <w:lang w:val="en-US"/>
        </w:rPr>
        <w:t>Pattern Recognition, Machine Vision, Shape Descriptor, Affine Transformation.</w:t>
      </w:r>
    </w:p>
    <w:p w:rsidR="00A904D6" w:rsidRPr="001E36C7" w:rsidRDefault="00A904D6" w:rsidP="00A2139B">
      <w:pPr>
        <w:ind w:right="43"/>
        <w:rPr>
          <w:lang w:val="en-US"/>
        </w:rPr>
      </w:pPr>
    </w:p>
    <w:p w:rsidR="00A848AD" w:rsidRPr="00A904D6" w:rsidRDefault="00A904D6" w:rsidP="00A2139B">
      <w:pPr>
        <w:tabs>
          <w:tab w:val="left" w:pos="900"/>
        </w:tabs>
        <w:ind w:right="43"/>
        <w:rPr>
          <w:rFonts w:ascii="Calibri" w:eastAsia="Times New Roman" w:hAnsi="Calibri" w:cs="Calibri"/>
          <w:color w:val="7030A0"/>
          <w:sz w:val="28"/>
          <w:szCs w:val="28"/>
          <w:lang w:val="es-ES" w:eastAsia="es-ES"/>
        </w:rPr>
      </w:pPr>
      <w:r w:rsidRPr="00A904D6">
        <w:rPr>
          <w:rFonts w:ascii="Calibri" w:eastAsia="Times New Roman" w:hAnsi="Calibri" w:cs="Calibri"/>
          <w:color w:val="7030A0"/>
          <w:sz w:val="28"/>
          <w:szCs w:val="28"/>
          <w:lang w:val="es-ES" w:eastAsia="es-ES"/>
        </w:rPr>
        <w:t>Resumo</w:t>
      </w:r>
    </w:p>
    <w:p w:rsidR="00A904D6" w:rsidRDefault="00A904D6" w:rsidP="00A2139B">
      <w:pPr>
        <w:tabs>
          <w:tab w:val="left" w:pos="900"/>
        </w:tabs>
        <w:ind w:right="43"/>
      </w:pPr>
    </w:p>
    <w:p w:rsidR="00A904D6" w:rsidRDefault="00A904D6" w:rsidP="00A2139B">
      <w:pPr>
        <w:tabs>
          <w:tab w:val="left" w:pos="900"/>
        </w:tabs>
        <w:spacing w:line="360" w:lineRule="auto"/>
        <w:ind w:right="43"/>
        <w:jc w:val="both"/>
      </w:pPr>
      <w:r w:rsidRPr="00A904D6">
        <w:rPr>
          <w:sz w:val="24"/>
        </w:rPr>
        <w:t xml:space="preserve">Usando </w:t>
      </w:r>
      <w:proofErr w:type="spellStart"/>
      <w:r w:rsidRPr="00A904D6">
        <w:rPr>
          <w:sz w:val="24"/>
        </w:rPr>
        <w:t>critério</w:t>
      </w:r>
      <w:proofErr w:type="spellEnd"/>
      <w:r w:rsidRPr="00A904D6">
        <w:rPr>
          <w:sz w:val="24"/>
        </w:rPr>
        <w:t xml:space="preserve"> discriminante do </w:t>
      </w:r>
      <w:proofErr w:type="spellStart"/>
      <w:r w:rsidRPr="00A904D6">
        <w:rPr>
          <w:sz w:val="24"/>
        </w:rPr>
        <w:t>caminho</w:t>
      </w:r>
      <w:proofErr w:type="spellEnd"/>
      <w:r w:rsidRPr="00A904D6">
        <w:rPr>
          <w:sz w:val="24"/>
        </w:rPr>
        <w:t xml:space="preserve"> entre as </w:t>
      </w:r>
      <w:proofErr w:type="spellStart"/>
      <w:r w:rsidRPr="00A904D6">
        <w:rPr>
          <w:sz w:val="24"/>
        </w:rPr>
        <w:t>classes</w:t>
      </w:r>
      <w:proofErr w:type="spellEnd"/>
      <w:r w:rsidRPr="00A904D6">
        <w:rPr>
          <w:sz w:val="24"/>
        </w:rPr>
        <w:t xml:space="preserve"> </w:t>
      </w:r>
      <w:proofErr w:type="spellStart"/>
      <w:r w:rsidRPr="00A904D6">
        <w:rPr>
          <w:sz w:val="24"/>
        </w:rPr>
        <w:t>extraí-dois</w:t>
      </w:r>
      <w:proofErr w:type="spellEnd"/>
      <w:r w:rsidRPr="00A904D6">
        <w:rPr>
          <w:sz w:val="24"/>
        </w:rPr>
        <w:t xml:space="preserve"> de </w:t>
      </w:r>
      <w:proofErr w:type="spellStart"/>
      <w:r w:rsidRPr="00A904D6">
        <w:rPr>
          <w:sz w:val="24"/>
        </w:rPr>
        <w:t>uma</w:t>
      </w:r>
      <w:proofErr w:type="spellEnd"/>
      <w:r w:rsidRPr="00A904D6">
        <w:rPr>
          <w:sz w:val="24"/>
        </w:rPr>
        <w:t xml:space="preserve"> </w:t>
      </w:r>
      <w:proofErr w:type="spellStart"/>
      <w:r w:rsidRPr="00A904D6">
        <w:rPr>
          <w:sz w:val="24"/>
        </w:rPr>
        <w:t>imagem</w:t>
      </w:r>
      <w:proofErr w:type="spellEnd"/>
      <w:r w:rsidRPr="00A904D6">
        <w:rPr>
          <w:sz w:val="24"/>
        </w:rPr>
        <w:t xml:space="preserve"> digital, objetos é </w:t>
      </w:r>
      <w:proofErr w:type="spellStart"/>
      <w:r w:rsidRPr="00A904D6">
        <w:rPr>
          <w:sz w:val="24"/>
        </w:rPr>
        <w:t>um</w:t>
      </w:r>
      <w:proofErr w:type="spellEnd"/>
      <w:r w:rsidRPr="00A904D6">
        <w:rPr>
          <w:sz w:val="24"/>
        </w:rPr>
        <w:t xml:space="preserve"> dos papéis </w:t>
      </w:r>
      <w:proofErr w:type="spellStart"/>
      <w:r w:rsidRPr="00A904D6">
        <w:rPr>
          <w:sz w:val="24"/>
        </w:rPr>
        <w:t>mais</w:t>
      </w:r>
      <w:proofErr w:type="spellEnd"/>
      <w:r w:rsidRPr="00A904D6">
        <w:rPr>
          <w:sz w:val="24"/>
        </w:rPr>
        <w:t xml:space="preserve"> importantes na </w:t>
      </w:r>
      <w:proofErr w:type="spellStart"/>
      <w:r w:rsidRPr="00A904D6">
        <w:rPr>
          <w:sz w:val="24"/>
        </w:rPr>
        <w:t>visão</w:t>
      </w:r>
      <w:proofErr w:type="spellEnd"/>
      <w:r w:rsidRPr="00A904D6">
        <w:rPr>
          <w:sz w:val="24"/>
        </w:rPr>
        <w:t xml:space="preserve"> de computador. A </w:t>
      </w:r>
      <w:proofErr w:type="spellStart"/>
      <w:r w:rsidRPr="00A904D6">
        <w:rPr>
          <w:sz w:val="24"/>
        </w:rPr>
        <w:t>utilização</w:t>
      </w:r>
      <w:proofErr w:type="spellEnd"/>
      <w:r w:rsidRPr="00A904D6">
        <w:rPr>
          <w:sz w:val="24"/>
        </w:rPr>
        <w:t xml:space="preserve"> da forma </w:t>
      </w:r>
      <w:proofErr w:type="spellStart"/>
      <w:r w:rsidRPr="00A904D6">
        <w:rPr>
          <w:sz w:val="24"/>
        </w:rPr>
        <w:t>tem</w:t>
      </w:r>
      <w:proofErr w:type="spellEnd"/>
      <w:r w:rsidRPr="00A904D6">
        <w:rPr>
          <w:sz w:val="24"/>
        </w:rPr>
        <w:t xml:space="preserve"> sido extensivamente </w:t>
      </w:r>
      <w:proofErr w:type="spellStart"/>
      <w:r w:rsidRPr="00A904D6">
        <w:rPr>
          <w:sz w:val="24"/>
        </w:rPr>
        <w:t>estudado</w:t>
      </w:r>
      <w:proofErr w:type="spellEnd"/>
      <w:r w:rsidRPr="00A904D6">
        <w:rPr>
          <w:sz w:val="24"/>
        </w:rPr>
        <w:t xml:space="preserve"> </w:t>
      </w:r>
      <w:proofErr w:type="spellStart"/>
      <w:r w:rsidRPr="00A904D6">
        <w:rPr>
          <w:sz w:val="24"/>
        </w:rPr>
        <w:t>nas</w:t>
      </w:r>
      <w:proofErr w:type="spellEnd"/>
      <w:r w:rsidRPr="00A904D6">
        <w:rPr>
          <w:sz w:val="24"/>
        </w:rPr>
        <w:t xml:space="preserve"> últimas décadas, porque a borda de </w:t>
      </w:r>
      <w:proofErr w:type="spellStart"/>
      <w:r w:rsidRPr="00A904D6">
        <w:rPr>
          <w:sz w:val="24"/>
        </w:rPr>
        <w:t>objectos</w:t>
      </w:r>
      <w:proofErr w:type="spellEnd"/>
      <w:r w:rsidRPr="00A904D6">
        <w:rPr>
          <w:sz w:val="24"/>
        </w:rPr>
        <w:t xml:space="preserve"> guardados suficientes </w:t>
      </w:r>
      <w:proofErr w:type="spellStart"/>
      <w:r w:rsidRPr="00A904D6">
        <w:rPr>
          <w:sz w:val="24"/>
        </w:rPr>
        <w:t>relatórios-ing</w:t>
      </w:r>
      <w:proofErr w:type="spellEnd"/>
      <w:r w:rsidRPr="00A904D6">
        <w:rPr>
          <w:sz w:val="24"/>
        </w:rPr>
        <w:t xml:space="preserve"> de </w:t>
      </w:r>
      <w:proofErr w:type="spellStart"/>
      <w:r w:rsidRPr="00A904D6">
        <w:rPr>
          <w:sz w:val="24"/>
        </w:rPr>
        <w:t>classificação</w:t>
      </w:r>
      <w:proofErr w:type="spellEnd"/>
      <w:r w:rsidRPr="00A904D6">
        <w:rPr>
          <w:sz w:val="24"/>
        </w:rPr>
        <w:t xml:space="preserve"> correcta, para </w:t>
      </w:r>
      <w:proofErr w:type="spellStart"/>
      <w:r w:rsidRPr="00A904D6">
        <w:rPr>
          <w:sz w:val="24"/>
        </w:rPr>
        <w:t>além</w:t>
      </w:r>
      <w:proofErr w:type="spellEnd"/>
      <w:r w:rsidRPr="00A904D6">
        <w:rPr>
          <w:sz w:val="24"/>
        </w:rPr>
        <w:t xml:space="preserve"> </w:t>
      </w:r>
      <w:proofErr w:type="spellStart"/>
      <w:r w:rsidRPr="00A904D6">
        <w:rPr>
          <w:sz w:val="24"/>
        </w:rPr>
        <w:t>disso</w:t>
      </w:r>
      <w:proofErr w:type="spellEnd"/>
      <w:r w:rsidRPr="00A904D6">
        <w:rPr>
          <w:sz w:val="24"/>
        </w:rPr>
        <w:t xml:space="preserve">, a </w:t>
      </w:r>
      <w:proofErr w:type="spellStart"/>
      <w:r w:rsidRPr="00A904D6">
        <w:rPr>
          <w:sz w:val="24"/>
        </w:rPr>
        <w:t>quantidade</w:t>
      </w:r>
      <w:proofErr w:type="spellEnd"/>
      <w:r w:rsidRPr="00A904D6">
        <w:rPr>
          <w:sz w:val="24"/>
        </w:rPr>
        <w:t xml:space="preserve"> de </w:t>
      </w:r>
      <w:proofErr w:type="spellStart"/>
      <w:r w:rsidRPr="00A904D6">
        <w:rPr>
          <w:sz w:val="24"/>
        </w:rPr>
        <w:t>memória</w:t>
      </w:r>
      <w:proofErr w:type="spellEnd"/>
      <w:r w:rsidRPr="00A904D6">
        <w:rPr>
          <w:sz w:val="24"/>
        </w:rPr>
        <w:t xml:space="preserve"> usada para </w:t>
      </w:r>
      <w:proofErr w:type="spellStart"/>
      <w:r w:rsidRPr="00A904D6">
        <w:rPr>
          <w:sz w:val="24"/>
        </w:rPr>
        <w:t>armazenar</w:t>
      </w:r>
      <w:proofErr w:type="spellEnd"/>
      <w:r w:rsidRPr="00A904D6">
        <w:rPr>
          <w:sz w:val="24"/>
        </w:rPr>
        <w:t xml:space="preserve"> </w:t>
      </w:r>
      <w:proofErr w:type="spellStart"/>
      <w:r w:rsidRPr="00A904D6">
        <w:rPr>
          <w:sz w:val="24"/>
        </w:rPr>
        <w:t>uma</w:t>
      </w:r>
      <w:proofErr w:type="spellEnd"/>
      <w:r w:rsidRPr="00A904D6">
        <w:rPr>
          <w:sz w:val="24"/>
        </w:rPr>
        <w:t xml:space="preserve"> </w:t>
      </w:r>
      <w:proofErr w:type="spellStart"/>
      <w:r w:rsidRPr="00A904D6">
        <w:rPr>
          <w:sz w:val="24"/>
        </w:rPr>
        <w:t>aresta</w:t>
      </w:r>
      <w:proofErr w:type="spellEnd"/>
      <w:r w:rsidRPr="00A904D6">
        <w:rPr>
          <w:sz w:val="24"/>
        </w:rPr>
        <w:t xml:space="preserve">, é </w:t>
      </w:r>
      <w:proofErr w:type="spellStart"/>
      <w:r w:rsidRPr="00A904D6">
        <w:rPr>
          <w:sz w:val="24"/>
        </w:rPr>
        <w:t>muito</w:t>
      </w:r>
      <w:proofErr w:type="spellEnd"/>
      <w:r w:rsidRPr="00A904D6">
        <w:rPr>
          <w:sz w:val="24"/>
        </w:rPr>
        <w:t xml:space="preserve"> </w:t>
      </w:r>
      <w:proofErr w:type="spellStart"/>
      <w:r w:rsidRPr="00A904D6">
        <w:rPr>
          <w:sz w:val="24"/>
        </w:rPr>
        <w:t>mais</w:t>
      </w:r>
      <w:proofErr w:type="spellEnd"/>
      <w:r w:rsidRPr="00A904D6">
        <w:rPr>
          <w:sz w:val="24"/>
        </w:rPr>
        <w:t xml:space="preserve"> </w:t>
      </w:r>
      <w:proofErr w:type="spellStart"/>
      <w:r w:rsidRPr="00A904D6">
        <w:rPr>
          <w:sz w:val="24"/>
        </w:rPr>
        <w:t>baixa</w:t>
      </w:r>
      <w:proofErr w:type="spellEnd"/>
      <w:r w:rsidRPr="00A904D6">
        <w:rPr>
          <w:sz w:val="24"/>
        </w:rPr>
        <w:t xml:space="preserve"> </w:t>
      </w:r>
      <w:proofErr w:type="spellStart"/>
      <w:r w:rsidRPr="00A904D6">
        <w:rPr>
          <w:sz w:val="24"/>
        </w:rPr>
        <w:t>em</w:t>
      </w:r>
      <w:proofErr w:type="spellEnd"/>
      <w:r w:rsidRPr="00A904D6">
        <w:rPr>
          <w:sz w:val="24"/>
        </w:rPr>
        <w:t xml:space="preserve"> </w:t>
      </w:r>
      <w:proofErr w:type="spellStart"/>
      <w:r w:rsidRPr="00A904D6">
        <w:rPr>
          <w:sz w:val="24"/>
        </w:rPr>
        <w:t>comparação</w:t>
      </w:r>
      <w:proofErr w:type="spellEnd"/>
      <w:r w:rsidRPr="00A904D6">
        <w:rPr>
          <w:sz w:val="24"/>
        </w:rPr>
        <w:t xml:space="preserve"> </w:t>
      </w:r>
      <w:proofErr w:type="spellStart"/>
      <w:r w:rsidRPr="00A904D6">
        <w:rPr>
          <w:sz w:val="24"/>
        </w:rPr>
        <w:t>com</w:t>
      </w:r>
      <w:proofErr w:type="spellEnd"/>
      <w:r w:rsidRPr="00A904D6">
        <w:rPr>
          <w:sz w:val="24"/>
        </w:rPr>
        <w:t xml:space="preserve"> a música </w:t>
      </w:r>
      <w:proofErr w:type="spellStart"/>
      <w:r w:rsidRPr="00A904D6">
        <w:rPr>
          <w:sz w:val="24"/>
        </w:rPr>
        <w:t>quantidade</w:t>
      </w:r>
      <w:proofErr w:type="spellEnd"/>
      <w:r w:rsidRPr="00A904D6">
        <w:rPr>
          <w:sz w:val="24"/>
        </w:rPr>
        <w:t xml:space="preserve"> de </w:t>
      </w:r>
      <w:proofErr w:type="spellStart"/>
      <w:r w:rsidRPr="00A904D6">
        <w:rPr>
          <w:sz w:val="24"/>
        </w:rPr>
        <w:t>informação</w:t>
      </w:r>
      <w:proofErr w:type="spellEnd"/>
      <w:r w:rsidRPr="00A904D6">
        <w:rPr>
          <w:sz w:val="24"/>
        </w:rPr>
        <w:t xml:space="preserve"> na </w:t>
      </w:r>
      <w:proofErr w:type="spellStart"/>
      <w:r w:rsidRPr="00A904D6">
        <w:rPr>
          <w:sz w:val="24"/>
        </w:rPr>
        <w:t>região</w:t>
      </w:r>
      <w:proofErr w:type="spellEnd"/>
      <w:r w:rsidRPr="00A904D6">
        <w:rPr>
          <w:sz w:val="24"/>
        </w:rPr>
        <w:t xml:space="preserve"> que delimita. </w:t>
      </w:r>
      <w:proofErr w:type="spellStart"/>
      <w:r w:rsidRPr="00A904D6">
        <w:rPr>
          <w:sz w:val="24"/>
        </w:rPr>
        <w:t>Neste</w:t>
      </w:r>
      <w:proofErr w:type="spellEnd"/>
      <w:r w:rsidRPr="00A904D6">
        <w:rPr>
          <w:sz w:val="24"/>
        </w:rPr>
        <w:t xml:space="preserve"> artigo, </w:t>
      </w:r>
      <w:proofErr w:type="spellStart"/>
      <w:r w:rsidRPr="00A904D6">
        <w:rPr>
          <w:sz w:val="24"/>
        </w:rPr>
        <w:t>um</w:t>
      </w:r>
      <w:proofErr w:type="spellEnd"/>
      <w:r w:rsidRPr="00A904D6">
        <w:rPr>
          <w:sz w:val="24"/>
        </w:rPr>
        <w:t xml:space="preserve"> </w:t>
      </w:r>
      <w:proofErr w:type="spellStart"/>
      <w:r w:rsidRPr="00A904D6">
        <w:rPr>
          <w:sz w:val="24"/>
        </w:rPr>
        <w:t>novo</w:t>
      </w:r>
      <w:proofErr w:type="spellEnd"/>
      <w:r w:rsidRPr="00A904D6">
        <w:rPr>
          <w:sz w:val="24"/>
        </w:rPr>
        <w:t xml:space="preserve"> </w:t>
      </w:r>
      <w:proofErr w:type="spellStart"/>
      <w:r w:rsidRPr="00A904D6">
        <w:rPr>
          <w:sz w:val="24"/>
        </w:rPr>
        <w:t>descritor</w:t>
      </w:r>
      <w:proofErr w:type="spellEnd"/>
      <w:r w:rsidRPr="00A904D6">
        <w:rPr>
          <w:sz w:val="24"/>
        </w:rPr>
        <w:t xml:space="preserve"> forma é </w:t>
      </w:r>
      <w:proofErr w:type="spellStart"/>
      <w:r w:rsidRPr="00A904D6">
        <w:rPr>
          <w:sz w:val="24"/>
        </w:rPr>
        <w:t>proposto</w:t>
      </w:r>
      <w:proofErr w:type="spellEnd"/>
      <w:r w:rsidRPr="00A904D6">
        <w:rPr>
          <w:sz w:val="24"/>
        </w:rPr>
        <w:t xml:space="preserve">. </w:t>
      </w:r>
      <w:proofErr w:type="spellStart"/>
      <w:r w:rsidRPr="00A904D6">
        <w:rPr>
          <w:sz w:val="24"/>
        </w:rPr>
        <w:t>Mostra</w:t>
      </w:r>
      <w:proofErr w:type="spellEnd"/>
      <w:r w:rsidRPr="00A904D6">
        <w:rPr>
          <w:sz w:val="24"/>
        </w:rPr>
        <w:t>-</w:t>
      </w:r>
      <w:proofErr w:type="spellStart"/>
      <w:r w:rsidRPr="00A904D6">
        <w:rPr>
          <w:sz w:val="24"/>
        </w:rPr>
        <w:t>se</w:t>
      </w:r>
      <w:proofErr w:type="spellEnd"/>
      <w:r w:rsidRPr="00A904D6">
        <w:rPr>
          <w:sz w:val="24"/>
        </w:rPr>
        <w:t xml:space="preserve"> que o </w:t>
      </w:r>
      <w:proofErr w:type="spellStart"/>
      <w:r w:rsidRPr="00A904D6">
        <w:rPr>
          <w:sz w:val="24"/>
        </w:rPr>
        <w:t>descritor</w:t>
      </w:r>
      <w:proofErr w:type="spellEnd"/>
      <w:r w:rsidRPr="00A904D6">
        <w:rPr>
          <w:sz w:val="24"/>
        </w:rPr>
        <w:t xml:space="preserve"> é invariante </w:t>
      </w:r>
      <w:proofErr w:type="spellStart"/>
      <w:r w:rsidRPr="00A904D6">
        <w:rPr>
          <w:sz w:val="24"/>
        </w:rPr>
        <w:t>em</w:t>
      </w:r>
      <w:proofErr w:type="spellEnd"/>
      <w:r w:rsidRPr="00A904D6">
        <w:rPr>
          <w:sz w:val="24"/>
        </w:rPr>
        <w:t xml:space="preserve"> perspectiva, que é </w:t>
      </w:r>
      <w:proofErr w:type="spellStart"/>
      <w:r w:rsidRPr="00A904D6">
        <w:rPr>
          <w:sz w:val="24"/>
        </w:rPr>
        <w:t>estável</w:t>
      </w:r>
      <w:proofErr w:type="spellEnd"/>
      <w:r w:rsidRPr="00A904D6">
        <w:rPr>
          <w:sz w:val="24"/>
        </w:rPr>
        <w:t xml:space="preserve"> na </w:t>
      </w:r>
      <w:proofErr w:type="spellStart"/>
      <w:r w:rsidRPr="00A904D6">
        <w:rPr>
          <w:sz w:val="24"/>
        </w:rPr>
        <w:t>presença</w:t>
      </w:r>
      <w:proofErr w:type="spellEnd"/>
      <w:r w:rsidRPr="00A904D6">
        <w:rPr>
          <w:sz w:val="24"/>
        </w:rPr>
        <w:t xml:space="preserve"> de </w:t>
      </w:r>
      <w:proofErr w:type="spellStart"/>
      <w:r w:rsidRPr="00A904D6">
        <w:rPr>
          <w:sz w:val="24"/>
        </w:rPr>
        <w:t>ruído</w:t>
      </w:r>
      <w:proofErr w:type="spellEnd"/>
      <w:r w:rsidRPr="00A904D6">
        <w:rPr>
          <w:sz w:val="24"/>
        </w:rPr>
        <w:t xml:space="preserve">, e é </w:t>
      </w:r>
      <w:proofErr w:type="spellStart"/>
      <w:r w:rsidRPr="00A904D6">
        <w:rPr>
          <w:sz w:val="24"/>
        </w:rPr>
        <w:t>possível</w:t>
      </w:r>
      <w:proofErr w:type="spellEnd"/>
      <w:r w:rsidRPr="00A904D6">
        <w:rPr>
          <w:sz w:val="24"/>
        </w:rPr>
        <w:t xml:space="preserve"> diferenciar entre diferentes tipos de </w:t>
      </w:r>
      <w:proofErr w:type="spellStart"/>
      <w:r w:rsidRPr="00A904D6">
        <w:rPr>
          <w:sz w:val="24"/>
        </w:rPr>
        <w:t>objectos</w:t>
      </w:r>
      <w:proofErr w:type="spellEnd"/>
      <w:r w:rsidRPr="00A904D6">
        <w:rPr>
          <w:sz w:val="24"/>
        </w:rPr>
        <w:t xml:space="preserve">. </w:t>
      </w:r>
      <w:proofErr w:type="spellStart"/>
      <w:r w:rsidRPr="00A904D6">
        <w:rPr>
          <w:sz w:val="24"/>
        </w:rPr>
        <w:t>Uma</w:t>
      </w:r>
      <w:proofErr w:type="spellEnd"/>
      <w:r w:rsidRPr="00A904D6">
        <w:rPr>
          <w:sz w:val="24"/>
        </w:rPr>
        <w:t xml:space="preserve"> </w:t>
      </w:r>
      <w:proofErr w:type="spellStart"/>
      <w:r w:rsidRPr="00A904D6">
        <w:rPr>
          <w:sz w:val="24"/>
        </w:rPr>
        <w:t>análise</w:t>
      </w:r>
      <w:proofErr w:type="spellEnd"/>
      <w:r w:rsidRPr="00A904D6">
        <w:rPr>
          <w:sz w:val="24"/>
        </w:rPr>
        <w:t xml:space="preserve"> comparativa </w:t>
      </w:r>
      <w:proofErr w:type="spellStart"/>
      <w:r w:rsidRPr="00A904D6">
        <w:rPr>
          <w:sz w:val="24"/>
        </w:rPr>
        <w:t>é</w:t>
      </w:r>
      <w:proofErr w:type="spellEnd"/>
      <w:r w:rsidRPr="00A904D6">
        <w:rPr>
          <w:sz w:val="24"/>
        </w:rPr>
        <w:t xml:space="preserve"> in-</w:t>
      </w:r>
      <w:proofErr w:type="spellStart"/>
      <w:r w:rsidRPr="00A904D6">
        <w:rPr>
          <w:sz w:val="24"/>
        </w:rPr>
        <w:t>concluiu</w:t>
      </w:r>
      <w:proofErr w:type="spellEnd"/>
      <w:r w:rsidRPr="00A904D6">
        <w:rPr>
          <w:sz w:val="24"/>
        </w:rPr>
        <w:t xml:space="preserve"> para mostrar o </w:t>
      </w:r>
      <w:proofErr w:type="spellStart"/>
      <w:r w:rsidRPr="00A904D6">
        <w:rPr>
          <w:sz w:val="24"/>
        </w:rPr>
        <w:t>desempenho</w:t>
      </w:r>
      <w:proofErr w:type="spellEnd"/>
      <w:r w:rsidRPr="00A904D6">
        <w:rPr>
          <w:sz w:val="24"/>
        </w:rPr>
        <w:t xml:space="preserve"> da </w:t>
      </w:r>
      <w:proofErr w:type="spellStart"/>
      <w:r w:rsidRPr="00A904D6">
        <w:rPr>
          <w:sz w:val="24"/>
        </w:rPr>
        <w:t>nossa</w:t>
      </w:r>
      <w:proofErr w:type="spellEnd"/>
      <w:r w:rsidRPr="00A904D6">
        <w:rPr>
          <w:sz w:val="24"/>
        </w:rPr>
        <w:t xml:space="preserve"> </w:t>
      </w:r>
      <w:proofErr w:type="spellStart"/>
      <w:r w:rsidRPr="00A904D6">
        <w:rPr>
          <w:sz w:val="24"/>
        </w:rPr>
        <w:t>proposta</w:t>
      </w:r>
      <w:proofErr w:type="spellEnd"/>
      <w:r w:rsidRPr="00A904D6">
        <w:rPr>
          <w:sz w:val="24"/>
        </w:rPr>
        <w:t xml:space="preserve"> sobre o estado dos algoritmos de arte</w:t>
      </w:r>
      <w:r>
        <w:t>.</w:t>
      </w:r>
    </w:p>
    <w:p w:rsidR="00A904D6" w:rsidRDefault="00A904D6" w:rsidP="00A2139B">
      <w:pPr>
        <w:tabs>
          <w:tab w:val="left" w:pos="900"/>
        </w:tabs>
        <w:ind w:right="43"/>
      </w:pPr>
    </w:p>
    <w:p w:rsidR="00A904D6" w:rsidRDefault="00A904D6" w:rsidP="007B5B22">
      <w:pPr>
        <w:tabs>
          <w:tab w:val="left" w:pos="900"/>
        </w:tabs>
        <w:spacing w:line="360" w:lineRule="auto"/>
        <w:ind w:right="43"/>
        <w:jc w:val="both"/>
        <w:rPr>
          <w:sz w:val="24"/>
        </w:rPr>
      </w:pPr>
      <w:proofErr w:type="spellStart"/>
      <w:r w:rsidRPr="00A904D6">
        <w:rPr>
          <w:rFonts w:ascii="Calibri" w:eastAsia="Times New Roman" w:hAnsi="Calibri" w:cs="Calibri"/>
          <w:color w:val="7030A0"/>
          <w:sz w:val="28"/>
          <w:szCs w:val="28"/>
          <w:lang w:val="es-ES" w:eastAsia="es-ES"/>
        </w:rPr>
        <w:t>Palavras</w:t>
      </w:r>
      <w:proofErr w:type="spellEnd"/>
      <w:r w:rsidRPr="00A904D6">
        <w:rPr>
          <w:rFonts w:ascii="Calibri" w:eastAsia="Times New Roman" w:hAnsi="Calibri" w:cs="Calibri"/>
          <w:color w:val="7030A0"/>
          <w:sz w:val="28"/>
          <w:szCs w:val="28"/>
          <w:lang w:val="es-ES" w:eastAsia="es-ES"/>
        </w:rPr>
        <w:t>-chave:</w:t>
      </w:r>
      <w:r w:rsidRPr="00A904D6">
        <w:rPr>
          <w:sz w:val="24"/>
        </w:rPr>
        <w:t xml:space="preserve"> </w:t>
      </w:r>
      <w:proofErr w:type="spellStart"/>
      <w:r w:rsidRPr="00A904D6">
        <w:rPr>
          <w:sz w:val="24"/>
        </w:rPr>
        <w:t>Reconhecimento</w:t>
      </w:r>
      <w:proofErr w:type="spellEnd"/>
      <w:r w:rsidRPr="00A904D6">
        <w:rPr>
          <w:sz w:val="24"/>
        </w:rPr>
        <w:t xml:space="preserve"> de </w:t>
      </w:r>
      <w:proofErr w:type="spellStart"/>
      <w:r w:rsidRPr="00A904D6">
        <w:rPr>
          <w:sz w:val="24"/>
        </w:rPr>
        <w:t>Padrões</w:t>
      </w:r>
      <w:proofErr w:type="spellEnd"/>
      <w:r w:rsidRPr="00A904D6">
        <w:rPr>
          <w:sz w:val="24"/>
        </w:rPr>
        <w:t xml:space="preserve">, </w:t>
      </w:r>
      <w:proofErr w:type="spellStart"/>
      <w:r w:rsidRPr="00A904D6">
        <w:rPr>
          <w:sz w:val="24"/>
        </w:rPr>
        <w:t>visão</w:t>
      </w:r>
      <w:proofErr w:type="spellEnd"/>
      <w:r w:rsidRPr="00A904D6">
        <w:rPr>
          <w:sz w:val="24"/>
        </w:rPr>
        <w:t xml:space="preserve"> computacional, </w:t>
      </w:r>
      <w:proofErr w:type="spellStart"/>
      <w:r w:rsidRPr="00A904D6">
        <w:rPr>
          <w:sz w:val="24"/>
        </w:rPr>
        <w:t>descritor</w:t>
      </w:r>
      <w:proofErr w:type="spellEnd"/>
      <w:r w:rsidRPr="00A904D6">
        <w:rPr>
          <w:sz w:val="24"/>
        </w:rPr>
        <w:t xml:space="preserve"> de </w:t>
      </w:r>
      <w:proofErr w:type="spellStart"/>
      <w:r w:rsidRPr="00A904D6">
        <w:rPr>
          <w:sz w:val="24"/>
        </w:rPr>
        <w:t>formulário</w:t>
      </w:r>
      <w:proofErr w:type="spellEnd"/>
      <w:r w:rsidRPr="00A904D6">
        <w:rPr>
          <w:sz w:val="24"/>
        </w:rPr>
        <w:t xml:space="preserve">, </w:t>
      </w:r>
      <w:proofErr w:type="spellStart"/>
      <w:r w:rsidRPr="00A904D6">
        <w:rPr>
          <w:sz w:val="24"/>
        </w:rPr>
        <w:t>Affinity</w:t>
      </w:r>
      <w:proofErr w:type="spellEnd"/>
      <w:r w:rsidRPr="00A904D6">
        <w:rPr>
          <w:sz w:val="24"/>
        </w:rPr>
        <w:t xml:space="preserve"> </w:t>
      </w:r>
      <w:proofErr w:type="spellStart"/>
      <w:r w:rsidRPr="00A904D6">
        <w:rPr>
          <w:sz w:val="24"/>
        </w:rPr>
        <w:t>transformação</w:t>
      </w:r>
      <w:proofErr w:type="spellEnd"/>
      <w:r w:rsidRPr="00A904D6">
        <w:rPr>
          <w:sz w:val="24"/>
        </w:rPr>
        <w:t>.</w:t>
      </w:r>
    </w:p>
    <w:p w:rsidR="00A848AD" w:rsidRPr="007B5B22" w:rsidRDefault="00A77918" w:rsidP="007B5B22">
      <w:pPr>
        <w:spacing w:line="480" w:lineRule="auto"/>
        <w:jc w:val="both"/>
        <w:rPr>
          <w:rFonts w:ascii="Arial" w:hAnsi="Arial" w:cs="Arial"/>
          <w:lang w:val="en-US"/>
        </w:rPr>
      </w:pPr>
      <w:proofErr w:type="spellStart"/>
      <w:r w:rsidRPr="00D17E90">
        <w:rPr>
          <w:b/>
          <w:sz w:val="24"/>
          <w:szCs w:val="24"/>
          <w:lang w:val="en-US"/>
        </w:rPr>
        <w:t>Fecha</w:t>
      </w:r>
      <w:proofErr w:type="spellEnd"/>
      <w:r w:rsidRPr="00D17E90">
        <w:rPr>
          <w:b/>
          <w:sz w:val="24"/>
          <w:szCs w:val="24"/>
          <w:lang w:val="en-US"/>
        </w:rPr>
        <w:t xml:space="preserve"> </w:t>
      </w:r>
      <w:proofErr w:type="spellStart"/>
      <w:r w:rsidRPr="00D17E90">
        <w:rPr>
          <w:b/>
          <w:sz w:val="24"/>
          <w:szCs w:val="24"/>
          <w:lang w:val="en-US"/>
        </w:rPr>
        <w:t>recepción</w:t>
      </w:r>
      <w:proofErr w:type="spellEnd"/>
      <w:r w:rsidRPr="00D17E90">
        <w:rPr>
          <w:b/>
          <w:sz w:val="24"/>
          <w:szCs w:val="24"/>
          <w:lang w:val="en-US"/>
        </w:rPr>
        <w:t>:</w:t>
      </w:r>
      <w:r w:rsidRPr="00D17E90">
        <w:rPr>
          <w:sz w:val="24"/>
          <w:szCs w:val="24"/>
          <w:lang w:val="en-US"/>
        </w:rPr>
        <w:t xml:space="preserve">   </w:t>
      </w:r>
      <w:r>
        <w:rPr>
          <w:sz w:val="24"/>
          <w:szCs w:val="24"/>
          <w:lang w:val="en-US"/>
        </w:rPr>
        <w:t>Julio</w:t>
      </w:r>
      <w:r w:rsidRPr="00D17E90">
        <w:rPr>
          <w:sz w:val="24"/>
          <w:szCs w:val="24"/>
          <w:lang w:val="en-US"/>
        </w:rPr>
        <w:t xml:space="preserve"> 201</w:t>
      </w:r>
      <w:r>
        <w:rPr>
          <w:sz w:val="24"/>
          <w:szCs w:val="24"/>
          <w:lang w:val="en-US"/>
        </w:rPr>
        <w:t>6</w:t>
      </w:r>
      <w:r w:rsidRPr="00D17E90">
        <w:rPr>
          <w:sz w:val="24"/>
          <w:szCs w:val="24"/>
          <w:lang w:val="en-US"/>
        </w:rPr>
        <w:t xml:space="preserve">          </w:t>
      </w:r>
      <w:proofErr w:type="spellStart"/>
      <w:r w:rsidRPr="00D17E90">
        <w:rPr>
          <w:b/>
          <w:sz w:val="24"/>
          <w:szCs w:val="24"/>
          <w:lang w:val="en-US"/>
        </w:rPr>
        <w:t>Fecha</w:t>
      </w:r>
      <w:proofErr w:type="spellEnd"/>
      <w:r w:rsidRPr="00D17E90">
        <w:rPr>
          <w:b/>
          <w:sz w:val="24"/>
          <w:szCs w:val="24"/>
          <w:lang w:val="en-US"/>
        </w:rPr>
        <w:t xml:space="preserve"> </w:t>
      </w:r>
      <w:proofErr w:type="spellStart"/>
      <w:r w:rsidRPr="00D17E90">
        <w:rPr>
          <w:b/>
          <w:sz w:val="24"/>
          <w:szCs w:val="24"/>
          <w:lang w:val="en-US"/>
        </w:rPr>
        <w:t>aceptación</w:t>
      </w:r>
      <w:proofErr w:type="spellEnd"/>
      <w:r w:rsidRPr="00D17E90">
        <w:rPr>
          <w:b/>
          <w:sz w:val="24"/>
          <w:szCs w:val="24"/>
          <w:lang w:val="en-US"/>
        </w:rPr>
        <w:t>:</w:t>
      </w:r>
      <w:r w:rsidRPr="00D17E90">
        <w:rPr>
          <w:sz w:val="24"/>
          <w:szCs w:val="24"/>
          <w:lang w:val="en-US"/>
        </w:rPr>
        <w:t xml:space="preserve"> </w:t>
      </w:r>
      <w:proofErr w:type="spellStart"/>
      <w:r>
        <w:rPr>
          <w:sz w:val="24"/>
          <w:szCs w:val="24"/>
          <w:lang w:val="en-US"/>
        </w:rPr>
        <w:t>Diciembre</w:t>
      </w:r>
      <w:proofErr w:type="spellEnd"/>
      <w:r>
        <w:rPr>
          <w:sz w:val="24"/>
          <w:szCs w:val="24"/>
          <w:lang w:val="en-US"/>
        </w:rPr>
        <w:t xml:space="preserve"> 2016</w:t>
      </w:r>
      <w:r>
        <w:rPr>
          <w:rFonts w:ascii="Arial" w:hAnsi="Arial" w:cs="Arial"/>
          <w:sz w:val="24"/>
          <w:szCs w:val="24"/>
          <w:lang w:val="en-US"/>
        </w:rPr>
        <w:br/>
      </w:r>
      <w:r w:rsidR="00C42823">
        <w:rPr>
          <w:rFonts w:cs="Calibri"/>
        </w:rPr>
        <w:pict>
          <v:rect id="_x0000_i1025" style="width:0;height:1.5pt" o:hralign="center" o:hrstd="t" o:hr="t" fillcolor="#a0a0a0" stroked="f"/>
        </w:pict>
      </w:r>
      <w:bookmarkStart w:id="1" w:name="page2"/>
      <w:bookmarkEnd w:id="1"/>
    </w:p>
    <w:p w:rsidR="00A848AD" w:rsidRDefault="00A848AD" w:rsidP="00A2139B">
      <w:pPr>
        <w:spacing w:line="214" w:lineRule="exact"/>
        <w:ind w:right="43"/>
        <w:rPr>
          <w:sz w:val="20"/>
          <w:szCs w:val="20"/>
        </w:rPr>
      </w:pPr>
    </w:p>
    <w:p w:rsidR="00A848AD" w:rsidRPr="001E36C7" w:rsidRDefault="00AC2F7B" w:rsidP="00A2139B">
      <w:pPr>
        <w:ind w:right="43"/>
        <w:rPr>
          <w:rFonts w:ascii="Calibri" w:eastAsia="Times New Roman" w:hAnsi="Calibri" w:cs="Calibri"/>
          <w:color w:val="7030A0"/>
          <w:sz w:val="28"/>
          <w:szCs w:val="28"/>
          <w:lang w:val="en-US" w:eastAsia="es-ES"/>
        </w:rPr>
      </w:pPr>
      <w:r w:rsidRPr="001E36C7">
        <w:rPr>
          <w:rFonts w:ascii="Calibri" w:eastAsia="Times New Roman" w:hAnsi="Calibri" w:cs="Calibri"/>
          <w:color w:val="7030A0"/>
          <w:sz w:val="28"/>
          <w:szCs w:val="28"/>
          <w:lang w:val="en-US" w:eastAsia="es-ES"/>
        </w:rPr>
        <w:t>Introduction</w:t>
      </w:r>
    </w:p>
    <w:p w:rsidR="00A848AD" w:rsidRPr="00BB346D" w:rsidRDefault="00A848AD" w:rsidP="00A2139B">
      <w:pPr>
        <w:spacing w:line="159" w:lineRule="exact"/>
        <w:ind w:right="43"/>
        <w:rPr>
          <w:sz w:val="20"/>
          <w:szCs w:val="20"/>
          <w:lang w:val="en-US"/>
        </w:rPr>
      </w:pPr>
    </w:p>
    <w:p w:rsidR="00A848AD" w:rsidRPr="00A904D6" w:rsidRDefault="00AC2F7B" w:rsidP="00A2139B">
      <w:pPr>
        <w:spacing w:line="360" w:lineRule="auto"/>
        <w:ind w:right="43"/>
        <w:jc w:val="both"/>
        <w:rPr>
          <w:sz w:val="24"/>
          <w:szCs w:val="24"/>
          <w:lang w:val="en-US"/>
        </w:rPr>
      </w:pPr>
      <w:r w:rsidRPr="00A904D6">
        <w:rPr>
          <w:rFonts w:eastAsia="Arial"/>
          <w:sz w:val="24"/>
          <w:szCs w:val="24"/>
          <w:lang w:val="en-US"/>
        </w:rPr>
        <w:t>A shape descriptor is a qualitative or quantitative abstraction of the features that are present in the border of an object (Gonzalez &amp; Woods, 2008). The shape of an object is a powerful low-level descriptor because it provides plenty of information about the object because the dynamic of the form is embedded in the border and, can be captured in a digital image. Working with only the border is faster computationally given that the number of points in the border is smaller than the number of points in the region within it, because the shape is used as a discriminating feature in object recognition applications. The shap</w:t>
      </w:r>
      <w:r w:rsidR="00410799" w:rsidRPr="00A904D6">
        <w:rPr>
          <w:rFonts w:eastAsia="Arial"/>
          <w:sz w:val="24"/>
          <w:szCs w:val="24"/>
          <w:lang w:val="en-US"/>
        </w:rPr>
        <w:t>es present in the image can be affe</w:t>
      </w:r>
      <w:r w:rsidRPr="00A904D6">
        <w:rPr>
          <w:rFonts w:eastAsia="Arial"/>
          <w:sz w:val="24"/>
          <w:szCs w:val="24"/>
          <w:lang w:val="en-US"/>
        </w:rPr>
        <w:t>cted by various factors, such as: illumination, occlusion or a perspective change.</w:t>
      </w:r>
    </w:p>
    <w:p w:rsidR="00A848AD" w:rsidRPr="00A904D6" w:rsidRDefault="00A848AD" w:rsidP="00A2139B">
      <w:pPr>
        <w:spacing w:line="360" w:lineRule="auto"/>
        <w:ind w:right="43"/>
        <w:jc w:val="both"/>
        <w:rPr>
          <w:sz w:val="24"/>
          <w:szCs w:val="24"/>
          <w:lang w:val="en-US"/>
        </w:rPr>
      </w:pPr>
    </w:p>
    <w:p w:rsidR="00A848AD" w:rsidRPr="00A904D6" w:rsidRDefault="00AC2F7B" w:rsidP="00A2139B">
      <w:pPr>
        <w:spacing w:line="360" w:lineRule="auto"/>
        <w:ind w:right="43"/>
        <w:jc w:val="both"/>
        <w:rPr>
          <w:sz w:val="24"/>
          <w:szCs w:val="24"/>
          <w:lang w:val="en-US"/>
        </w:rPr>
      </w:pPr>
      <w:r w:rsidRPr="00A904D6">
        <w:rPr>
          <w:rFonts w:eastAsia="Arial"/>
          <w:sz w:val="24"/>
          <w:szCs w:val="24"/>
          <w:lang w:val="en-US"/>
        </w:rPr>
        <w:t>The change in perspective is of special interest becaus</w:t>
      </w:r>
      <w:r w:rsidR="00410799" w:rsidRPr="00A904D6">
        <w:rPr>
          <w:rFonts w:eastAsia="Arial"/>
          <w:sz w:val="24"/>
          <w:szCs w:val="24"/>
          <w:lang w:val="en-US"/>
        </w:rPr>
        <w:t xml:space="preserve">e </w:t>
      </w:r>
      <w:r w:rsidR="006A118E">
        <w:rPr>
          <w:rFonts w:eastAsia="Arial"/>
          <w:sz w:val="24"/>
          <w:szCs w:val="24"/>
          <w:lang w:val="en-US"/>
        </w:rPr>
        <w:t>it</w:t>
      </w:r>
      <w:r w:rsidR="00410799" w:rsidRPr="00A904D6">
        <w:rPr>
          <w:rFonts w:eastAsia="Arial"/>
          <w:sz w:val="24"/>
          <w:szCs w:val="24"/>
          <w:lang w:val="en-US"/>
        </w:rPr>
        <w:t xml:space="preserve"> can be modeled with func</w:t>
      </w:r>
      <w:r w:rsidRPr="00A904D6">
        <w:rPr>
          <w:rFonts w:eastAsia="Arial"/>
          <w:sz w:val="24"/>
          <w:szCs w:val="24"/>
          <w:lang w:val="en-US"/>
        </w:rPr>
        <w:t>tions including: rotation, translation, scaling and skewing; all of these functions share the same algebraic representation in the Euclidean plane. They preserve points, straight lines, collinearity, planes and ratios of distances; also, they can be reversed (</w:t>
      </w:r>
      <w:proofErr w:type="spellStart"/>
      <w:r w:rsidRPr="00A904D6">
        <w:rPr>
          <w:rFonts w:eastAsia="Arial"/>
          <w:sz w:val="24"/>
          <w:szCs w:val="24"/>
          <w:lang w:val="en-US"/>
        </w:rPr>
        <w:t>Artzy</w:t>
      </w:r>
      <w:proofErr w:type="spellEnd"/>
      <w:r w:rsidRPr="00A904D6">
        <w:rPr>
          <w:rFonts w:eastAsia="Arial"/>
          <w:sz w:val="24"/>
          <w:szCs w:val="24"/>
          <w:lang w:val="en-US"/>
        </w:rPr>
        <w:t>, 2008). These types of functions are classified as a</w:t>
      </w:r>
      <w:r w:rsidRPr="00A904D6">
        <w:rPr>
          <w:rFonts w:ascii="Cambria Math" w:eastAsia="Arial" w:hAnsi="Cambria Math" w:cs="Cambria Math"/>
          <w:sz w:val="24"/>
          <w:szCs w:val="24"/>
        </w:rPr>
        <w:t>ﬃ</w:t>
      </w:r>
      <w:r w:rsidRPr="00A904D6">
        <w:rPr>
          <w:rFonts w:eastAsia="Arial"/>
          <w:sz w:val="24"/>
          <w:szCs w:val="24"/>
          <w:lang w:val="en-US"/>
        </w:rPr>
        <w:t>ne transformations or geometrical distortions. Thus, it is said that if two di</w:t>
      </w:r>
      <w:r w:rsidRPr="00A904D6">
        <w:rPr>
          <w:rFonts w:ascii="Cambria Math" w:eastAsia="Arial" w:hAnsi="Cambria Math" w:cs="Cambria Math"/>
          <w:sz w:val="24"/>
          <w:szCs w:val="24"/>
        </w:rPr>
        <w:t>ﬀ</w:t>
      </w:r>
      <w:proofErr w:type="spellStart"/>
      <w:r w:rsidRPr="00A904D6">
        <w:rPr>
          <w:rFonts w:eastAsia="Arial"/>
          <w:sz w:val="24"/>
          <w:szCs w:val="24"/>
          <w:lang w:val="en-US"/>
        </w:rPr>
        <w:t>erent</w:t>
      </w:r>
      <w:proofErr w:type="spellEnd"/>
      <w:r w:rsidRPr="00A904D6">
        <w:rPr>
          <w:rFonts w:eastAsia="Arial"/>
          <w:sz w:val="24"/>
          <w:szCs w:val="24"/>
          <w:lang w:val="en-US"/>
        </w:rPr>
        <w:t xml:space="preserve"> shape descriptors are connected by a</w:t>
      </w:r>
      <w:r w:rsidRPr="00A904D6">
        <w:rPr>
          <w:rFonts w:ascii="Cambria Math" w:eastAsia="Arial" w:hAnsi="Cambria Math" w:cs="Cambria Math"/>
          <w:sz w:val="24"/>
          <w:szCs w:val="24"/>
        </w:rPr>
        <w:t>ﬃ</w:t>
      </w:r>
      <w:r w:rsidRPr="00A904D6">
        <w:rPr>
          <w:rFonts w:eastAsia="Arial"/>
          <w:sz w:val="24"/>
          <w:szCs w:val="24"/>
          <w:lang w:val="en-US"/>
        </w:rPr>
        <w:t>ne transformations, then one can be obtained from the other, i.e., both come from the same object class. Many a</w:t>
      </w:r>
      <w:r w:rsidRPr="00A904D6">
        <w:rPr>
          <w:rFonts w:ascii="Cambria Math" w:eastAsia="Arial" w:hAnsi="Cambria Math" w:cs="Cambria Math"/>
          <w:sz w:val="24"/>
          <w:szCs w:val="24"/>
        </w:rPr>
        <w:t>ﬃ</w:t>
      </w:r>
      <w:r w:rsidRPr="00A904D6">
        <w:rPr>
          <w:rFonts w:eastAsia="Arial"/>
          <w:sz w:val="24"/>
          <w:szCs w:val="24"/>
          <w:lang w:val="en-US"/>
        </w:rPr>
        <w:t>ne invariant descriptors have been proposed in the literature (</w:t>
      </w:r>
      <w:proofErr w:type="spellStart"/>
      <w:r w:rsidRPr="00A904D6">
        <w:rPr>
          <w:rFonts w:eastAsia="Arial"/>
          <w:sz w:val="24"/>
          <w:szCs w:val="24"/>
          <w:lang w:val="en-US"/>
        </w:rPr>
        <w:t>Kazmi</w:t>
      </w:r>
      <w:proofErr w:type="spellEnd"/>
      <w:r w:rsidRPr="00A904D6">
        <w:rPr>
          <w:rFonts w:eastAsia="Arial"/>
          <w:sz w:val="24"/>
          <w:szCs w:val="24"/>
          <w:lang w:val="en-US"/>
        </w:rPr>
        <w:t xml:space="preserve">, You, &amp; Zhang, 2013; Pillai, 2013; </w:t>
      </w:r>
      <w:proofErr w:type="spellStart"/>
      <w:r w:rsidRPr="00A904D6">
        <w:rPr>
          <w:rFonts w:eastAsia="Arial"/>
          <w:sz w:val="24"/>
          <w:szCs w:val="24"/>
          <w:lang w:val="en-US"/>
        </w:rPr>
        <w:t>Krig</w:t>
      </w:r>
      <w:proofErr w:type="spellEnd"/>
      <w:r w:rsidRPr="00A904D6">
        <w:rPr>
          <w:rFonts w:eastAsia="Arial"/>
          <w:sz w:val="24"/>
          <w:szCs w:val="24"/>
          <w:lang w:val="en-US"/>
        </w:rPr>
        <w:t>, 2014), that extract boundary or region information. One way to classify boundary descriptors is by the type of information that is captured by it; if it is global information, the descriptor is robust against noise but the border dynamic is lost in the process (shape number descriptors are an example (Gonzalez &amp; Woods, 2008)), in contrast, if the information captured by the boundary descriptor is local information, then the border dynamic is preserved but is very unsteady in the presence of noise or geometrical distortions (e.g., Fourier border descriptors (Gonzalez &amp; Woods, 2008)).</w:t>
      </w:r>
    </w:p>
    <w:p w:rsidR="00A848AD" w:rsidRPr="00A904D6" w:rsidRDefault="00A848AD" w:rsidP="00A2139B">
      <w:pPr>
        <w:spacing w:line="360" w:lineRule="auto"/>
        <w:ind w:right="43"/>
        <w:jc w:val="both"/>
        <w:rPr>
          <w:sz w:val="24"/>
          <w:szCs w:val="24"/>
          <w:lang w:val="en-US"/>
        </w:rPr>
      </w:pPr>
    </w:p>
    <w:p w:rsidR="00A848AD" w:rsidRPr="00A904D6" w:rsidRDefault="00AC2F7B" w:rsidP="00A2139B">
      <w:pPr>
        <w:spacing w:line="360" w:lineRule="auto"/>
        <w:ind w:right="43"/>
        <w:jc w:val="both"/>
        <w:rPr>
          <w:sz w:val="24"/>
          <w:szCs w:val="24"/>
          <w:lang w:val="en-US"/>
        </w:rPr>
      </w:pPr>
      <w:r w:rsidRPr="00A904D6">
        <w:rPr>
          <w:rFonts w:eastAsia="Arial"/>
          <w:sz w:val="24"/>
          <w:szCs w:val="24"/>
          <w:lang w:val="en-US"/>
        </w:rPr>
        <w:t xml:space="preserve">It is worth mentioning that an </w:t>
      </w:r>
      <w:r w:rsidR="00410799" w:rsidRPr="00A904D6">
        <w:rPr>
          <w:rFonts w:eastAsia="Arial"/>
          <w:sz w:val="24"/>
          <w:szCs w:val="24"/>
          <w:lang w:val="en-US"/>
        </w:rPr>
        <w:t>effe</w:t>
      </w:r>
      <w:r w:rsidRPr="00A904D6">
        <w:rPr>
          <w:rFonts w:eastAsia="Arial"/>
          <w:sz w:val="24"/>
          <w:szCs w:val="24"/>
          <w:lang w:val="en-US"/>
        </w:rPr>
        <w:t>ctive descriptor ideally has the following properties:</w:t>
      </w:r>
    </w:p>
    <w:p w:rsidR="00A848AD" w:rsidRPr="00A904D6" w:rsidRDefault="00A848AD" w:rsidP="00A2139B">
      <w:pPr>
        <w:spacing w:line="360" w:lineRule="auto"/>
        <w:ind w:right="43"/>
        <w:jc w:val="both"/>
        <w:rPr>
          <w:sz w:val="24"/>
          <w:szCs w:val="24"/>
          <w:lang w:val="en-US"/>
        </w:rPr>
      </w:pPr>
    </w:p>
    <w:p w:rsidR="00A848AD" w:rsidRPr="00A904D6" w:rsidRDefault="002E6DA3" w:rsidP="00A2139B">
      <w:pPr>
        <w:spacing w:line="360" w:lineRule="auto"/>
        <w:ind w:left="540" w:right="43"/>
        <w:jc w:val="both"/>
        <w:rPr>
          <w:sz w:val="24"/>
          <w:szCs w:val="24"/>
          <w:lang w:val="en-US"/>
        </w:rPr>
      </w:pPr>
      <w:r w:rsidRPr="00A904D6">
        <w:rPr>
          <w:rFonts w:eastAsia="Arial"/>
          <w:b/>
          <w:bCs/>
          <w:sz w:val="24"/>
          <w:szCs w:val="24"/>
          <w:lang w:val="en-US"/>
        </w:rPr>
        <w:t>Uniqueness</w:t>
      </w:r>
      <w:r w:rsidR="00AC2F7B" w:rsidRPr="00A904D6">
        <w:rPr>
          <w:rFonts w:eastAsia="Arial"/>
          <w:sz w:val="24"/>
          <w:szCs w:val="24"/>
          <w:lang w:val="en-US"/>
        </w:rPr>
        <w:t>, which means that every class of object has</w:t>
      </w:r>
      <w:r w:rsidRPr="00A904D6">
        <w:rPr>
          <w:rFonts w:eastAsia="Arial"/>
          <w:sz w:val="24"/>
          <w:szCs w:val="24"/>
          <w:lang w:val="en-US"/>
        </w:rPr>
        <w:t xml:space="preserve"> a unique descriptor representa</w:t>
      </w:r>
      <w:r w:rsidR="00AC2F7B" w:rsidRPr="00A904D6">
        <w:rPr>
          <w:rFonts w:eastAsia="Arial"/>
          <w:sz w:val="24"/>
          <w:szCs w:val="24"/>
          <w:lang w:val="en-US"/>
        </w:rPr>
        <w:t>tion.</w:t>
      </w:r>
    </w:p>
    <w:p w:rsidR="00A848AD" w:rsidRPr="00A904D6" w:rsidRDefault="00A848AD" w:rsidP="00A2139B">
      <w:pPr>
        <w:spacing w:line="360" w:lineRule="auto"/>
        <w:ind w:right="43"/>
        <w:jc w:val="both"/>
        <w:rPr>
          <w:sz w:val="24"/>
          <w:szCs w:val="24"/>
          <w:lang w:val="en-US"/>
        </w:rPr>
      </w:pPr>
    </w:p>
    <w:p w:rsidR="00A848AD" w:rsidRPr="00A904D6" w:rsidRDefault="002E6DA3" w:rsidP="00A2139B">
      <w:pPr>
        <w:spacing w:line="360" w:lineRule="auto"/>
        <w:ind w:left="540" w:right="43"/>
        <w:jc w:val="both"/>
        <w:rPr>
          <w:sz w:val="24"/>
          <w:szCs w:val="24"/>
          <w:lang w:val="en-US"/>
        </w:rPr>
      </w:pPr>
      <w:r w:rsidRPr="00A904D6">
        <w:rPr>
          <w:rFonts w:eastAsia="Arial"/>
          <w:b/>
          <w:bCs/>
          <w:sz w:val="24"/>
          <w:szCs w:val="24"/>
          <w:lang w:val="en-US"/>
        </w:rPr>
        <w:lastRenderedPageBreak/>
        <w:t>Differentiability</w:t>
      </w:r>
      <w:r w:rsidR="00410799" w:rsidRPr="00A904D6">
        <w:rPr>
          <w:rFonts w:eastAsia="Arial"/>
          <w:sz w:val="24"/>
          <w:szCs w:val="24"/>
          <w:lang w:val="en-US"/>
        </w:rPr>
        <w:t>, which means that every diff</w:t>
      </w:r>
      <w:r w:rsidR="00AC2F7B" w:rsidRPr="00A904D6">
        <w:rPr>
          <w:rFonts w:eastAsia="Arial"/>
          <w:sz w:val="24"/>
          <w:szCs w:val="24"/>
          <w:lang w:val="en-US"/>
        </w:rPr>
        <w:t xml:space="preserve">erent class of object has a </w:t>
      </w:r>
      <w:r w:rsidR="00410799" w:rsidRPr="00A904D6">
        <w:rPr>
          <w:rFonts w:eastAsia="Arial"/>
          <w:sz w:val="24"/>
          <w:szCs w:val="24"/>
          <w:lang w:val="en-US"/>
        </w:rPr>
        <w:t>diff</w:t>
      </w:r>
      <w:r w:rsidR="00AC2F7B" w:rsidRPr="00A904D6">
        <w:rPr>
          <w:rFonts w:eastAsia="Arial"/>
          <w:sz w:val="24"/>
          <w:szCs w:val="24"/>
          <w:lang w:val="en-US"/>
        </w:rPr>
        <w:t xml:space="preserve">erent </w:t>
      </w:r>
      <w:proofErr w:type="spellStart"/>
      <w:r w:rsidR="00AC2F7B" w:rsidRPr="00A904D6">
        <w:rPr>
          <w:rFonts w:eastAsia="Arial"/>
          <w:sz w:val="24"/>
          <w:szCs w:val="24"/>
          <w:lang w:val="en-US"/>
        </w:rPr>
        <w:t>repre-sentation</w:t>
      </w:r>
      <w:proofErr w:type="spellEnd"/>
      <w:r w:rsidR="00AC2F7B" w:rsidRPr="00A904D6">
        <w:rPr>
          <w:rFonts w:eastAsia="Arial"/>
          <w:sz w:val="24"/>
          <w:szCs w:val="24"/>
          <w:lang w:val="en-US"/>
        </w:rPr>
        <w:t>.</w:t>
      </w:r>
      <w:r w:rsidR="00410799" w:rsidRPr="00A904D6">
        <w:rPr>
          <w:rFonts w:eastAsia="Arial"/>
          <w:sz w:val="24"/>
          <w:szCs w:val="24"/>
          <w:lang w:val="en-US"/>
        </w:rPr>
        <w:t xml:space="preserve"> </w:t>
      </w:r>
    </w:p>
    <w:p w:rsidR="00A848AD" w:rsidRPr="00A904D6" w:rsidRDefault="00A848AD" w:rsidP="00A2139B">
      <w:pPr>
        <w:spacing w:line="360" w:lineRule="auto"/>
        <w:ind w:right="43"/>
        <w:jc w:val="both"/>
        <w:rPr>
          <w:sz w:val="24"/>
          <w:szCs w:val="24"/>
          <w:lang w:val="en-US"/>
        </w:rPr>
      </w:pPr>
    </w:p>
    <w:p w:rsidR="00A848AD" w:rsidRPr="00A904D6" w:rsidRDefault="00AC2F7B" w:rsidP="00A2139B">
      <w:pPr>
        <w:spacing w:line="360" w:lineRule="auto"/>
        <w:ind w:left="540" w:right="43"/>
        <w:jc w:val="both"/>
        <w:rPr>
          <w:sz w:val="24"/>
          <w:szCs w:val="24"/>
          <w:lang w:val="en-US"/>
        </w:rPr>
      </w:pPr>
      <w:r w:rsidRPr="00A904D6">
        <w:rPr>
          <w:rFonts w:eastAsia="Arial"/>
          <w:b/>
          <w:bCs/>
          <w:sz w:val="24"/>
          <w:szCs w:val="24"/>
          <w:lang w:val="en-US"/>
        </w:rPr>
        <w:t>Sta</w:t>
      </w:r>
      <w:r w:rsidR="002E6DA3" w:rsidRPr="00A904D6">
        <w:rPr>
          <w:rFonts w:eastAsia="Arial"/>
          <w:b/>
          <w:bCs/>
          <w:sz w:val="24"/>
          <w:szCs w:val="24"/>
          <w:lang w:val="en-US"/>
        </w:rPr>
        <w:t>bility</w:t>
      </w:r>
      <w:r w:rsidRPr="00A904D6">
        <w:rPr>
          <w:rFonts w:eastAsia="Arial"/>
          <w:sz w:val="24"/>
          <w:szCs w:val="24"/>
          <w:lang w:val="en-US"/>
        </w:rPr>
        <w:t>, which means that minimal change in the object induces minimal change in the</w:t>
      </w:r>
      <w:r w:rsidRPr="00A904D6">
        <w:rPr>
          <w:rFonts w:eastAsia="Arial"/>
          <w:b/>
          <w:bCs/>
          <w:sz w:val="24"/>
          <w:szCs w:val="24"/>
          <w:lang w:val="en-US"/>
        </w:rPr>
        <w:t xml:space="preserve"> </w:t>
      </w:r>
      <w:r w:rsidRPr="00A904D6">
        <w:rPr>
          <w:rFonts w:eastAsia="Arial"/>
          <w:sz w:val="24"/>
          <w:szCs w:val="24"/>
          <w:lang w:val="en-US"/>
        </w:rPr>
        <w:t>representation.</w:t>
      </w:r>
    </w:p>
    <w:p w:rsidR="00A848AD" w:rsidRPr="00A904D6" w:rsidRDefault="00A848AD" w:rsidP="00A2139B">
      <w:pPr>
        <w:spacing w:line="360" w:lineRule="auto"/>
        <w:ind w:right="43"/>
        <w:jc w:val="both"/>
        <w:rPr>
          <w:sz w:val="24"/>
          <w:szCs w:val="24"/>
          <w:lang w:val="en-US"/>
        </w:rPr>
      </w:pPr>
    </w:p>
    <w:p w:rsidR="00A848AD" w:rsidRPr="00A904D6" w:rsidRDefault="00AC2F7B" w:rsidP="00A2139B">
      <w:pPr>
        <w:spacing w:line="360" w:lineRule="auto"/>
        <w:ind w:right="43"/>
        <w:jc w:val="both"/>
        <w:rPr>
          <w:sz w:val="24"/>
          <w:szCs w:val="24"/>
          <w:lang w:val="en-US"/>
        </w:rPr>
      </w:pPr>
      <w:r w:rsidRPr="00A904D6">
        <w:rPr>
          <w:rFonts w:eastAsia="Arial"/>
          <w:sz w:val="24"/>
          <w:szCs w:val="24"/>
          <w:lang w:val="en-US"/>
        </w:rPr>
        <w:t>Other criteria such as robustness to illumination, incompleteness or resolution require specific techniques and considerations (</w:t>
      </w:r>
      <w:proofErr w:type="spellStart"/>
      <w:r w:rsidRPr="00A904D6">
        <w:rPr>
          <w:rFonts w:eastAsia="Arial"/>
          <w:sz w:val="24"/>
          <w:szCs w:val="24"/>
          <w:lang w:val="en-US"/>
        </w:rPr>
        <w:t>Krig</w:t>
      </w:r>
      <w:proofErr w:type="spellEnd"/>
      <w:r w:rsidRPr="00A904D6">
        <w:rPr>
          <w:rFonts w:eastAsia="Arial"/>
          <w:sz w:val="24"/>
          <w:szCs w:val="24"/>
          <w:lang w:val="en-US"/>
        </w:rPr>
        <w:t>, 2014); for brevity; these will not be addressed here.</w:t>
      </w:r>
    </w:p>
    <w:p w:rsidR="00A848AD" w:rsidRPr="00A904D6" w:rsidRDefault="00A848AD" w:rsidP="00A2139B">
      <w:pPr>
        <w:spacing w:line="360" w:lineRule="auto"/>
        <w:ind w:right="43"/>
        <w:jc w:val="both"/>
        <w:rPr>
          <w:sz w:val="24"/>
          <w:szCs w:val="24"/>
          <w:lang w:val="en-US"/>
        </w:rPr>
      </w:pPr>
    </w:p>
    <w:p w:rsidR="00A848AD" w:rsidRPr="00A904D6" w:rsidRDefault="00AC2F7B" w:rsidP="00A2139B">
      <w:pPr>
        <w:spacing w:line="360" w:lineRule="auto"/>
        <w:ind w:right="43"/>
        <w:jc w:val="both"/>
        <w:rPr>
          <w:sz w:val="24"/>
          <w:szCs w:val="24"/>
          <w:lang w:val="en-US"/>
        </w:rPr>
      </w:pPr>
      <w:r w:rsidRPr="00A904D6">
        <w:rPr>
          <w:rFonts w:eastAsia="Arial"/>
          <w:sz w:val="24"/>
          <w:szCs w:val="24"/>
          <w:lang w:val="en-US"/>
        </w:rPr>
        <w:t>Recent developments in shape descriptors seek to clean the points of interest from any a</w:t>
      </w:r>
      <w:r w:rsidRPr="00A904D6">
        <w:rPr>
          <w:rFonts w:ascii="Cambria Math" w:eastAsia="Arial" w:hAnsi="Cambria Math" w:cs="Cambria Math"/>
          <w:sz w:val="24"/>
          <w:szCs w:val="24"/>
        </w:rPr>
        <w:t>ﬃ</w:t>
      </w:r>
      <w:r w:rsidRPr="00A904D6">
        <w:rPr>
          <w:rFonts w:eastAsia="Arial"/>
          <w:sz w:val="24"/>
          <w:szCs w:val="24"/>
          <w:lang w:val="en-US"/>
        </w:rPr>
        <w:t>ne transformation before processing them in other stages of the application. Statistical functions are used to reverse all a</w:t>
      </w:r>
      <w:r w:rsidRPr="00A904D6">
        <w:rPr>
          <w:rFonts w:ascii="Cambria Math" w:eastAsia="Arial" w:hAnsi="Cambria Math" w:cs="Cambria Math"/>
          <w:sz w:val="24"/>
          <w:szCs w:val="24"/>
        </w:rPr>
        <w:t>ﬃ</w:t>
      </w:r>
      <w:r w:rsidRPr="00A904D6">
        <w:rPr>
          <w:rFonts w:eastAsia="Arial"/>
          <w:sz w:val="24"/>
          <w:szCs w:val="24"/>
          <w:lang w:val="en-US"/>
        </w:rPr>
        <w:t xml:space="preserve">ne transformations that could have been applied to the shape. The statistical process has the very attractive property that there is no need to search or infer parameters. In the work presented in (Mei &amp; </w:t>
      </w:r>
      <w:proofErr w:type="spellStart"/>
      <w:r w:rsidRPr="00A904D6">
        <w:rPr>
          <w:rFonts w:eastAsia="Arial"/>
          <w:sz w:val="24"/>
          <w:szCs w:val="24"/>
          <w:lang w:val="en-US"/>
        </w:rPr>
        <w:t>Androutsos</w:t>
      </w:r>
      <w:proofErr w:type="spellEnd"/>
      <w:r w:rsidRPr="00A904D6">
        <w:rPr>
          <w:rFonts w:eastAsia="Arial"/>
          <w:sz w:val="24"/>
          <w:szCs w:val="24"/>
          <w:lang w:val="en-US"/>
        </w:rPr>
        <w:t>, 2008), ICA (independent component analysis) and PCA (principal component analysis) are the methods proposed for reducing the shape into a canonical form; both statistical mechanisms demonstrated</w:t>
      </w:r>
      <w:bookmarkStart w:id="2" w:name="page3"/>
      <w:bookmarkEnd w:id="2"/>
      <w:r w:rsidR="00055832">
        <w:rPr>
          <w:sz w:val="24"/>
          <w:szCs w:val="24"/>
          <w:lang w:val="en-US"/>
        </w:rPr>
        <w:t xml:space="preserve"> </w:t>
      </w:r>
      <w:r w:rsidRPr="00A904D6">
        <w:rPr>
          <w:rFonts w:eastAsia="Arial"/>
          <w:sz w:val="24"/>
          <w:szCs w:val="24"/>
          <w:lang w:val="en-US"/>
        </w:rPr>
        <w:t>their merit by reversing arbitrary geometrical distortions without the need to calculate the specific parameters of their inverse functions. However, the resultin</w:t>
      </w:r>
      <w:r w:rsidR="00003438">
        <w:rPr>
          <w:rFonts w:eastAsia="Arial"/>
          <w:sz w:val="24"/>
          <w:szCs w:val="24"/>
          <w:lang w:val="en-US"/>
        </w:rPr>
        <w:t>g canonical form is not unique,</w:t>
      </w:r>
      <w:r w:rsidRPr="00A904D6">
        <w:rPr>
          <w:rFonts w:eastAsia="Arial"/>
          <w:sz w:val="24"/>
          <w:szCs w:val="24"/>
          <w:lang w:val="en-US"/>
        </w:rPr>
        <w:t xml:space="preserve"> such indetermination is a result of the nature of both processes; specifically, for every a</w:t>
      </w:r>
      <w:r w:rsidRPr="00A904D6">
        <w:rPr>
          <w:rFonts w:ascii="Cambria Math" w:eastAsia="Arial" w:hAnsi="Cambria Math" w:cs="Cambria Math"/>
          <w:sz w:val="24"/>
          <w:szCs w:val="24"/>
        </w:rPr>
        <w:t>ﬃ</w:t>
      </w:r>
      <w:r w:rsidRPr="00A904D6">
        <w:rPr>
          <w:rFonts w:eastAsia="Arial"/>
          <w:sz w:val="24"/>
          <w:szCs w:val="24"/>
          <w:lang w:val="en-US"/>
        </w:rPr>
        <w:t xml:space="preserve">ne transformed class of borders that lie in the two dimensional Euclidean space, two canonical forms exist. One form is the 180-degree rotation of the other. In order to deal with such indetermination, the authors proposed computing the Fourier transform of the sampled signature curve of the border. Later, in (Mei &amp; </w:t>
      </w:r>
      <w:proofErr w:type="spellStart"/>
      <w:r w:rsidRPr="00A904D6">
        <w:rPr>
          <w:rFonts w:eastAsia="Arial"/>
          <w:sz w:val="24"/>
          <w:szCs w:val="24"/>
          <w:lang w:val="en-US"/>
        </w:rPr>
        <w:t>Androutsos</w:t>
      </w:r>
      <w:proofErr w:type="spellEnd"/>
      <w:r w:rsidRPr="00A904D6">
        <w:rPr>
          <w:rFonts w:eastAsia="Arial"/>
          <w:sz w:val="24"/>
          <w:szCs w:val="24"/>
          <w:lang w:val="en-US"/>
        </w:rPr>
        <w:t>, 2009), the authors used the CSS (curvature scale space) maxima as the a</w:t>
      </w:r>
      <w:r w:rsidRPr="00A904D6">
        <w:rPr>
          <w:rFonts w:ascii="Cambria Math" w:eastAsia="Arial" w:hAnsi="Cambria Math" w:cs="Cambria Math"/>
          <w:sz w:val="24"/>
          <w:szCs w:val="24"/>
        </w:rPr>
        <w:t>ﬃ</w:t>
      </w:r>
      <w:r w:rsidRPr="00A904D6">
        <w:rPr>
          <w:rFonts w:eastAsia="Arial"/>
          <w:sz w:val="24"/>
          <w:szCs w:val="24"/>
          <w:lang w:val="en-US"/>
        </w:rPr>
        <w:t>ne invariant descriptor. The proposed descriptors share invariance to 180</w:t>
      </w:r>
      <w:r w:rsidRPr="00A904D6">
        <w:rPr>
          <w:rFonts w:eastAsia="Arial"/>
          <w:sz w:val="24"/>
          <w:szCs w:val="24"/>
          <w:vertAlign w:val="superscript"/>
          <w:lang w:val="en-US"/>
        </w:rPr>
        <w:t>◦</w:t>
      </w:r>
      <w:r w:rsidRPr="00A904D6">
        <w:rPr>
          <w:rFonts w:eastAsia="Arial"/>
          <w:sz w:val="24"/>
          <w:szCs w:val="24"/>
          <w:lang w:val="en-US"/>
        </w:rPr>
        <w:t xml:space="preserve"> rotations. In contrast in (</w:t>
      </w:r>
      <w:proofErr w:type="spellStart"/>
      <w:r w:rsidRPr="00A904D6">
        <w:rPr>
          <w:rFonts w:eastAsia="Arial"/>
          <w:sz w:val="24"/>
          <w:szCs w:val="24"/>
          <w:lang w:val="en-US"/>
        </w:rPr>
        <w:t>Guney</w:t>
      </w:r>
      <w:proofErr w:type="spellEnd"/>
      <w:r w:rsidRPr="00A904D6">
        <w:rPr>
          <w:rFonts w:eastAsia="Arial"/>
          <w:sz w:val="24"/>
          <w:szCs w:val="24"/>
          <w:lang w:val="en-US"/>
        </w:rPr>
        <w:t xml:space="preserve"> &amp; </w:t>
      </w:r>
      <w:proofErr w:type="spellStart"/>
      <w:r w:rsidRPr="00A904D6">
        <w:rPr>
          <w:rFonts w:eastAsia="Arial"/>
          <w:sz w:val="24"/>
          <w:szCs w:val="24"/>
          <w:lang w:val="en-US"/>
        </w:rPr>
        <w:t>Ertuzun</w:t>
      </w:r>
      <w:proofErr w:type="spellEnd"/>
      <w:r w:rsidRPr="00A904D6">
        <w:rPr>
          <w:rFonts w:eastAsia="Arial"/>
          <w:sz w:val="24"/>
          <w:szCs w:val="24"/>
          <w:lang w:val="en-US"/>
        </w:rPr>
        <w:t xml:space="preserve">, 2006), an exhaustive search that maximizes correlations between the original and transformed object boundaries is done to correct the sign ambiguities; similarly, in (Huang, Wang, &amp; Zhang, 2005), a maximization is conducted over the </w:t>
      </w:r>
      <w:proofErr w:type="spellStart"/>
      <w:r w:rsidRPr="00A904D6">
        <w:rPr>
          <w:rFonts w:eastAsia="Arial"/>
          <w:sz w:val="24"/>
          <w:szCs w:val="24"/>
          <w:lang w:val="en-US"/>
        </w:rPr>
        <w:t>negentropy</w:t>
      </w:r>
      <w:proofErr w:type="spellEnd"/>
      <w:r w:rsidRPr="00A904D6">
        <w:rPr>
          <w:rFonts w:eastAsia="Arial"/>
          <w:sz w:val="24"/>
          <w:szCs w:val="24"/>
          <w:lang w:val="en-US"/>
        </w:rPr>
        <w:t xml:space="preserve"> parameter. Also in (</w:t>
      </w:r>
      <w:proofErr w:type="spellStart"/>
      <w:r w:rsidRPr="00A904D6">
        <w:rPr>
          <w:rFonts w:eastAsia="Arial"/>
          <w:sz w:val="24"/>
          <w:szCs w:val="24"/>
          <w:lang w:val="en-US"/>
        </w:rPr>
        <w:t>Sener</w:t>
      </w:r>
      <w:proofErr w:type="spellEnd"/>
      <w:r w:rsidRPr="00A904D6">
        <w:rPr>
          <w:rFonts w:eastAsia="Arial"/>
          <w:sz w:val="24"/>
          <w:szCs w:val="24"/>
          <w:lang w:val="en-US"/>
        </w:rPr>
        <w:t xml:space="preserve"> &amp; </w:t>
      </w:r>
      <w:proofErr w:type="spellStart"/>
      <w:r w:rsidRPr="00A904D6">
        <w:rPr>
          <w:rFonts w:eastAsia="Arial"/>
          <w:sz w:val="24"/>
          <w:szCs w:val="24"/>
          <w:lang w:val="en-US"/>
        </w:rPr>
        <w:t>Unel</w:t>
      </w:r>
      <w:proofErr w:type="spellEnd"/>
      <w:r w:rsidRPr="00A904D6">
        <w:rPr>
          <w:rFonts w:eastAsia="Arial"/>
          <w:sz w:val="24"/>
          <w:szCs w:val="24"/>
          <w:lang w:val="en-US"/>
        </w:rPr>
        <w:t xml:space="preserve">, 2006), the authors use higher </w:t>
      </w:r>
      <w:r w:rsidRPr="00A904D6">
        <w:rPr>
          <w:rFonts w:eastAsia="Arial"/>
          <w:i/>
          <w:iCs/>
          <w:sz w:val="24"/>
          <w:szCs w:val="24"/>
          <w:lang w:val="en-US"/>
        </w:rPr>
        <w:t>p-q</w:t>
      </w:r>
      <w:r w:rsidRPr="00A904D6">
        <w:rPr>
          <w:rFonts w:eastAsia="Arial"/>
          <w:sz w:val="24"/>
          <w:szCs w:val="24"/>
          <w:lang w:val="en-US"/>
        </w:rPr>
        <w:t xml:space="preserve"> order moments of normalized shapes to solve the indetermination. In this work, the proposed method uses a similar approach; first, the borders extracted are normalized with PCA and then the skew of the resulting shapes is calculated. Depending on its sign, the border will either be rotated 180</w:t>
      </w:r>
      <w:r w:rsidRPr="00A904D6">
        <w:rPr>
          <w:rFonts w:eastAsia="Arial"/>
          <w:sz w:val="24"/>
          <w:szCs w:val="24"/>
          <w:vertAlign w:val="superscript"/>
          <w:lang w:val="en-US"/>
        </w:rPr>
        <w:t>◦</w:t>
      </w:r>
      <w:r w:rsidRPr="00A904D6">
        <w:rPr>
          <w:rFonts w:eastAsia="Arial"/>
          <w:sz w:val="24"/>
          <w:szCs w:val="24"/>
          <w:lang w:val="en-US"/>
        </w:rPr>
        <w:t xml:space="preserve"> or not, leaving a unique canonical form. Note </w:t>
      </w:r>
      <w:r w:rsidRPr="00A904D6">
        <w:rPr>
          <w:rFonts w:eastAsia="Arial"/>
          <w:sz w:val="24"/>
          <w:szCs w:val="24"/>
          <w:lang w:val="en-US"/>
        </w:rPr>
        <w:lastRenderedPageBreak/>
        <w:t>that only the sign of the skew is of interest, and that the calculation will be simplified because of the properties of the transformed points.</w:t>
      </w:r>
    </w:p>
    <w:p w:rsidR="00A848AD" w:rsidRPr="00A904D6" w:rsidRDefault="00A848AD" w:rsidP="00A2139B">
      <w:pPr>
        <w:spacing w:line="360" w:lineRule="auto"/>
        <w:ind w:right="43"/>
        <w:jc w:val="both"/>
        <w:rPr>
          <w:sz w:val="24"/>
          <w:szCs w:val="24"/>
          <w:lang w:val="en-US"/>
        </w:rPr>
      </w:pPr>
    </w:p>
    <w:p w:rsidR="00850163" w:rsidRPr="001E36C7" w:rsidRDefault="00850163" w:rsidP="008501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eastAsia="Times New Roman" w:hAnsi="Courier New" w:cs="Courier New"/>
          <w:color w:val="000000"/>
          <w:sz w:val="20"/>
          <w:szCs w:val="20"/>
          <w:lang w:val="en-US"/>
        </w:rPr>
      </w:pPr>
      <w:r w:rsidRPr="00850163">
        <w:rPr>
          <w:rFonts w:eastAsia="Arial"/>
          <w:sz w:val="24"/>
          <w:szCs w:val="24"/>
          <w:lang w:val="en-US"/>
        </w:rPr>
        <w:t>The sections of this paper are organized as follows. Section "State of the Art" presents a review of the shape descriptors in the state of the art. In section "Preliminaries", all the mathematical background and border processing algorithms that are needed are briefly described. Section "Affine Invariant Shape Matching Classification" explains in detail the theoretical development of our proposal and presents the practical development. Next, section "Experiments and Analysis" explains the applied experimental tests and shows the obtained results, highlighting the pros and cons of our approach with respect to the proposed state of the art algorithms, and finally, in section "Conclusions",</w:t>
      </w:r>
      <w:r>
        <w:rPr>
          <w:rFonts w:eastAsia="Arial"/>
          <w:sz w:val="24"/>
          <w:szCs w:val="24"/>
          <w:lang w:val="en-US"/>
        </w:rPr>
        <w:t xml:space="preserve"> </w:t>
      </w:r>
      <w:r w:rsidRPr="00850163">
        <w:rPr>
          <w:rFonts w:eastAsia="Arial"/>
          <w:sz w:val="24"/>
          <w:szCs w:val="24"/>
          <w:lang w:val="en-US"/>
        </w:rPr>
        <w:t>the results are interpreted.</w:t>
      </w:r>
    </w:p>
    <w:p w:rsidR="00A848AD" w:rsidRPr="00A904D6" w:rsidRDefault="00A848AD" w:rsidP="00A2139B">
      <w:pPr>
        <w:spacing w:line="360" w:lineRule="auto"/>
        <w:ind w:right="43"/>
        <w:jc w:val="both"/>
        <w:rPr>
          <w:sz w:val="24"/>
          <w:szCs w:val="24"/>
          <w:lang w:val="en-US"/>
        </w:rPr>
      </w:pPr>
    </w:p>
    <w:p w:rsidR="00A848AD" w:rsidRPr="00A904D6" w:rsidRDefault="00A848AD" w:rsidP="00A2139B">
      <w:pPr>
        <w:spacing w:line="360" w:lineRule="auto"/>
        <w:ind w:right="43"/>
        <w:jc w:val="both"/>
        <w:rPr>
          <w:sz w:val="24"/>
          <w:szCs w:val="24"/>
          <w:lang w:val="en-US"/>
        </w:rPr>
      </w:pPr>
    </w:p>
    <w:p w:rsidR="00A848AD" w:rsidRPr="00A904D6" w:rsidRDefault="00AC2F7B" w:rsidP="00A2139B">
      <w:pPr>
        <w:spacing w:line="360" w:lineRule="auto"/>
        <w:ind w:left="3440" w:right="43"/>
        <w:jc w:val="both"/>
        <w:rPr>
          <w:sz w:val="24"/>
          <w:szCs w:val="24"/>
          <w:lang w:val="en-US"/>
        </w:rPr>
      </w:pPr>
      <w:r w:rsidRPr="00A904D6">
        <w:rPr>
          <w:rFonts w:eastAsia="Arial"/>
          <w:b/>
          <w:bCs/>
          <w:sz w:val="24"/>
          <w:szCs w:val="24"/>
          <w:lang w:val="en-US"/>
        </w:rPr>
        <w:t>State of the Art</w:t>
      </w:r>
    </w:p>
    <w:p w:rsidR="00A848AD" w:rsidRPr="00A904D6" w:rsidRDefault="00A848AD" w:rsidP="00A2139B">
      <w:pPr>
        <w:spacing w:line="360" w:lineRule="auto"/>
        <w:ind w:right="43"/>
        <w:jc w:val="both"/>
        <w:rPr>
          <w:sz w:val="24"/>
          <w:szCs w:val="24"/>
          <w:lang w:val="en-US"/>
        </w:rPr>
      </w:pPr>
    </w:p>
    <w:p w:rsidR="00A848AD" w:rsidRPr="00A904D6" w:rsidRDefault="00AC2F7B" w:rsidP="00A2139B">
      <w:pPr>
        <w:spacing w:line="360" w:lineRule="auto"/>
        <w:ind w:right="43"/>
        <w:jc w:val="both"/>
        <w:rPr>
          <w:sz w:val="24"/>
          <w:szCs w:val="24"/>
          <w:lang w:val="en-US"/>
        </w:rPr>
      </w:pPr>
      <w:r w:rsidRPr="00A904D6">
        <w:rPr>
          <w:rFonts w:eastAsia="Arial"/>
          <w:sz w:val="24"/>
          <w:szCs w:val="24"/>
          <w:lang w:val="en-US"/>
        </w:rPr>
        <w:t>In the following subsections, some state of the art algorithms are described; these were chosen because they have a large body of work behind them, they are largely used in industry and academia a</w:t>
      </w:r>
      <w:r w:rsidR="00FB3DE8" w:rsidRPr="00A904D6">
        <w:rPr>
          <w:rFonts w:eastAsia="Arial"/>
          <w:sz w:val="24"/>
          <w:szCs w:val="24"/>
          <w:lang w:val="en-US"/>
        </w:rPr>
        <w:t>nd they have been proven to be eff</w:t>
      </w:r>
      <w:r w:rsidRPr="00A904D6">
        <w:rPr>
          <w:rFonts w:eastAsia="Arial"/>
          <w:sz w:val="24"/>
          <w:szCs w:val="24"/>
          <w:lang w:val="en-US"/>
        </w:rPr>
        <w:t>ective (</w:t>
      </w:r>
      <w:proofErr w:type="spellStart"/>
      <w:r w:rsidRPr="00A904D6">
        <w:rPr>
          <w:rFonts w:eastAsia="Arial"/>
          <w:sz w:val="24"/>
          <w:szCs w:val="24"/>
          <w:lang w:val="en-US"/>
        </w:rPr>
        <w:t>Kazmi</w:t>
      </w:r>
      <w:proofErr w:type="spellEnd"/>
      <w:r w:rsidRPr="00A904D6">
        <w:rPr>
          <w:rFonts w:eastAsia="Arial"/>
          <w:sz w:val="24"/>
          <w:szCs w:val="24"/>
          <w:lang w:val="en-US"/>
        </w:rPr>
        <w:t xml:space="preserve"> et al., 2013; Pillai, 2013).</w:t>
      </w:r>
    </w:p>
    <w:p w:rsidR="00A848AD" w:rsidRPr="00A904D6" w:rsidRDefault="00A848AD" w:rsidP="00A2139B">
      <w:pPr>
        <w:spacing w:line="360" w:lineRule="auto"/>
        <w:ind w:right="43"/>
        <w:jc w:val="both"/>
        <w:rPr>
          <w:sz w:val="24"/>
          <w:szCs w:val="24"/>
          <w:lang w:val="en-US"/>
        </w:rPr>
      </w:pPr>
    </w:p>
    <w:p w:rsidR="00A848AD" w:rsidRPr="00A904D6" w:rsidRDefault="00AC2F7B" w:rsidP="00A2139B">
      <w:pPr>
        <w:spacing w:line="360" w:lineRule="auto"/>
        <w:ind w:right="43"/>
        <w:jc w:val="both"/>
        <w:rPr>
          <w:sz w:val="24"/>
          <w:szCs w:val="24"/>
          <w:lang w:val="en-US"/>
        </w:rPr>
      </w:pPr>
      <w:r w:rsidRPr="00A904D6">
        <w:rPr>
          <w:rFonts w:eastAsia="Arial"/>
          <w:b/>
          <w:bCs/>
          <w:sz w:val="24"/>
          <w:szCs w:val="24"/>
          <w:lang w:val="en-US"/>
        </w:rPr>
        <w:t>Fourier Descriptor</w:t>
      </w:r>
    </w:p>
    <w:p w:rsidR="00A848AD" w:rsidRPr="00A904D6" w:rsidRDefault="00A848AD" w:rsidP="00A2139B">
      <w:pPr>
        <w:spacing w:line="360" w:lineRule="auto"/>
        <w:ind w:right="43"/>
        <w:jc w:val="both"/>
        <w:rPr>
          <w:sz w:val="24"/>
          <w:szCs w:val="24"/>
          <w:lang w:val="en-US"/>
        </w:rPr>
      </w:pPr>
    </w:p>
    <w:p w:rsidR="00A848AD" w:rsidRPr="00A904D6" w:rsidRDefault="00AC2F7B" w:rsidP="00A2139B">
      <w:pPr>
        <w:spacing w:line="360" w:lineRule="auto"/>
        <w:ind w:right="43"/>
        <w:jc w:val="both"/>
        <w:rPr>
          <w:sz w:val="24"/>
          <w:szCs w:val="24"/>
          <w:lang w:val="en-US"/>
        </w:rPr>
      </w:pPr>
      <w:r w:rsidRPr="00A904D6">
        <w:rPr>
          <w:rFonts w:eastAsia="Arial"/>
          <w:sz w:val="24"/>
          <w:szCs w:val="24"/>
          <w:lang w:val="en-US"/>
        </w:rPr>
        <w:t xml:space="preserve">The Fourier shape descriptor is one of the most applied shape descriptors (Rajput &amp; Mali, 2010; </w:t>
      </w:r>
      <w:proofErr w:type="spellStart"/>
      <w:r w:rsidRPr="00A904D6">
        <w:rPr>
          <w:rFonts w:eastAsia="Arial"/>
          <w:sz w:val="24"/>
          <w:szCs w:val="24"/>
          <w:lang w:val="en-US"/>
        </w:rPr>
        <w:t>Ekombo</w:t>
      </w:r>
      <w:proofErr w:type="spellEnd"/>
      <w:r w:rsidRPr="00A904D6">
        <w:rPr>
          <w:rFonts w:eastAsia="Arial"/>
          <w:sz w:val="24"/>
          <w:szCs w:val="24"/>
          <w:lang w:val="en-US"/>
        </w:rPr>
        <w:t xml:space="preserve">, </w:t>
      </w:r>
      <w:proofErr w:type="spellStart"/>
      <w:r w:rsidRPr="00A904D6">
        <w:rPr>
          <w:rFonts w:eastAsia="Arial"/>
          <w:sz w:val="24"/>
          <w:szCs w:val="24"/>
          <w:lang w:val="en-US"/>
        </w:rPr>
        <w:t>Ennahnahi</w:t>
      </w:r>
      <w:proofErr w:type="spellEnd"/>
      <w:r w:rsidRPr="00A904D6">
        <w:rPr>
          <w:rFonts w:eastAsia="Arial"/>
          <w:sz w:val="24"/>
          <w:szCs w:val="24"/>
          <w:lang w:val="en-US"/>
        </w:rPr>
        <w:t xml:space="preserve">, </w:t>
      </w:r>
      <w:proofErr w:type="spellStart"/>
      <w:r w:rsidRPr="00A904D6">
        <w:rPr>
          <w:rFonts w:eastAsia="Arial"/>
          <w:sz w:val="24"/>
          <w:szCs w:val="24"/>
          <w:lang w:val="en-US"/>
        </w:rPr>
        <w:t>Oumsis</w:t>
      </w:r>
      <w:proofErr w:type="spellEnd"/>
      <w:r w:rsidRPr="00A904D6">
        <w:rPr>
          <w:rFonts w:eastAsia="Arial"/>
          <w:sz w:val="24"/>
          <w:szCs w:val="24"/>
          <w:lang w:val="en-US"/>
        </w:rPr>
        <w:t xml:space="preserve">, &amp; </w:t>
      </w:r>
      <w:proofErr w:type="spellStart"/>
      <w:r w:rsidRPr="00A904D6">
        <w:rPr>
          <w:rFonts w:eastAsia="Arial"/>
          <w:sz w:val="24"/>
          <w:szCs w:val="24"/>
          <w:lang w:val="en-US"/>
        </w:rPr>
        <w:t>Meknassi</w:t>
      </w:r>
      <w:proofErr w:type="spellEnd"/>
      <w:r w:rsidRPr="00A904D6">
        <w:rPr>
          <w:rFonts w:eastAsia="Arial"/>
          <w:sz w:val="24"/>
          <w:szCs w:val="24"/>
          <w:lang w:val="en-US"/>
        </w:rPr>
        <w:t xml:space="preserve">, 2009). The descriptor is obtained after the application of the Fourier transform to the </w:t>
      </w:r>
      <w:r w:rsidR="007E6B35" w:rsidRPr="00A904D6">
        <w:rPr>
          <w:rFonts w:eastAsia="Arial"/>
          <w:sz w:val="24"/>
          <w:szCs w:val="24"/>
          <w:lang w:val="en-US"/>
        </w:rPr>
        <w:t>coefficients</w:t>
      </w:r>
      <w:r w:rsidRPr="00A904D6">
        <w:rPr>
          <w:rFonts w:eastAsia="Arial"/>
          <w:sz w:val="24"/>
          <w:szCs w:val="24"/>
          <w:lang w:val="en-US"/>
        </w:rPr>
        <w:t xml:space="preserve"> of the shape signature. The four most utilized shape signatures are the centroid distance, complex coordinates, curvature function and cumulative angular function; among them, the centroid distance is the one that performs best (</w:t>
      </w:r>
      <w:proofErr w:type="spellStart"/>
      <w:r w:rsidRPr="00A904D6">
        <w:rPr>
          <w:rFonts w:eastAsia="Arial"/>
          <w:sz w:val="24"/>
          <w:szCs w:val="24"/>
          <w:lang w:val="en-US"/>
        </w:rPr>
        <w:t>Kazmi</w:t>
      </w:r>
      <w:proofErr w:type="spellEnd"/>
      <w:r w:rsidRPr="00A904D6">
        <w:rPr>
          <w:rFonts w:eastAsia="Arial"/>
          <w:sz w:val="24"/>
          <w:szCs w:val="24"/>
          <w:lang w:val="en-US"/>
        </w:rPr>
        <w:t xml:space="preserve"> et al., 2013).</w:t>
      </w:r>
    </w:p>
    <w:p w:rsidR="00A848AD" w:rsidRPr="00A904D6" w:rsidRDefault="00A848AD" w:rsidP="00A2139B">
      <w:pPr>
        <w:spacing w:line="360" w:lineRule="auto"/>
        <w:ind w:right="43"/>
        <w:jc w:val="both"/>
        <w:rPr>
          <w:sz w:val="24"/>
          <w:szCs w:val="24"/>
          <w:lang w:val="en-US"/>
        </w:rPr>
      </w:pPr>
    </w:p>
    <w:p w:rsidR="00A848AD" w:rsidRPr="00BB346D" w:rsidRDefault="00AC2F7B" w:rsidP="00A2139B">
      <w:pPr>
        <w:spacing w:line="360" w:lineRule="auto"/>
        <w:ind w:right="43"/>
        <w:jc w:val="both"/>
        <w:rPr>
          <w:sz w:val="20"/>
          <w:szCs w:val="20"/>
          <w:lang w:val="en-US"/>
        </w:rPr>
      </w:pPr>
      <w:r w:rsidRPr="00A904D6">
        <w:rPr>
          <w:rFonts w:eastAsia="Arial"/>
          <w:sz w:val="24"/>
          <w:szCs w:val="24"/>
          <w:lang w:val="en-US"/>
        </w:rPr>
        <w:t xml:space="preserve">Before taking the border signature, the border has to be normalized to translations by subtracting the centroid of the shape; then, every point is divided by the standard deviation of each component to make it invariant to scale (Gonzalez &amp; Woods, 2008). Next, the signature </w:t>
      </w:r>
      <w:r w:rsidRPr="00A904D6">
        <w:rPr>
          <w:rFonts w:eastAsia="Arial"/>
          <w:sz w:val="24"/>
          <w:szCs w:val="24"/>
          <w:lang w:val="en-US"/>
        </w:rPr>
        <w:lastRenderedPageBreak/>
        <w:t xml:space="preserve">is sampled. Then, the Fourier transform is applied to each </w:t>
      </w:r>
      <w:r w:rsidR="007E6B35" w:rsidRPr="00A904D6">
        <w:rPr>
          <w:rFonts w:eastAsia="Arial"/>
          <w:sz w:val="24"/>
          <w:szCs w:val="24"/>
          <w:lang w:val="en-US"/>
        </w:rPr>
        <w:t>coefficients</w:t>
      </w:r>
      <w:r w:rsidRPr="00A904D6">
        <w:rPr>
          <w:rFonts w:eastAsia="Arial"/>
          <w:sz w:val="24"/>
          <w:szCs w:val="24"/>
          <w:lang w:val="en-US"/>
        </w:rPr>
        <w:t xml:space="preserve"> of the sampled signature; see Equation 1.</w:t>
      </w:r>
    </w:p>
    <w:p w:rsidR="00A848AD" w:rsidRPr="001E36C7" w:rsidRDefault="00AC2F7B" w:rsidP="00A2139B">
      <w:pPr>
        <w:spacing w:line="200" w:lineRule="exact"/>
        <w:ind w:right="43"/>
        <w:rPr>
          <w:sz w:val="20"/>
          <w:szCs w:val="20"/>
          <w:lang w:val="en-US"/>
        </w:rPr>
      </w:pPr>
      <w:bookmarkStart w:id="3" w:name="page4"/>
      <w:bookmarkEnd w:id="3"/>
      <w:r>
        <w:rPr>
          <w:noProof/>
          <w:sz w:val="20"/>
          <w:szCs w:val="20"/>
        </w:rPr>
        <w:drawing>
          <wp:anchor distT="0" distB="0" distL="114300" distR="114300" simplePos="0" relativeHeight="251645440" behindDoc="1" locked="0" layoutInCell="0" allowOverlap="1" wp14:anchorId="5583AC70" wp14:editId="377B2412">
            <wp:simplePos x="0" y="0"/>
            <wp:positionH relativeFrom="column">
              <wp:posOffset>626745</wp:posOffset>
            </wp:positionH>
            <wp:positionV relativeFrom="paragraph">
              <wp:posOffset>455295</wp:posOffset>
            </wp:positionV>
            <wp:extent cx="4232275" cy="899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blip>
                    <a:srcRect/>
                    <a:stretch>
                      <a:fillRect/>
                    </a:stretch>
                  </pic:blipFill>
                  <pic:spPr bwMode="auto">
                    <a:xfrm>
                      <a:off x="0" y="0"/>
                      <a:ext cx="4232275" cy="899795"/>
                    </a:xfrm>
                    <a:prstGeom prst="rect">
                      <a:avLst/>
                    </a:prstGeom>
                    <a:noFill/>
                  </pic:spPr>
                </pic:pic>
              </a:graphicData>
            </a:graphic>
          </wp:anchor>
        </w:drawing>
      </w: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366" w:lineRule="exact"/>
        <w:ind w:right="43"/>
        <w:rPr>
          <w:sz w:val="20"/>
          <w:szCs w:val="20"/>
          <w:lang w:val="en-US"/>
        </w:rPr>
      </w:pPr>
    </w:p>
    <w:p w:rsidR="00A848AD" w:rsidRPr="00BB346D" w:rsidRDefault="00AC2F7B" w:rsidP="00A2139B">
      <w:pPr>
        <w:tabs>
          <w:tab w:val="left" w:pos="3300"/>
          <w:tab w:val="left" w:pos="5640"/>
        </w:tabs>
        <w:ind w:left="980" w:right="43"/>
        <w:rPr>
          <w:sz w:val="20"/>
          <w:szCs w:val="20"/>
          <w:lang w:val="en-US"/>
        </w:rPr>
      </w:pPr>
      <w:r w:rsidRPr="00BB346D">
        <w:rPr>
          <w:rFonts w:ascii="Arial" w:eastAsia="Arial" w:hAnsi="Arial" w:cs="Arial"/>
          <w:sz w:val="18"/>
          <w:szCs w:val="18"/>
          <w:lang w:val="en-US"/>
        </w:rPr>
        <w:t>(</w:t>
      </w:r>
      <w:proofErr w:type="gramStart"/>
      <w:r w:rsidRPr="00BB346D">
        <w:rPr>
          <w:rFonts w:ascii="Arial" w:eastAsia="Arial" w:hAnsi="Arial" w:cs="Arial"/>
          <w:sz w:val="18"/>
          <w:szCs w:val="18"/>
          <w:lang w:val="en-US"/>
        </w:rPr>
        <w:t>a</w:t>
      </w:r>
      <w:proofErr w:type="gramEnd"/>
      <w:r w:rsidRPr="00BB346D">
        <w:rPr>
          <w:rFonts w:ascii="Arial" w:eastAsia="Arial" w:hAnsi="Arial" w:cs="Arial"/>
          <w:sz w:val="18"/>
          <w:szCs w:val="18"/>
          <w:lang w:val="en-US"/>
        </w:rPr>
        <w:t>) Original.</w:t>
      </w:r>
      <w:r w:rsidRPr="00BB346D">
        <w:rPr>
          <w:sz w:val="20"/>
          <w:szCs w:val="20"/>
          <w:lang w:val="en-US"/>
        </w:rPr>
        <w:tab/>
      </w:r>
      <w:r w:rsidRPr="00BB346D">
        <w:rPr>
          <w:rFonts w:ascii="Arial" w:eastAsia="Arial" w:hAnsi="Arial" w:cs="Arial"/>
          <w:sz w:val="18"/>
          <w:szCs w:val="18"/>
          <w:lang w:val="en-US"/>
        </w:rPr>
        <w:t>(b) Signature Curve.</w:t>
      </w:r>
      <w:r w:rsidRPr="00BB346D">
        <w:rPr>
          <w:sz w:val="20"/>
          <w:szCs w:val="20"/>
          <w:lang w:val="en-US"/>
        </w:rPr>
        <w:tab/>
      </w:r>
      <w:r w:rsidRPr="00BB346D">
        <w:rPr>
          <w:rFonts w:ascii="Arial" w:eastAsia="Arial" w:hAnsi="Arial" w:cs="Arial"/>
          <w:sz w:val="18"/>
          <w:szCs w:val="18"/>
          <w:lang w:val="en-US"/>
        </w:rPr>
        <w:t>(c) Fourier Descriptor.</w:t>
      </w:r>
    </w:p>
    <w:p w:rsidR="00A848AD" w:rsidRPr="00BB346D" w:rsidRDefault="00A848AD" w:rsidP="00A2139B">
      <w:pPr>
        <w:spacing w:line="47" w:lineRule="exact"/>
        <w:ind w:right="43"/>
        <w:rPr>
          <w:sz w:val="20"/>
          <w:szCs w:val="20"/>
          <w:lang w:val="en-US"/>
        </w:rPr>
      </w:pPr>
    </w:p>
    <w:p w:rsidR="00A848AD" w:rsidRPr="00BB346D" w:rsidRDefault="007E6B35" w:rsidP="00A2139B">
      <w:pPr>
        <w:ind w:right="43"/>
        <w:jc w:val="center"/>
        <w:rPr>
          <w:sz w:val="20"/>
          <w:szCs w:val="20"/>
          <w:lang w:val="en-US"/>
        </w:rPr>
      </w:pPr>
      <w:r>
        <w:rPr>
          <w:rFonts w:ascii="Arial" w:eastAsia="Arial" w:hAnsi="Arial" w:cs="Arial"/>
          <w:i/>
          <w:iCs/>
          <w:lang w:val="en-US"/>
        </w:rPr>
        <w:t>Figure 1</w:t>
      </w:r>
      <w:r w:rsidR="00AC2F7B" w:rsidRPr="00BB346D">
        <w:rPr>
          <w:rFonts w:ascii="Arial" w:eastAsia="Arial" w:hAnsi="Arial" w:cs="Arial"/>
          <w:lang w:val="en-US"/>
        </w:rPr>
        <w:t>. Fourier Descriptor.</w:t>
      </w: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BB346D" w:rsidRDefault="00C42823" w:rsidP="00A2139B">
      <w:pPr>
        <w:spacing w:line="230" w:lineRule="auto"/>
        <w:ind w:right="43" w:firstLine="576"/>
        <w:jc w:val="both"/>
        <w:rPr>
          <w:rFonts w:ascii="Arial" w:eastAsia="Arial" w:hAnsi="Arial" w:cs="Arial"/>
          <w:lang w:val="en-US"/>
        </w:rPr>
      </w:pPr>
      <m:oMathPara>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t=0</m:t>
              </m:r>
            </m:sub>
            <m:sup>
              <m:r>
                <w:rPr>
                  <w:rFonts w:ascii="Cambria Math" w:hAnsi="Cambria Math"/>
                </w:rPr>
                <m:t>N-1</m:t>
              </m:r>
            </m:sup>
            <m:e>
              <m:r>
                <w:rPr>
                  <w:rFonts w:ascii="Cambria Math" w:hAnsi="Cambria Math"/>
                </w:rPr>
                <m:t>s</m:t>
              </m:r>
              <m:d>
                <m:dPr>
                  <m:ctrlPr>
                    <w:rPr>
                      <w:rFonts w:ascii="Cambria Math" w:hAnsi="Cambria Math"/>
                      <w:i/>
                    </w:rPr>
                  </m:ctrlPr>
                </m:dPr>
                <m:e>
                  <m:r>
                    <w:rPr>
                      <w:rFonts w:ascii="Cambria Math" w:hAnsi="Cambria Math"/>
                    </w:rPr>
                    <m:t>t</m:t>
                  </m:r>
                </m:e>
              </m:d>
              <m:r>
                <w:rPr>
                  <w:rFonts w:ascii="Cambria Math" w:hAnsi="Cambria Math"/>
                </w:rPr>
                <m:t>exp</m:t>
              </m:r>
              <m:d>
                <m:dPr>
                  <m:ctrlPr>
                    <w:rPr>
                      <w:rFonts w:ascii="Cambria Math" w:hAnsi="Cambria Math"/>
                      <w:i/>
                    </w:rPr>
                  </m:ctrlPr>
                </m:dPr>
                <m:e>
                  <m:f>
                    <m:fPr>
                      <m:ctrlPr>
                        <w:rPr>
                          <w:rFonts w:ascii="Cambria Math" w:hAnsi="Cambria Math"/>
                          <w:i/>
                        </w:rPr>
                      </m:ctrlPr>
                    </m:fPr>
                    <m:num>
                      <m:r>
                        <w:rPr>
                          <w:rFonts w:ascii="Cambria Math" w:hAnsi="Cambria Math"/>
                        </w:rPr>
                        <m:t>-j2πnt</m:t>
                      </m:r>
                    </m:num>
                    <m:den>
                      <m:r>
                        <w:rPr>
                          <w:rFonts w:ascii="Cambria Math" w:hAnsi="Cambria Math"/>
                        </w:rPr>
                        <m:t>N</m:t>
                      </m:r>
                    </m:den>
                  </m:f>
                </m:e>
              </m:d>
            </m:e>
          </m:nary>
          <m:r>
            <w:rPr>
              <w:rFonts w:ascii="Cambria Math" w:hAnsi="Cambria Math"/>
            </w:rPr>
            <m:t xml:space="preserve">, n=0,1,…,N-1 </m:t>
          </m:r>
          <m:r>
            <m:rPr>
              <m:sty m:val="bi"/>
            </m:rPr>
            <w:rPr>
              <w:rFonts w:ascii="Cambria Math" w:hAnsi="Cambria Math"/>
            </w:rPr>
            <m:t>(1)</m:t>
          </m:r>
        </m:oMath>
      </m:oMathPara>
    </w:p>
    <w:p w:rsidR="00A848AD" w:rsidRPr="00A904D6" w:rsidRDefault="00AC2F7B" w:rsidP="00A2139B">
      <w:pPr>
        <w:spacing w:line="360" w:lineRule="auto"/>
        <w:ind w:right="43" w:firstLine="576"/>
        <w:jc w:val="both"/>
        <w:rPr>
          <w:sz w:val="24"/>
          <w:szCs w:val="24"/>
          <w:lang w:val="en-US"/>
        </w:rPr>
      </w:pPr>
      <w:r w:rsidRPr="00A904D6">
        <w:rPr>
          <w:rFonts w:eastAsia="Arial"/>
          <w:sz w:val="24"/>
          <w:szCs w:val="24"/>
          <w:lang w:val="en-US"/>
        </w:rPr>
        <w:t xml:space="preserve">The descriptor is completed by taking the module of every </w:t>
      </w:r>
      <w:proofErr w:type="gramStart"/>
      <w:r w:rsidRPr="00A904D6">
        <w:rPr>
          <w:rFonts w:eastAsia="Arial"/>
          <w:i/>
          <w:iCs/>
          <w:sz w:val="24"/>
          <w:szCs w:val="24"/>
          <w:lang w:val="en-US"/>
        </w:rPr>
        <w:t>u</w:t>
      </w:r>
      <w:r w:rsidRPr="00A904D6">
        <w:rPr>
          <w:rFonts w:eastAsia="Arial"/>
          <w:i/>
          <w:iCs/>
          <w:sz w:val="24"/>
          <w:szCs w:val="24"/>
          <w:vertAlign w:val="subscript"/>
          <w:lang w:val="en-US"/>
        </w:rPr>
        <w:t>n</w:t>
      </w:r>
      <w:proofErr w:type="gramEnd"/>
      <w:r w:rsidRPr="00A904D6">
        <w:rPr>
          <w:rFonts w:eastAsia="Arial"/>
          <w:sz w:val="24"/>
          <w:szCs w:val="24"/>
          <w:lang w:val="en-US"/>
        </w:rPr>
        <w:t xml:space="preserve"> </w:t>
      </w:r>
      <w:r w:rsidR="007E6B35" w:rsidRPr="00A904D6">
        <w:rPr>
          <w:rFonts w:eastAsia="Arial"/>
          <w:sz w:val="24"/>
          <w:szCs w:val="24"/>
          <w:lang w:val="en-US"/>
        </w:rPr>
        <w:t>coefficients</w:t>
      </w:r>
      <w:r w:rsidRPr="00A904D6">
        <w:rPr>
          <w:rFonts w:eastAsia="Arial"/>
          <w:sz w:val="24"/>
          <w:szCs w:val="24"/>
          <w:lang w:val="en-US"/>
        </w:rPr>
        <w:t>; Figure 1 depicts an example.</w:t>
      </w:r>
    </w:p>
    <w:p w:rsidR="00A848AD" w:rsidRPr="00A904D6" w:rsidRDefault="00A848AD" w:rsidP="00A2139B">
      <w:pPr>
        <w:spacing w:line="360" w:lineRule="auto"/>
        <w:ind w:right="43"/>
        <w:jc w:val="both"/>
        <w:rPr>
          <w:sz w:val="24"/>
          <w:szCs w:val="24"/>
          <w:lang w:val="en-US"/>
        </w:rPr>
      </w:pPr>
    </w:p>
    <w:p w:rsidR="00A848AD" w:rsidRPr="00A904D6" w:rsidRDefault="00AC2F7B" w:rsidP="00A2139B">
      <w:pPr>
        <w:spacing w:line="360" w:lineRule="auto"/>
        <w:ind w:right="43"/>
        <w:jc w:val="both"/>
        <w:rPr>
          <w:sz w:val="24"/>
          <w:szCs w:val="24"/>
          <w:lang w:val="en-US"/>
        </w:rPr>
      </w:pPr>
      <w:r w:rsidRPr="00A904D6">
        <w:rPr>
          <w:rFonts w:eastAsia="Arial"/>
          <w:b/>
          <w:bCs/>
          <w:sz w:val="24"/>
          <w:szCs w:val="24"/>
          <w:lang w:val="en-US"/>
        </w:rPr>
        <w:t>Wavelet Descriptor</w:t>
      </w:r>
    </w:p>
    <w:p w:rsidR="00A848AD" w:rsidRPr="00A904D6" w:rsidRDefault="00A848AD" w:rsidP="00A2139B">
      <w:pPr>
        <w:spacing w:line="360" w:lineRule="auto"/>
        <w:ind w:right="43"/>
        <w:jc w:val="both"/>
        <w:rPr>
          <w:sz w:val="24"/>
          <w:szCs w:val="24"/>
          <w:lang w:val="en-US"/>
        </w:rPr>
      </w:pPr>
    </w:p>
    <w:p w:rsidR="00A848AD" w:rsidRPr="00BB346D" w:rsidRDefault="00AC2F7B" w:rsidP="00A2139B">
      <w:pPr>
        <w:spacing w:line="360" w:lineRule="auto"/>
        <w:ind w:right="43" w:firstLine="576"/>
        <w:jc w:val="both"/>
        <w:rPr>
          <w:sz w:val="20"/>
          <w:szCs w:val="20"/>
          <w:lang w:val="en-US"/>
        </w:rPr>
      </w:pPr>
      <w:r w:rsidRPr="00A904D6">
        <w:rPr>
          <w:rFonts w:eastAsia="Arial"/>
          <w:sz w:val="24"/>
          <w:szCs w:val="24"/>
          <w:lang w:val="en-US"/>
        </w:rPr>
        <w:t xml:space="preserve">The wavelet descriptor of closed planar curves, is a multi-resolution approach that decomposes the shape into components of several scales and </w:t>
      </w:r>
      <w:r w:rsidR="007E6B35" w:rsidRPr="00A904D6">
        <w:rPr>
          <w:rFonts w:eastAsia="Arial"/>
          <w:sz w:val="24"/>
          <w:szCs w:val="24"/>
          <w:lang w:val="en-US"/>
        </w:rPr>
        <w:t>is widely used in shape recogni</w:t>
      </w:r>
      <w:r w:rsidRPr="00A904D6">
        <w:rPr>
          <w:rFonts w:eastAsia="Arial"/>
          <w:sz w:val="24"/>
          <w:szCs w:val="24"/>
          <w:lang w:val="en-US"/>
        </w:rPr>
        <w:t>tion applications (Ming et al., 2009). The elements in higher resolutions contain the global information, and the components in the finer resolutions contain detailed local information (</w:t>
      </w:r>
      <w:proofErr w:type="spellStart"/>
      <w:r w:rsidRPr="00A904D6">
        <w:rPr>
          <w:rFonts w:eastAsia="Arial"/>
          <w:sz w:val="24"/>
          <w:szCs w:val="24"/>
          <w:lang w:val="en-US"/>
        </w:rPr>
        <w:t>Kazmi</w:t>
      </w:r>
      <w:proofErr w:type="spellEnd"/>
      <w:r w:rsidRPr="00A904D6">
        <w:rPr>
          <w:rFonts w:eastAsia="Arial"/>
          <w:sz w:val="24"/>
          <w:szCs w:val="24"/>
          <w:lang w:val="en-US"/>
        </w:rPr>
        <w:t xml:space="preserve"> et al., 2013). The reduction of forms as stated in (Chuang &amp; </w:t>
      </w:r>
      <w:proofErr w:type="spellStart"/>
      <w:r w:rsidRPr="00A904D6">
        <w:rPr>
          <w:rFonts w:eastAsia="Arial"/>
          <w:sz w:val="24"/>
          <w:szCs w:val="24"/>
          <w:lang w:val="en-US"/>
        </w:rPr>
        <w:t>Kuo</w:t>
      </w:r>
      <w:proofErr w:type="spellEnd"/>
      <w:r w:rsidRPr="00A904D6">
        <w:rPr>
          <w:rFonts w:eastAsia="Arial"/>
          <w:sz w:val="24"/>
          <w:szCs w:val="24"/>
          <w:lang w:val="en-US"/>
        </w:rPr>
        <w:t xml:space="preserve">, 1996) consist of the decomposition of every dimension of the parametrized curve into approximation </w:t>
      </w:r>
      <w:r w:rsidR="007E6B35" w:rsidRPr="00A904D6">
        <w:rPr>
          <w:rFonts w:eastAsia="Arial"/>
          <w:sz w:val="24"/>
          <w:szCs w:val="24"/>
          <w:lang w:val="en-US"/>
        </w:rPr>
        <w:t>coefficients</w:t>
      </w:r>
      <w:r w:rsidRPr="00A904D6">
        <w:rPr>
          <w:rFonts w:eastAsia="Arial"/>
          <w:sz w:val="24"/>
          <w:szCs w:val="24"/>
          <w:lang w:val="en-US"/>
        </w:rPr>
        <w:t xml:space="preserve"> (</w:t>
      </w:r>
      <w:proofErr w:type="spellStart"/>
      <w:r w:rsidRPr="00A904D6">
        <w:rPr>
          <w:rFonts w:eastAsia="Arial"/>
          <w:i/>
          <w:iCs/>
          <w:sz w:val="24"/>
          <w:szCs w:val="24"/>
          <w:lang w:val="en-US"/>
        </w:rPr>
        <w:t>x</w:t>
      </w:r>
      <w:r w:rsidRPr="00A904D6">
        <w:rPr>
          <w:rFonts w:eastAsia="Arial"/>
          <w:i/>
          <w:iCs/>
          <w:sz w:val="24"/>
          <w:szCs w:val="24"/>
          <w:vertAlign w:val="subscript"/>
          <w:lang w:val="en-US"/>
        </w:rPr>
        <w:t>a</w:t>
      </w:r>
      <w:proofErr w:type="spellEnd"/>
      <w:r w:rsidRPr="00A904D6">
        <w:rPr>
          <w:rFonts w:eastAsia="Arial"/>
          <w:sz w:val="24"/>
          <w:szCs w:val="24"/>
          <w:lang w:val="en-US"/>
        </w:rPr>
        <w:t>(</w:t>
      </w:r>
      <w:r w:rsidRPr="00A904D6">
        <w:rPr>
          <w:rFonts w:eastAsia="Arial"/>
          <w:i/>
          <w:iCs/>
          <w:sz w:val="24"/>
          <w:szCs w:val="24"/>
          <w:lang w:val="en-US"/>
        </w:rPr>
        <w:t>t</w:t>
      </w:r>
      <w:r w:rsidRPr="00A904D6">
        <w:rPr>
          <w:rFonts w:eastAsia="Arial"/>
          <w:sz w:val="24"/>
          <w:szCs w:val="24"/>
          <w:lang w:val="en-US"/>
        </w:rPr>
        <w:t>)</w:t>
      </w:r>
      <w:r w:rsidRPr="00A904D6">
        <w:rPr>
          <w:rFonts w:eastAsia="Arial"/>
          <w:i/>
          <w:iCs/>
          <w:sz w:val="24"/>
          <w:szCs w:val="24"/>
          <w:lang w:val="en-US"/>
        </w:rPr>
        <w:t xml:space="preserve">, </w:t>
      </w:r>
      <w:proofErr w:type="spellStart"/>
      <w:r w:rsidRPr="00A904D6">
        <w:rPr>
          <w:rFonts w:eastAsia="Arial"/>
          <w:i/>
          <w:iCs/>
          <w:sz w:val="24"/>
          <w:szCs w:val="24"/>
          <w:lang w:val="en-US"/>
        </w:rPr>
        <w:t>y</w:t>
      </w:r>
      <w:r w:rsidRPr="00A904D6">
        <w:rPr>
          <w:rFonts w:eastAsia="Arial"/>
          <w:i/>
          <w:iCs/>
          <w:sz w:val="24"/>
          <w:szCs w:val="24"/>
          <w:vertAlign w:val="subscript"/>
          <w:lang w:val="en-US"/>
        </w:rPr>
        <w:t>a</w:t>
      </w:r>
      <w:proofErr w:type="spellEnd"/>
      <w:r w:rsidRPr="00A904D6">
        <w:rPr>
          <w:rFonts w:eastAsia="Arial"/>
          <w:sz w:val="24"/>
          <w:szCs w:val="24"/>
          <w:lang w:val="en-US"/>
        </w:rPr>
        <w:t>(</w:t>
      </w:r>
      <w:r w:rsidRPr="00A904D6">
        <w:rPr>
          <w:rFonts w:eastAsia="Arial"/>
          <w:i/>
          <w:iCs/>
          <w:sz w:val="24"/>
          <w:szCs w:val="24"/>
          <w:lang w:val="en-US"/>
        </w:rPr>
        <w:t>t</w:t>
      </w:r>
      <w:r w:rsidRPr="00A904D6">
        <w:rPr>
          <w:rFonts w:eastAsia="Arial"/>
          <w:sz w:val="24"/>
          <w:szCs w:val="24"/>
          <w:lang w:val="en-US"/>
        </w:rPr>
        <w:t xml:space="preserve">)) at scale </w:t>
      </w:r>
      <w:r w:rsidRPr="00A904D6">
        <w:rPr>
          <w:rFonts w:eastAsia="Arial"/>
          <w:i/>
          <w:iCs/>
          <w:sz w:val="24"/>
          <w:szCs w:val="24"/>
          <w:lang w:val="en-US"/>
        </w:rPr>
        <w:t>M</w:t>
      </w:r>
      <w:r w:rsidRPr="00A904D6">
        <w:rPr>
          <w:rFonts w:eastAsia="Arial"/>
          <w:sz w:val="24"/>
          <w:szCs w:val="24"/>
          <w:lang w:val="en-US"/>
        </w:rPr>
        <w:t xml:space="preserve"> and detailed </w:t>
      </w:r>
      <w:r w:rsidR="007E6B35" w:rsidRPr="00A904D6">
        <w:rPr>
          <w:rFonts w:eastAsia="Arial"/>
          <w:sz w:val="24"/>
          <w:szCs w:val="24"/>
          <w:lang w:val="en-US"/>
        </w:rPr>
        <w:t>coefficients</w:t>
      </w:r>
      <w:r w:rsidRPr="00A904D6">
        <w:rPr>
          <w:rFonts w:eastAsia="Arial"/>
          <w:sz w:val="24"/>
          <w:szCs w:val="24"/>
          <w:lang w:val="en-US"/>
        </w:rPr>
        <w:t xml:space="preserve"> (</w:t>
      </w:r>
      <w:proofErr w:type="spellStart"/>
      <w:r w:rsidRPr="00A904D6">
        <w:rPr>
          <w:rFonts w:eastAsia="Arial"/>
          <w:i/>
          <w:iCs/>
          <w:sz w:val="24"/>
          <w:szCs w:val="24"/>
          <w:lang w:val="en-US"/>
        </w:rPr>
        <w:t>x</w:t>
      </w:r>
      <w:r w:rsidRPr="00A904D6">
        <w:rPr>
          <w:rFonts w:eastAsia="Arial"/>
          <w:i/>
          <w:iCs/>
          <w:sz w:val="24"/>
          <w:szCs w:val="24"/>
          <w:vertAlign w:val="subscript"/>
          <w:lang w:val="en-US"/>
        </w:rPr>
        <w:t>d</w:t>
      </w:r>
      <w:proofErr w:type="spellEnd"/>
      <w:r w:rsidRPr="00A904D6">
        <w:rPr>
          <w:rFonts w:eastAsia="Arial"/>
          <w:sz w:val="24"/>
          <w:szCs w:val="24"/>
          <w:lang w:val="en-US"/>
        </w:rPr>
        <w:t>(</w:t>
      </w:r>
      <w:r w:rsidRPr="00A904D6">
        <w:rPr>
          <w:rFonts w:eastAsia="Arial"/>
          <w:i/>
          <w:iCs/>
          <w:sz w:val="24"/>
          <w:szCs w:val="24"/>
          <w:lang w:val="en-US"/>
        </w:rPr>
        <w:t>t</w:t>
      </w:r>
      <w:r w:rsidRPr="00A904D6">
        <w:rPr>
          <w:rFonts w:eastAsia="Arial"/>
          <w:sz w:val="24"/>
          <w:szCs w:val="24"/>
          <w:lang w:val="en-US"/>
        </w:rPr>
        <w:t>)</w:t>
      </w:r>
      <w:r w:rsidRPr="00A904D6">
        <w:rPr>
          <w:rFonts w:eastAsia="Arial"/>
          <w:i/>
          <w:iCs/>
          <w:sz w:val="24"/>
          <w:szCs w:val="24"/>
          <w:lang w:val="en-US"/>
        </w:rPr>
        <w:t xml:space="preserve">, </w:t>
      </w:r>
      <w:proofErr w:type="spellStart"/>
      <w:r w:rsidRPr="00A904D6">
        <w:rPr>
          <w:rFonts w:eastAsia="Arial"/>
          <w:i/>
          <w:iCs/>
          <w:sz w:val="24"/>
          <w:szCs w:val="24"/>
          <w:lang w:val="en-US"/>
        </w:rPr>
        <w:t>y</w:t>
      </w:r>
      <w:r w:rsidRPr="00A904D6">
        <w:rPr>
          <w:rFonts w:eastAsia="Arial"/>
          <w:i/>
          <w:iCs/>
          <w:sz w:val="24"/>
          <w:szCs w:val="24"/>
          <w:vertAlign w:val="subscript"/>
          <w:lang w:val="en-US"/>
        </w:rPr>
        <w:t>d</w:t>
      </w:r>
      <w:proofErr w:type="spellEnd"/>
      <w:r w:rsidRPr="00A904D6">
        <w:rPr>
          <w:rFonts w:eastAsia="Arial"/>
          <w:sz w:val="24"/>
          <w:szCs w:val="24"/>
          <w:lang w:val="en-US"/>
        </w:rPr>
        <w:t>(</w:t>
      </w:r>
      <w:r w:rsidRPr="00A904D6">
        <w:rPr>
          <w:rFonts w:eastAsia="Arial"/>
          <w:i/>
          <w:iCs/>
          <w:sz w:val="24"/>
          <w:szCs w:val="24"/>
          <w:lang w:val="en-US"/>
        </w:rPr>
        <w:t>t</w:t>
      </w:r>
      <w:r w:rsidRPr="00A904D6">
        <w:rPr>
          <w:rFonts w:eastAsia="Arial"/>
          <w:sz w:val="24"/>
          <w:szCs w:val="24"/>
          <w:lang w:val="en-US"/>
        </w:rPr>
        <w:t xml:space="preserve">)) at scale </w:t>
      </w:r>
      <w:r w:rsidRPr="00A904D6">
        <w:rPr>
          <w:rFonts w:eastAsia="Arial"/>
          <w:i/>
          <w:iCs/>
          <w:sz w:val="24"/>
          <w:szCs w:val="24"/>
          <w:lang w:val="en-US"/>
        </w:rPr>
        <w:t>M</w:t>
      </w:r>
      <w:r w:rsidRPr="00A904D6">
        <w:rPr>
          <w:rFonts w:eastAsia="Arial"/>
          <w:sz w:val="24"/>
          <w:szCs w:val="24"/>
          <w:lang w:val="en-US"/>
        </w:rPr>
        <w:t xml:space="preserve"> by means of the wavelet transform (with a bi-orthogonal basis); see Equation 2.</w:t>
      </w:r>
    </w:p>
    <w:p w:rsidR="00A848AD" w:rsidRPr="00A0662B" w:rsidRDefault="00A848AD" w:rsidP="00A2139B">
      <w:pPr>
        <w:spacing w:line="49" w:lineRule="exact"/>
        <w:ind w:right="43"/>
        <w:rPr>
          <w:sz w:val="20"/>
          <w:szCs w:val="20"/>
          <w:lang w:val="en-US"/>
        </w:rPr>
      </w:pPr>
    </w:p>
    <w:p w:rsidR="00BB346D" w:rsidRPr="00BB346D" w:rsidRDefault="00C42823" w:rsidP="00A2139B">
      <w:pPr>
        <w:spacing w:line="243" w:lineRule="auto"/>
        <w:ind w:right="43"/>
        <w:jc w:val="both"/>
        <w:rPr>
          <w:w w:val="106"/>
        </w:rPr>
      </w:pPr>
      <m:oMathPara>
        <m:oMathParaPr>
          <m:jc m:val="center"/>
        </m:oMathParaPr>
        <m:oMath>
          <m:d>
            <m:dPr>
              <m:begChr m:val="["/>
              <m:endChr m:val="]"/>
              <m:ctrlPr>
                <w:rPr>
                  <w:rFonts w:ascii="Cambria Math" w:hAnsi="Cambria Math"/>
                  <w:i/>
                  <w:w w:val="106"/>
                </w:rPr>
              </m:ctrlPr>
            </m:dPr>
            <m:e>
              <m:m>
                <m:mPr>
                  <m:mcs>
                    <m:mc>
                      <m:mcPr>
                        <m:count m:val="1"/>
                        <m:mcJc m:val="center"/>
                      </m:mcPr>
                    </m:mc>
                  </m:mcs>
                  <m:ctrlPr>
                    <w:rPr>
                      <w:rFonts w:ascii="Cambria Math" w:hAnsi="Cambria Math"/>
                      <w:i/>
                      <w:w w:val="106"/>
                    </w:rPr>
                  </m:ctrlPr>
                </m:mPr>
                <m:mr>
                  <m:e>
                    <m:r>
                      <w:rPr>
                        <w:rFonts w:ascii="Cambria Math" w:hAnsi="Cambria Math"/>
                        <w:w w:val="106"/>
                      </w:rPr>
                      <m:t>x</m:t>
                    </m:r>
                    <m:d>
                      <m:dPr>
                        <m:ctrlPr>
                          <w:rPr>
                            <w:rFonts w:ascii="Cambria Math" w:hAnsi="Cambria Math"/>
                            <w:i/>
                            <w:w w:val="106"/>
                          </w:rPr>
                        </m:ctrlPr>
                      </m:dPr>
                      <m:e>
                        <m:r>
                          <w:rPr>
                            <w:rFonts w:ascii="Cambria Math" w:hAnsi="Cambria Math"/>
                            <w:w w:val="106"/>
                          </w:rPr>
                          <m:t>t</m:t>
                        </m:r>
                      </m:e>
                    </m:d>
                  </m:e>
                </m:mr>
                <m:mr>
                  <m:e>
                    <m:r>
                      <w:rPr>
                        <w:rFonts w:ascii="Cambria Math" w:hAnsi="Cambria Math"/>
                        <w:w w:val="106"/>
                      </w:rPr>
                      <m:t>y</m:t>
                    </m:r>
                    <m:d>
                      <m:dPr>
                        <m:ctrlPr>
                          <w:rPr>
                            <w:rFonts w:ascii="Cambria Math" w:hAnsi="Cambria Math"/>
                            <w:i/>
                            <w:w w:val="106"/>
                          </w:rPr>
                        </m:ctrlPr>
                      </m:dPr>
                      <m:e>
                        <m:r>
                          <w:rPr>
                            <w:rFonts w:ascii="Cambria Math" w:hAnsi="Cambria Math"/>
                            <w:w w:val="106"/>
                          </w:rPr>
                          <m:t>t</m:t>
                        </m:r>
                      </m:e>
                    </m:d>
                  </m:e>
                </m:mr>
              </m:m>
            </m:e>
          </m:d>
          <m:r>
            <w:rPr>
              <w:rFonts w:ascii="Cambria Math" w:hAnsi="Cambria Math"/>
              <w:w w:val="106"/>
            </w:rPr>
            <m:t>=</m:t>
          </m:r>
          <m:d>
            <m:dPr>
              <m:begChr m:val="["/>
              <m:endChr m:val="]"/>
              <m:ctrlPr>
                <w:rPr>
                  <w:rFonts w:ascii="Cambria Math" w:hAnsi="Cambria Math"/>
                  <w:i/>
                  <w:w w:val="106"/>
                </w:rPr>
              </m:ctrlPr>
            </m:dPr>
            <m:e>
              <m:m>
                <m:mPr>
                  <m:mcs>
                    <m:mc>
                      <m:mcPr>
                        <m:count m:val="1"/>
                        <m:mcJc m:val="center"/>
                      </m:mcPr>
                    </m:mc>
                  </m:mcs>
                  <m:ctrlPr>
                    <w:rPr>
                      <w:rFonts w:ascii="Cambria Math" w:hAnsi="Cambria Math"/>
                      <w:i/>
                      <w:w w:val="106"/>
                    </w:rPr>
                  </m:ctrlPr>
                </m:mPr>
                <m:mr>
                  <m:e>
                    <m:sSubSup>
                      <m:sSubSupPr>
                        <m:ctrlPr>
                          <w:rPr>
                            <w:rFonts w:ascii="Cambria Math" w:hAnsi="Cambria Math"/>
                            <w:i/>
                            <w:w w:val="106"/>
                          </w:rPr>
                        </m:ctrlPr>
                      </m:sSubSupPr>
                      <m:e>
                        <m:r>
                          <w:rPr>
                            <w:rFonts w:ascii="Cambria Math" w:hAnsi="Cambria Math"/>
                            <w:w w:val="106"/>
                          </w:rPr>
                          <m:t>x</m:t>
                        </m:r>
                      </m:e>
                      <m:sub>
                        <m:r>
                          <w:rPr>
                            <w:rFonts w:ascii="Cambria Math" w:hAnsi="Cambria Math"/>
                            <w:w w:val="106"/>
                          </w:rPr>
                          <m:t>a</m:t>
                        </m:r>
                      </m:sub>
                      <m:sup>
                        <m:r>
                          <w:rPr>
                            <w:rFonts w:ascii="Cambria Math" w:hAnsi="Cambria Math"/>
                            <w:w w:val="106"/>
                          </w:rPr>
                          <m:t>M</m:t>
                        </m:r>
                      </m:sup>
                    </m:sSubSup>
                    <m:d>
                      <m:dPr>
                        <m:ctrlPr>
                          <w:rPr>
                            <w:rFonts w:ascii="Cambria Math" w:hAnsi="Cambria Math"/>
                            <w:i/>
                            <w:w w:val="106"/>
                          </w:rPr>
                        </m:ctrlPr>
                      </m:dPr>
                      <m:e>
                        <m:r>
                          <w:rPr>
                            <w:rFonts w:ascii="Cambria Math" w:hAnsi="Cambria Math"/>
                            <w:w w:val="106"/>
                          </w:rPr>
                          <m:t>t</m:t>
                        </m:r>
                      </m:e>
                    </m:d>
                  </m:e>
                </m:mr>
                <m:mr>
                  <m:e>
                    <m:sSubSup>
                      <m:sSubSupPr>
                        <m:ctrlPr>
                          <w:rPr>
                            <w:rFonts w:ascii="Cambria Math" w:hAnsi="Cambria Math"/>
                            <w:i/>
                            <w:w w:val="106"/>
                          </w:rPr>
                        </m:ctrlPr>
                      </m:sSubSupPr>
                      <m:e>
                        <m:r>
                          <w:rPr>
                            <w:rFonts w:ascii="Cambria Math" w:hAnsi="Cambria Math"/>
                            <w:w w:val="106"/>
                          </w:rPr>
                          <m:t>y</m:t>
                        </m:r>
                      </m:e>
                      <m:sub>
                        <m:r>
                          <w:rPr>
                            <w:rFonts w:ascii="Cambria Math" w:hAnsi="Cambria Math"/>
                            <w:w w:val="106"/>
                          </w:rPr>
                          <m:t>b</m:t>
                        </m:r>
                      </m:sub>
                      <m:sup>
                        <m:r>
                          <w:rPr>
                            <w:rFonts w:ascii="Cambria Math" w:hAnsi="Cambria Math"/>
                            <w:w w:val="106"/>
                          </w:rPr>
                          <m:t>M</m:t>
                        </m:r>
                      </m:sup>
                    </m:sSubSup>
                    <m:d>
                      <m:dPr>
                        <m:ctrlPr>
                          <w:rPr>
                            <w:rFonts w:ascii="Cambria Math" w:hAnsi="Cambria Math"/>
                            <w:i/>
                            <w:w w:val="106"/>
                          </w:rPr>
                        </m:ctrlPr>
                      </m:dPr>
                      <m:e>
                        <m:r>
                          <w:rPr>
                            <w:rFonts w:ascii="Cambria Math" w:hAnsi="Cambria Math"/>
                            <w:w w:val="106"/>
                          </w:rPr>
                          <m:t>t</m:t>
                        </m:r>
                      </m:e>
                    </m:d>
                  </m:e>
                </m:mr>
              </m:m>
            </m:e>
          </m:d>
          <m:r>
            <w:rPr>
              <w:rFonts w:ascii="Cambria Math" w:hAnsi="Cambria Math"/>
              <w:w w:val="106"/>
            </w:rPr>
            <m:t>+</m:t>
          </m:r>
          <m:nary>
            <m:naryPr>
              <m:chr m:val="∑"/>
              <m:limLoc m:val="undOvr"/>
              <m:ctrlPr>
                <w:rPr>
                  <w:rFonts w:ascii="Cambria Math" w:hAnsi="Cambria Math"/>
                  <w:i/>
                  <w:w w:val="106"/>
                </w:rPr>
              </m:ctrlPr>
            </m:naryPr>
            <m:sub>
              <m:r>
                <w:rPr>
                  <w:rFonts w:ascii="Cambria Math" w:hAnsi="Cambria Math"/>
                  <w:w w:val="106"/>
                </w:rPr>
                <m:t>M-</m:t>
              </m:r>
              <m:sSub>
                <m:sSubPr>
                  <m:ctrlPr>
                    <w:rPr>
                      <w:rFonts w:ascii="Cambria Math" w:hAnsi="Cambria Math"/>
                      <w:i/>
                      <w:w w:val="106"/>
                    </w:rPr>
                  </m:ctrlPr>
                </m:sSubPr>
                <m:e>
                  <m:r>
                    <w:rPr>
                      <w:rFonts w:ascii="Cambria Math" w:hAnsi="Cambria Math"/>
                      <w:w w:val="106"/>
                    </w:rPr>
                    <m:t>m</m:t>
                  </m:r>
                </m:e>
                <m:sub>
                  <m:r>
                    <w:rPr>
                      <w:rFonts w:ascii="Cambria Math" w:hAnsi="Cambria Math"/>
                      <w:w w:val="106"/>
                    </w:rPr>
                    <m:t>0</m:t>
                  </m:r>
                </m:sub>
              </m:sSub>
            </m:sub>
            <m:sup>
              <m:r>
                <w:rPr>
                  <w:rFonts w:ascii="Cambria Math" w:hAnsi="Cambria Math"/>
                  <w:w w:val="106"/>
                </w:rPr>
                <m:t>M</m:t>
              </m:r>
            </m:sup>
            <m:e>
              <m:d>
                <m:dPr>
                  <m:begChr m:val="["/>
                  <m:endChr m:val="]"/>
                  <m:ctrlPr>
                    <w:rPr>
                      <w:rFonts w:ascii="Cambria Math" w:hAnsi="Cambria Math"/>
                      <w:i/>
                      <w:w w:val="106"/>
                    </w:rPr>
                  </m:ctrlPr>
                </m:dPr>
                <m:e>
                  <m:m>
                    <m:mPr>
                      <m:mcs>
                        <m:mc>
                          <m:mcPr>
                            <m:count m:val="1"/>
                            <m:mcJc m:val="center"/>
                          </m:mcPr>
                        </m:mc>
                      </m:mcs>
                      <m:ctrlPr>
                        <w:rPr>
                          <w:rFonts w:ascii="Cambria Math" w:hAnsi="Cambria Math"/>
                          <w:i/>
                          <w:w w:val="106"/>
                        </w:rPr>
                      </m:ctrlPr>
                    </m:mPr>
                    <m:mr>
                      <m:e>
                        <m:sSubSup>
                          <m:sSubSupPr>
                            <m:ctrlPr>
                              <w:rPr>
                                <w:rFonts w:ascii="Cambria Math" w:hAnsi="Cambria Math"/>
                                <w:i/>
                                <w:w w:val="106"/>
                              </w:rPr>
                            </m:ctrlPr>
                          </m:sSubSupPr>
                          <m:e>
                            <m:r>
                              <w:rPr>
                                <w:rFonts w:ascii="Cambria Math" w:hAnsi="Cambria Math"/>
                                <w:w w:val="106"/>
                              </w:rPr>
                              <m:t>x</m:t>
                            </m:r>
                          </m:e>
                          <m:sub>
                            <m:r>
                              <w:rPr>
                                <w:rFonts w:ascii="Cambria Math" w:hAnsi="Cambria Math"/>
                                <w:w w:val="106"/>
                              </w:rPr>
                              <m:t>d</m:t>
                            </m:r>
                          </m:sub>
                          <m:sup>
                            <m:r>
                              <w:rPr>
                                <w:rFonts w:ascii="Cambria Math" w:hAnsi="Cambria Math"/>
                                <w:w w:val="106"/>
                              </w:rPr>
                              <m:t>M</m:t>
                            </m:r>
                          </m:sup>
                        </m:sSubSup>
                        <m:d>
                          <m:dPr>
                            <m:ctrlPr>
                              <w:rPr>
                                <w:rFonts w:ascii="Cambria Math" w:hAnsi="Cambria Math"/>
                                <w:i/>
                                <w:w w:val="106"/>
                              </w:rPr>
                            </m:ctrlPr>
                          </m:dPr>
                          <m:e>
                            <m:r>
                              <w:rPr>
                                <w:rFonts w:ascii="Cambria Math" w:hAnsi="Cambria Math"/>
                                <w:w w:val="106"/>
                              </w:rPr>
                              <m:t>t</m:t>
                            </m:r>
                          </m:e>
                        </m:d>
                      </m:e>
                    </m:mr>
                    <m:mr>
                      <m:e>
                        <m:sSubSup>
                          <m:sSubSupPr>
                            <m:ctrlPr>
                              <w:rPr>
                                <w:rFonts w:ascii="Cambria Math" w:hAnsi="Cambria Math"/>
                                <w:i/>
                                <w:w w:val="106"/>
                              </w:rPr>
                            </m:ctrlPr>
                          </m:sSubSupPr>
                          <m:e>
                            <m:r>
                              <w:rPr>
                                <w:rFonts w:ascii="Cambria Math" w:hAnsi="Cambria Math"/>
                                <w:w w:val="106"/>
                              </w:rPr>
                              <m:t>y</m:t>
                            </m:r>
                          </m:e>
                          <m:sub>
                            <m:r>
                              <w:rPr>
                                <w:rFonts w:ascii="Cambria Math" w:hAnsi="Cambria Math"/>
                                <w:w w:val="106"/>
                              </w:rPr>
                              <m:t>d</m:t>
                            </m:r>
                          </m:sub>
                          <m:sup>
                            <m:r>
                              <w:rPr>
                                <w:rFonts w:ascii="Cambria Math" w:hAnsi="Cambria Math"/>
                                <w:w w:val="106"/>
                              </w:rPr>
                              <m:t>M</m:t>
                            </m:r>
                          </m:sup>
                        </m:sSubSup>
                        <m:d>
                          <m:dPr>
                            <m:ctrlPr>
                              <w:rPr>
                                <w:rFonts w:ascii="Cambria Math" w:hAnsi="Cambria Math"/>
                                <w:i/>
                                <w:w w:val="106"/>
                              </w:rPr>
                            </m:ctrlPr>
                          </m:dPr>
                          <m:e>
                            <m:r>
                              <w:rPr>
                                <w:rFonts w:ascii="Cambria Math" w:hAnsi="Cambria Math"/>
                                <w:w w:val="106"/>
                              </w:rPr>
                              <m:t>t</m:t>
                            </m:r>
                          </m:e>
                        </m:d>
                      </m:e>
                    </m:mr>
                  </m:m>
                </m:e>
              </m:d>
            </m:e>
          </m:nary>
          <m:r>
            <w:rPr>
              <w:rFonts w:ascii="Cambria Math" w:hAnsi="Cambria Math"/>
              <w:w w:val="106"/>
            </w:rPr>
            <m:t xml:space="preserve"> </m:t>
          </m:r>
          <m:r>
            <m:rPr>
              <m:sty m:val="bi"/>
            </m:rPr>
            <w:rPr>
              <w:rFonts w:ascii="Cambria Math" w:hAnsi="Cambria Math"/>
              <w:w w:val="106"/>
            </w:rPr>
            <m:t>(2)</m:t>
          </m:r>
        </m:oMath>
      </m:oMathPara>
    </w:p>
    <w:p w:rsidR="00A848AD" w:rsidRDefault="00A848AD" w:rsidP="00A2139B">
      <w:pPr>
        <w:spacing w:line="176" w:lineRule="exact"/>
        <w:ind w:right="43"/>
        <w:rPr>
          <w:sz w:val="20"/>
          <w:szCs w:val="20"/>
        </w:rPr>
      </w:pPr>
    </w:p>
    <w:p w:rsidR="00A848AD" w:rsidRPr="00A904D6" w:rsidRDefault="00AC2F7B" w:rsidP="00A2139B">
      <w:pPr>
        <w:spacing w:line="360" w:lineRule="auto"/>
        <w:ind w:right="43"/>
        <w:jc w:val="both"/>
        <w:rPr>
          <w:sz w:val="24"/>
          <w:szCs w:val="24"/>
          <w:lang w:val="en-US"/>
        </w:rPr>
      </w:pPr>
      <w:r w:rsidRPr="00A904D6">
        <w:rPr>
          <w:rFonts w:eastAsia="Arial"/>
          <w:sz w:val="24"/>
          <w:szCs w:val="24"/>
          <w:lang w:val="en-US"/>
        </w:rPr>
        <w:t xml:space="preserve">Next, these </w:t>
      </w:r>
      <w:r w:rsidR="007E6B35" w:rsidRPr="00A904D6">
        <w:rPr>
          <w:rFonts w:eastAsia="Arial"/>
          <w:sz w:val="24"/>
          <w:szCs w:val="24"/>
          <w:lang w:val="en-US"/>
        </w:rPr>
        <w:t>coefficients</w:t>
      </w:r>
      <w:r w:rsidRPr="00A904D6">
        <w:rPr>
          <w:rFonts w:eastAsia="Arial"/>
          <w:sz w:val="24"/>
          <w:szCs w:val="24"/>
          <w:lang w:val="en-US"/>
        </w:rPr>
        <w:t xml:space="preserve"> have to be normalized to scale, rotation and shift (Chuang &amp; </w:t>
      </w:r>
      <w:proofErr w:type="spellStart"/>
      <w:r w:rsidRPr="00A904D6">
        <w:rPr>
          <w:rFonts w:eastAsia="Arial"/>
          <w:sz w:val="24"/>
          <w:szCs w:val="24"/>
          <w:lang w:val="en-US"/>
        </w:rPr>
        <w:t>Kuo</w:t>
      </w:r>
      <w:proofErr w:type="spellEnd"/>
      <w:r w:rsidRPr="00A904D6">
        <w:rPr>
          <w:rFonts w:eastAsia="Arial"/>
          <w:sz w:val="24"/>
          <w:szCs w:val="24"/>
          <w:lang w:val="en-US"/>
        </w:rPr>
        <w:t xml:space="preserve">, 1996). With the normalized </w:t>
      </w:r>
      <w:r w:rsidR="007E6B35" w:rsidRPr="00A904D6">
        <w:rPr>
          <w:rFonts w:eastAsia="Arial"/>
          <w:sz w:val="24"/>
          <w:szCs w:val="24"/>
          <w:lang w:val="en-US"/>
        </w:rPr>
        <w:t>coefficients</w:t>
      </w:r>
      <w:r w:rsidRPr="00A904D6">
        <w:rPr>
          <w:rFonts w:eastAsia="Arial"/>
          <w:sz w:val="24"/>
          <w:szCs w:val="24"/>
          <w:lang w:val="en-US"/>
        </w:rPr>
        <w:t xml:space="preserve">, the shape is recovered with the inverse transform and the signature is taken, because this method requires a fixed evaluation starting point (Chuang &amp; </w:t>
      </w:r>
      <w:proofErr w:type="spellStart"/>
      <w:r w:rsidRPr="00A904D6">
        <w:rPr>
          <w:rFonts w:eastAsia="Arial"/>
          <w:sz w:val="24"/>
          <w:szCs w:val="24"/>
          <w:lang w:val="en-US"/>
        </w:rPr>
        <w:t>Kuo</w:t>
      </w:r>
      <w:proofErr w:type="spellEnd"/>
      <w:r w:rsidRPr="00A904D6">
        <w:rPr>
          <w:rFonts w:eastAsia="Arial"/>
          <w:sz w:val="24"/>
          <w:szCs w:val="24"/>
          <w:lang w:val="en-US"/>
        </w:rPr>
        <w:t>, 1996). Finally, the signature curve of the normalized shape is sampled; see Figure 2.</w:t>
      </w:r>
    </w:p>
    <w:p w:rsidR="00A848AD" w:rsidRPr="00A904D6" w:rsidRDefault="00AC2F7B" w:rsidP="00A2139B">
      <w:pPr>
        <w:spacing w:line="360" w:lineRule="auto"/>
        <w:ind w:right="43"/>
        <w:jc w:val="both"/>
        <w:rPr>
          <w:sz w:val="24"/>
          <w:szCs w:val="24"/>
          <w:lang w:val="en-US"/>
        </w:rPr>
      </w:pPr>
      <w:r w:rsidRPr="00A904D6">
        <w:rPr>
          <w:rFonts w:eastAsia="Arial"/>
          <w:b/>
          <w:bCs/>
          <w:sz w:val="24"/>
          <w:szCs w:val="24"/>
          <w:lang w:val="en-US"/>
        </w:rPr>
        <w:lastRenderedPageBreak/>
        <w:t>CSS Descriptor</w:t>
      </w:r>
    </w:p>
    <w:p w:rsidR="00A848AD" w:rsidRPr="00A904D6" w:rsidRDefault="00A848AD" w:rsidP="00A2139B">
      <w:pPr>
        <w:spacing w:line="360" w:lineRule="auto"/>
        <w:ind w:right="43"/>
        <w:jc w:val="both"/>
        <w:rPr>
          <w:sz w:val="24"/>
          <w:szCs w:val="24"/>
          <w:lang w:val="en-US"/>
        </w:rPr>
      </w:pPr>
    </w:p>
    <w:p w:rsidR="00A904D6" w:rsidRPr="001E36C7" w:rsidRDefault="00AC2F7B" w:rsidP="00A2139B">
      <w:pPr>
        <w:spacing w:line="360" w:lineRule="auto"/>
        <w:ind w:right="43" w:firstLine="576"/>
        <w:jc w:val="both"/>
        <w:rPr>
          <w:sz w:val="20"/>
          <w:szCs w:val="20"/>
          <w:lang w:val="en-US"/>
        </w:rPr>
      </w:pPr>
      <w:r w:rsidRPr="00A904D6">
        <w:rPr>
          <w:rFonts w:eastAsia="Arial"/>
          <w:sz w:val="24"/>
          <w:szCs w:val="24"/>
          <w:lang w:val="en-US"/>
        </w:rPr>
        <w:t>This is one of the mostly widely used algorithms in content-based image retrieval (CBIR) and general shape analysis (</w:t>
      </w:r>
      <w:proofErr w:type="spellStart"/>
      <w:r w:rsidRPr="00A904D6">
        <w:rPr>
          <w:rFonts w:eastAsia="Arial"/>
          <w:sz w:val="24"/>
          <w:szCs w:val="24"/>
          <w:lang w:val="en-US"/>
        </w:rPr>
        <w:t>Frejlichowski</w:t>
      </w:r>
      <w:proofErr w:type="spellEnd"/>
      <w:r w:rsidRPr="00A904D6">
        <w:rPr>
          <w:rFonts w:eastAsia="Arial"/>
          <w:sz w:val="24"/>
          <w:szCs w:val="24"/>
          <w:lang w:val="en-US"/>
        </w:rPr>
        <w:t>, 2012). This method divides the shape into convex and concave segments, identifying a set of points where the curvature changes sign. The CSS algorithm involves calculating the curvatu</w:t>
      </w:r>
      <w:r w:rsidR="007E6B35" w:rsidRPr="00A904D6">
        <w:rPr>
          <w:rFonts w:eastAsia="Arial"/>
          <w:sz w:val="24"/>
          <w:szCs w:val="24"/>
          <w:lang w:val="en-US"/>
        </w:rPr>
        <w:t>re of the contour while progres</w:t>
      </w:r>
      <w:r w:rsidRPr="00A904D6">
        <w:rPr>
          <w:rFonts w:eastAsia="Arial"/>
          <w:sz w:val="24"/>
          <w:szCs w:val="24"/>
          <w:lang w:val="en-US"/>
        </w:rPr>
        <w:t>sively smoothing the curve. The smoothing process is done until the point when there are no zero curvature points left and the whole contour becomes convex. The CSS image is a curve on a two-dimensional plane that plot</w:t>
      </w:r>
      <w:r w:rsidR="007E6B35" w:rsidRPr="00A904D6">
        <w:rPr>
          <w:rFonts w:eastAsia="Arial"/>
          <w:sz w:val="24"/>
          <w:szCs w:val="24"/>
          <w:lang w:val="en-US"/>
        </w:rPr>
        <w:t xml:space="preserve">s all the zero crossing points. </w:t>
      </w:r>
      <w:r w:rsidRPr="001E36C7">
        <w:rPr>
          <w:rFonts w:eastAsia="Arial"/>
          <w:sz w:val="24"/>
          <w:szCs w:val="24"/>
          <w:lang w:val="en-US"/>
        </w:rPr>
        <w:t>The horizontal</w:t>
      </w:r>
      <w:r w:rsidR="00A904D6" w:rsidRPr="001E36C7">
        <w:rPr>
          <w:sz w:val="20"/>
          <w:szCs w:val="20"/>
          <w:lang w:val="en-US"/>
        </w:rPr>
        <w:t>.</w:t>
      </w:r>
    </w:p>
    <w:p w:rsidR="00A904D6" w:rsidRPr="001E36C7" w:rsidRDefault="00A904D6" w:rsidP="00A2139B">
      <w:pPr>
        <w:ind w:right="43"/>
        <w:rPr>
          <w:sz w:val="20"/>
          <w:szCs w:val="20"/>
          <w:lang w:val="en-US"/>
        </w:rPr>
      </w:pPr>
    </w:p>
    <w:p w:rsidR="00A848AD" w:rsidRPr="00A904D6" w:rsidRDefault="00A904D6" w:rsidP="00A2139B">
      <w:pPr>
        <w:spacing w:line="360" w:lineRule="auto"/>
        <w:ind w:right="43"/>
        <w:jc w:val="both"/>
        <w:rPr>
          <w:sz w:val="20"/>
          <w:szCs w:val="20"/>
          <w:lang w:val="en-US"/>
        </w:rPr>
      </w:pPr>
      <w:bookmarkStart w:id="4" w:name="page5"/>
      <w:bookmarkEnd w:id="4"/>
      <w:r w:rsidRPr="00A904D6">
        <w:rPr>
          <w:rFonts w:eastAsia="Arial"/>
          <w:sz w:val="24"/>
          <w:lang w:val="en-US"/>
        </w:rPr>
        <w:t>A</w:t>
      </w:r>
      <w:r w:rsidR="00AC2F7B" w:rsidRPr="00A904D6">
        <w:rPr>
          <w:rFonts w:eastAsia="Arial"/>
          <w:sz w:val="24"/>
          <w:lang w:val="en-US"/>
        </w:rPr>
        <w:t>xis contains the position of the points on the contour while the vertical axis contains the level of smoothing performed on the contour (</w:t>
      </w:r>
      <w:proofErr w:type="spellStart"/>
      <w:r w:rsidR="00AC2F7B" w:rsidRPr="00A904D6">
        <w:rPr>
          <w:rFonts w:eastAsia="Arial"/>
          <w:sz w:val="24"/>
          <w:lang w:val="en-US"/>
        </w:rPr>
        <w:t>Kazmi</w:t>
      </w:r>
      <w:proofErr w:type="spellEnd"/>
      <w:r w:rsidR="00AC2F7B" w:rsidRPr="00A904D6">
        <w:rPr>
          <w:rFonts w:eastAsia="Arial"/>
          <w:sz w:val="24"/>
          <w:lang w:val="en-US"/>
        </w:rPr>
        <w:t xml:space="preserve"> et al., 2013). As stated in (</w:t>
      </w:r>
      <w:proofErr w:type="spellStart"/>
      <w:r w:rsidR="00AC2F7B" w:rsidRPr="00A904D6">
        <w:rPr>
          <w:rFonts w:eastAsia="Arial"/>
          <w:sz w:val="24"/>
          <w:lang w:val="en-US"/>
        </w:rPr>
        <w:t>Abbasi</w:t>
      </w:r>
      <w:proofErr w:type="spellEnd"/>
      <w:r w:rsidR="00AC2F7B" w:rsidRPr="00A904D6">
        <w:rPr>
          <w:rFonts w:eastAsia="Arial"/>
          <w:sz w:val="24"/>
          <w:lang w:val="en-US"/>
        </w:rPr>
        <w:t xml:space="preserve">, </w:t>
      </w:r>
      <w:proofErr w:type="spellStart"/>
      <w:r w:rsidR="00AC2F7B" w:rsidRPr="00A904D6">
        <w:rPr>
          <w:rFonts w:eastAsia="Arial"/>
          <w:sz w:val="24"/>
          <w:lang w:val="en-US"/>
        </w:rPr>
        <w:t>Mokhtarian</w:t>
      </w:r>
      <w:proofErr w:type="spellEnd"/>
      <w:r w:rsidR="00AC2F7B" w:rsidRPr="00A904D6">
        <w:rPr>
          <w:rFonts w:eastAsia="Arial"/>
          <w:sz w:val="24"/>
          <w:lang w:val="en-US"/>
        </w:rPr>
        <w:t xml:space="preserve">, &amp; Kittler, 1999), given a parametrized curve in space </w:t>
      </w:r>
      <w:proofErr w:type="gramStart"/>
      <w:r w:rsidR="00AC2F7B" w:rsidRPr="00A904D6">
        <w:rPr>
          <w:rFonts w:eastAsia="Arial"/>
          <w:i/>
          <w:iCs/>
          <w:sz w:val="24"/>
          <w:lang w:val="en-US"/>
        </w:rPr>
        <w:t>l</w:t>
      </w:r>
      <w:r w:rsidR="00AC2F7B" w:rsidRPr="00A904D6">
        <w:rPr>
          <w:rFonts w:eastAsia="Arial"/>
          <w:sz w:val="24"/>
          <w:lang w:val="en-US"/>
        </w:rPr>
        <w:t>(</w:t>
      </w:r>
      <w:proofErr w:type="gramEnd"/>
      <w:r w:rsidR="00AC2F7B" w:rsidRPr="00A904D6">
        <w:rPr>
          <w:rFonts w:eastAsia="Arial"/>
          <w:i/>
          <w:iCs/>
          <w:sz w:val="24"/>
          <w:lang w:val="en-US"/>
        </w:rPr>
        <w:t>t</w:t>
      </w:r>
      <w:r w:rsidR="00AC2F7B" w:rsidRPr="00A904D6">
        <w:rPr>
          <w:rFonts w:eastAsia="Arial"/>
          <w:sz w:val="24"/>
          <w:lang w:val="en-US"/>
        </w:rPr>
        <w:t>) = (</w:t>
      </w:r>
      <w:r w:rsidR="00AC2F7B" w:rsidRPr="00A904D6">
        <w:rPr>
          <w:rFonts w:eastAsia="Arial"/>
          <w:i/>
          <w:iCs/>
          <w:sz w:val="24"/>
          <w:lang w:val="en-US"/>
        </w:rPr>
        <w:t>x</w:t>
      </w:r>
      <w:r w:rsidR="00AC2F7B" w:rsidRPr="00A904D6">
        <w:rPr>
          <w:rFonts w:eastAsia="Arial"/>
          <w:sz w:val="24"/>
          <w:lang w:val="en-US"/>
        </w:rPr>
        <w:t>(</w:t>
      </w:r>
      <w:r w:rsidR="00AC2F7B" w:rsidRPr="00A904D6">
        <w:rPr>
          <w:rFonts w:eastAsia="Arial"/>
          <w:i/>
          <w:iCs/>
          <w:sz w:val="24"/>
          <w:lang w:val="en-US"/>
        </w:rPr>
        <w:t>t</w:t>
      </w:r>
      <w:r w:rsidR="00AC2F7B" w:rsidRPr="00A904D6">
        <w:rPr>
          <w:rFonts w:eastAsia="Arial"/>
          <w:sz w:val="24"/>
          <w:lang w:val="en-US"/>
        </w:rPr>
        <w:t>)</w:t>
      </w:r>
      <w:r w:rsidR="00AC2F7B" w:rsidRPr="00A904D6">
        <w:rPr>
          <w:rFonts w:eastAsia="Arial"/>
          <w:i/>
          <w:iCs/>
          <w:sz w:val="24"/>
          <w:lang w:val="en-US"/>
        </w:rPr>
        <w:t>, y</w:t>
      </w:r>
      <w:r w:rsidR="00AC2F7B" w:rsidRPr="00A904D6">
        <w:rPr>
          <w:rFonts w:eastAsia="Arial"/>
          <w:sz w:val="24"/>
          <w:lang w:val="en-US"/>
        </w:rPr>
        <w:t>(</w:t>
      </w:r>
      <w:r w:rsidR="00AC2F7B" w:rsidRPr="00A904D6">
        <w:rPr>
          <w:rFonts w:eastAsia="Arial"/>
          <w:i/>
          <w:iCs/>
          <w:sz w:val="24"/>
          <w:lang w:val="en-US"/>
        </w:rPr>
        <w:t>t</w:t>
      </w:r>
      <w:r w:rsidR="00AC2F7B" w:rsidRPr="00A904D6">
        <w:rPr>
          <w:rFonts w:eastAsia="Arial"/>
          <w:sz w:val="24"/>
          <w:lang w:val="en-US"/>
        </w:rPr>
        <w:t xml:space="preserve">)), its points of inflection at </w:t>
      </w:r>
      <w:r w:rsidR="00AC2F7B" w:rsidRPr="00A904D6">
        <w:rPr>
          <w:rFonts w:eastAsia="Arial"/>
          <w:i/>
          <w:iCs/>
          <w:sz w:val="24"/>
        </w:rPr>
        <w:t>σ</w:t>
      </w:r>
      <w:r w:rsidR="00AC2F7B" w:rsidRPr="00A904D6">
        <w:rPr>
          <w:rFonts w:eastAsia="Arial"/>
          <w:sz w:val="24"/>
          <w:lang w:val="en-US"/>
        </w:rPr>
        <w:t xml:space="preserve"> level of smoothing can be found in the zero crossings of Equation 5.</w:t>
      </w:r>
    </w:p>
    <w:p w:rsidR="00BB346D" w:rsidRPr="00A0662B" w:rsidRDefault="00BB346D" w:rsidP="00A2139B">
      <w:pPr>
        <w:spacing w:line="200" w:lineRule="exact"/>
        <w:ind w:right="43"/>
        <w:rPr>
          <w:lang w:val="en-US"/>
        </w:rPr>
      </w:pPr>
    </w:p>
    <w:p w:rsidR="00BB346D" w:rsidRPr="00BA0840" w:rsidRDefault="00C42823" w:rsidP="00A2139B">
      <w:pPr>
        <w:spacing w:line="200" w:lineRule="exact"/>
        <w:ind w:right="43"/>
        <w:rPr>
          <w:b/>
        </w:rPr>
      </w:pPr>
      <m:oMathPara>
        <m:oMath>
          <m:sSub>
            <m:sSubPr>
              <m:ctrlPr>
                <w:rPr>
                  <w:rFonts w:ascii="Cambria Math" w:hAnsi="Cambria Math"/>
                  <w:i/>
                </w:rPr>
              </m:ctrlPr>
            </m:sSubPr>
            <m:e>
              <m:r>
                <w:rPr>
                  <w:rFonts w:ascii="Cambria Math" w:hAnsi="Cambria Math"/>
                </w:rPr>
                <m:t>X</m:t>
              </m:r>
            </m:e>
            <m:sub>
              <m:r>
                <w:rPr>
                  <w:rFonts w:ascii="Cambria Math" w:hAnsi="Cambria Math"/>
                </w:rPr>
                <m:t>t</m:t>
              </m:r>
            </m:sub>
          </m:sSub>
          <m:d>
            <m:dPr>
              <m:ctrlPr>
                <w:rPr>
                  <w:rFonts w:ascii="Cambria Math" w:hAnsi="Cambria Math"/>
                  <w:i/>
                </w:rPr>
              </m:ctrlPr>
            </m:dPr>
            <m:e>
              <m:r>
                <w:rPr>
                  <w:rFonts w:ascii="Cambria Math" w:hAnsi="Cambria Math"/>
                </w:rPr>
                <m:t>t,σ</m:t>
              </m:r>
            </m:e>
          </m:d>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t</m:t>
              </m:r>
            </m:sub>
          </m:sSub>
          <m:d>
            <m:dPr>
              <m:ctrlPr>
                <w:rPr>
                  <w:rFonts w:ascii="Cambria Math" w:hAnsi="Cambria Math"/>
                  <w:i/>
                </w:rPr>
              </m:ctrlPr>
            </m:dPr>
            <m:e>
              <m:r>
                <w:rPr>
                  <w:rFonts w:ascii="Cambria Math" w:hAnsi="Cambria Math"/>
                </w:rPr>
                <m:t>t,σ</m:t>
              </m:r>
            </m:e>
          </m:d>
          <m:r>
            <w:rPr>
              <w:rFonts w:ascii="Cambria Math" w:hAnsi="Cambria Math"/>
            </w:rPr>
            <m:t xml:space="preserve">, </m:t>
          </m:r>
          <m:sSub>
            <m:sSubPr>
              <m:ctrlPr>
                <w:rPr>
                  <w:rFonts w:ascii="Cambria Math" w:hAnsi="Cambria Math"/>
                  <w:i/>
                </w:rPr>
              </m:ctrlPr>
            </m:sSubPr>
            <m:e>
              <m:r>
                <w:rPr>
                  <w:rFonts w:ascii="Cambria Math" w:hAnsi="Cambria Math"/>
                </w:rPr>
                <m:t xml:space="preserve">  Y</m:t>
              </m:r>
            </m:e>
            <m:sub>
              <m:r>
                <w:rPr>
                  <w:rFonts w:ascii="Cambria Math" w:hAnsi="Cambria Math"/>
                </w:rPr>
                <m:t>t</m:t>
              </m:r>
            </m:sub>
          </m:sSub>
          <m:d>
            <m:dPr>
              <m:ctrlPr>
                <w:rPr>
                  <w:rFonts w:ascii="Cambria Math" w:hAnsi="Cambria Math"/>
                  <w:i/>
                </w:rPr>
              </m:ctrlPr>
            </m:dPr>
            <m:e>
              <m:r>
                <w:rPr>
                  <w:rFonts w:ascii="Cambria Math" w:hAnsi="Cambria Math"/>
                </w:rPr>
                <m:t>t,σ</m:t>
              </m:r>
            </m:e>
          </m:d>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t</m:t>
              </m:r>
            </m:sub>
          </m:sSub>
          <m:d>
            <m:dPr>
              <m:ctrlPr>
                <w:rPr>
                  <w:rFonts w:ascii="Cambria Math" w:hAnsi="Cambria Math"/>
                  <w:i/>
                </w:rPr>
              </m:ctrlPr>
            </m:dPr>
            <m:e>
              <m:r>
                <w:rPr>
                  <w:rFonts w:ascii="Cambria Math" w:hAnsi="Cambria Math"/>
                </w:rPr>
                <m:t>t,σ</m:t>
              </m:r>
            </m:e>
          </m:d>
          <m:r>
            <w:rPr>
              <w:rFonts w:ascii="Cambria Math" w:hAnsi="Cambria Math"/>
            </w:rPr>
            <m:t xml:space="preserve"> </m:t>
          </m:r>
          <m:r>
            <m:rPr>
              <m:sty m:val="bi"/>
            </m:rPr>
            <w:rPr>
              <w:rFonts w:ascii="Cambria Math" w:hAnsi="Cambria Math"/>
            </w:rPr>
            <m:t>(3)</m:t>
          </m:r>
        </m:oMath>
      </m:oMathPara>
    </w:p>
    <w:p w:rsidR="00BB346D" w:rsidRPr="00BA0840" w:rsidRDefault="00BB346D" w:rsidP="00A2139B">
      <w:pPr>
        <w:spacing w:line="200" w:lineRule="exact"/>
        <w:ind w:right="43"/>
        <w:rPr>
          <w:b/>
        </w:rPr>
      </w:pPr>
    </w:p>
    <w:p w:rsidR="00BB346D" w:rsidRDefault="00C42823" w:rsidP="00A2139B">
      <w:pPr>
        <w:spacing w:line="200" w:lineRule="exact"/>
        <w:ind w:right="43"/>
      </w:pPr>
      <m:oMathPara>
        <m:oMath>
          <m:sSub>
            <m:sSubPr>
              <m:ctrlPr>
                <w:rPr>
                  <w:rFonts w:ascii="Cambria Math" w:hAnsi="Cambria Math"/>
                  <w:i/>
                </w:rPr>
              </m:ctrlPr>
            </m:sSubPr>
            <m:e>
              <m:r>
                <w:rPr>
                  <w:rFonts w:ascii="Cambria Math" w:hAnsi="Cambria Math"/>
                </w:rPr>
                <m:t>X</m:t>
              </m:r>
            </m:e>
            <m:sub>
              <m:r>
                <w:rPr>
                  <w:rFonts w:ascii="Cambria Math" w:hAnsi="Cambria Math"/>
                </w:rPr>
                <m:t>tt</m:t>
              </m:r>
            </m:sub>
          </m:sSub>
          <m:d>
            <m:dPr>
              <m:ctrlPr>
                <w:rPr>
                  <w:rFonts w:ascii="Cambria Math" w:hAnsi="Cambria Math"/>
                  <w:i/>
                </w:rPr>
              </m:ctrlPr>
            </m:dPr>
            <m:e>
              <m:r>
                <w:rPr>
                  <w:rFonts w:ascii="Cambria Math" w:hAnsi="Cambria Math"/>
                </w:rPr>
                <m:t>t,σ</m:t>
              </m:r>
            </m:e>
          </m:d>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tt</m:t>
              </m:r>
            </m:sub>
          </m:sSub>
          <m:d>
            <m:dPr>
              <m:ctrlPr>
                <w:rPr>
                  <w:rFonts w:ascii="Cambria Math" w:hAnsi="Cambria Math"/>
                  <w:i/>
                </w:rPr>
              </m:ctrlPr>
            </m:dPr>
            <m:e>
              <m:r>
                <w:rPr>
                  <w:rFonts w:ascii="Cambria Math" w:hAnsi="Cambria Math"/>
                </w:rPr>
                <m:t>t,σ</m:t>
              </m:r>
            </m:e>
          </m:d>
          <m:r>
            <w:rPr>
              <w:rFonts w:ascii="Cambria Math" w:hAnsi="Cambria Math"/>
            </w:rPr>
            <m:t xml:space="preserve">, </m:t>
          </m:r>
          <m:sSub>
            <m:sSubPr>
              <m:ctrlPr>
                <w:rPr>
                  <w:rFonts w:ascii="Cambria Math" w:hAnsi="Cambria Math"/>
                  <w:i/>
                </w:rPr>
              </m:ctrlPr>
            </m:sSubPr>
            <m:e>
              <m:r>
                <w:rPr>
                  <w:rFonts w:ascii="Cambria Math" w:hAnsi="Cambria Math"/>
                </w:rPr>
                <m:t xml:space="preserve">  Y</m:t>
              </m:r>
            </m:e>
            <m:sub>
              <m:r>
                <w:rPr>
                  <w:rFonts w:ascii="Cambria Math" w:hAnsi="Cambria Math"/>
                </w:rPr>
                <m:t>tt</m:t>
              </m:r>
            </m:sub>
          </m:sSub>
          <m:d>
            <m:dPr>
              <m:ctrlPr>
                <w:rPr>
                  <w:rFonts w:ascii="Cambria Math" w:hAnsi="Cambria Math"/>
                  <w:i/>
                </w:rPr>
              </m:ctrlPr>
            </m:dPr>
            <m:e>
              <m:r>
                <w:rPr>
                  <w:rFonts w:ascii="Cambria Math" w:hAnsi="Cambria Math"/>
                </w:rPr>
                <m:t>t,σ</m:t>
              </m:r>
            </m:e>
          </m:d>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tt</m:t>
              </m:r>
            </m:sub>
          </m:sSub>
          <m:d>
            <m:dPr>
              <m:ctrlPr>
                <w:rPr>
                  <w:rFonts w:ascii="Cambria Math" w:hAnsi="Cambria Math"/>
                  <w:i/>
                </w:rPr>
              </m:ctrlPr>
            </m:dPr>
            <m:e>
              <m:r>
                <w:rPr>
                  <w:rFonts w:ascii="Cambria Math" w:hAnsi="Cambria Math"/>
                </w:rPr>
                <m:t>t,σ</m:t>
              </m:r>
            </m:e>
          </m:d>
          <m:r>
            <w:rPr>
              <w:rFonts w:ascii="Cambria Math" w:hAnsi="Cambria Math"/>
            </w:rPr>
            <m:t xml:space="preserve"> </m:t>
          </m:r>
          <m:r>
            <m:rPr>
              <m:sty m:val="bi"/>
            </m:rPr>
            <w:rPr>
              <w:rFonts w:ascii="Cambria Math" w:hAnsi="Cambria Math"/>
            </w:rPr>
            <m:t>(4)</m:t>
          </m:r>
        </m:oMath>
      </m:oMathPara>
    </w:p>
    <w:p w:rsidR="00BB346D" w:rsidRDefault="00BB346D" w:rsidP="00A2139B">
      <w:pPr>
        <w:spacing w:line="200" w:lineRule="exact"/>
        <w:ind w:right="43"/>
      </w:pPr>
    </w:p>
    <w:p w:rsidR="00BB346D" w:rsidRDefault="00C42823" w:rsidP="00A2139B">
      <w:pPr>
        <w:spacing w:line="480" w:lineRule="auto"/>
        <w:ind w:right="43"/>
      </w:pPr>
      <m:oMathPara>
        <m:oMath>
          <m:sSub>
            <m:sSubPr>
              <m:ctrlPr>
                <w:rPr>
                  <w:rFonts w:ascii="Cambria Math" w:hAnsi="Cambria Math"/>
                  <w:i/>
                </w:rPr>
              </m:ctrlPr>
            </m:sSubPr>
            <m:e>
              <m:r>
                <w:rPr>
                  <w:rFonts w:ascii="Cambria Math" w:hAnsi="Cambria Math"/>
                </w:rPr>
                <m:t>k</m:t>
              </m:r>
            </m:e>
            <m:sub>
              <m:r>
                <w:rPr>
                  <w:rFonts w:ascii="Cambria Math" w:hAnsi="Cambria Math"/>
                </w:rPr>
                <m:t>t</m:t>
              </m:r>
            </m:sub>
          </m:sSub>
          <m:d>
            <m:dPr>
              <m:ctrlPr>
                <w:rPr>
                  <w:rFonts w:ascii="Cambria Math" w:hAnsi="Cambria Math"/>
                  <w:i/>
                </w:rPr>
              </m:ctrlPr>
            </m:dPr>
            <m:e>
              <m:r>
                <w:rPr>
                  <w:rFonts w:ascii="Cambria Math" w:hAnsi="Cambria Math"/>
                </w:rPr>
                <m:t>t,σ</m:t>
              </m:r>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t</m:t>
                  </m:r>
                </m:sub>
              </m:sSub>
              <m:d>
                <m:dPr>
                  <m:ctrlPr>
                    <w:rPr>
                      <w:rFonts w:ascii="Cambria Math" w:hAnsi="Cambria Math"/>
                      <w:i/>
                    </w:rPr>
                  </m:ctrlPr>
                </m:dPr>
                <m:e>
                  <m:r>
                    <w:rPr>
                      <w:rFonts w:ascii="Cambria Math" w:hAnsi="Cambria Math"/>
                    </w:rPr>
                    <m:t>t,σ</m:t>
                  </m:r>
                </m:e>
              </m:d>
              <m:sSub>
                <m:sSubPr>
                  <m:ctrlPr>
                    <w:rPr>
                      <w:rFonts w:ascii="Cambria Math" w:hAnsi="Cambria Math"/>
                      <w:i/>
                    </w:rPr>
                  </m:ctrlPr>
                </m:sSubPr>
                <m:e>
                  <m:r>
                    <w:rPr>
                      <w:rFonts w:ascii="Cambria Math" w:hAnsi="Cambria Math"/>
                    </w:rPr>
                    <m:t>Y</m:t>
                  </m:r>
                </m:e>
                <m:sub>
                  <m:r>
                    <w:rPr>
                      <w:rFonts w:ascii="Cambria Math" w:hAnsi="Cambria Math"/>
                    </w:rPr>
                    <m:t>tt</m:t>
                  </m:r>
                </m:sub>
              </m:sSub>
              <m:d>
                <m:dPr>
                  <m:ctrlPr>
                    <w:rPr>
                      <w:rFonts w:ascii="Cambria Math" w:hAnsi="Cambria Math"/>
                      <w:i/>
                    </w:rPr>
                  </m:ctrlPr>
                </m:dPr>
                <m:e>
                  <m:r>
                    <w:rPr>
                      <w:rFonts w:ascii="Cambria Math" w:hAnsi="Cambria Math"/>
                    </w:rPr>
                    <m:t>t,σ</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tt</m:t>
                  </m:r>
                </m:sub>
              </m:sSub>
              <m:d>
                <m:dPr>
                  <m:ctrlPr>
                    <w:rPr>
                      <w:rFonts w:ascii="Cambria Math" w:hAnsi="Cambria Math"/>
                      <w:i/>
                    </w:rPr>
                  </m:ctrlPr>
                </m:dPr>
                <m:e>
                  <m:r>
                    <w:rPr>
                      <w:rFonts w:ascii="Cambria Math" w:hAnsi="Cambria Math"/>
                    </w:rPr>
                    <m:t>t,σ</m:t>
                  </m:r>
                </m:e>
              </m:d>
              <m:sSub>
                <m:sSubPr>
                  <m:ctrlPr>
                    <w:rPr>
                      <w:rFonts w:ascii="Cambria Math" w:hAnsi="Cambria Math"/>
                      <w:i/>
                    </w:rPr>
                  </m:ctrlPr>
                </m:sSubPr>
                <m:e>
                  <m:r>
                    <w:rPr>
                      <w:rFonts w:ascii="Cambria Math" w:hAnsi="Cambria Math"/>
                    </w:rPr>
                    <m:t>Y</m:t>
                  </m:r>
                </m:e>
                <m:sub>
                  <m:r>
                    <w:rPr>
                      <w:rFonts w:ascii="Cambria Math" w:hAnsi="Cambria Math"/>
                    </w:rPr>
                    <m:t>t</m:t>
                  </m:r>
                </m:sub>
              </m:sSub>
              <m:d>
                <m:dPr>
                  <m:ctrlPr>
                    <w:rPr>
                      <w:rFonts w:ascii="Cambria Math" w:hAnsi="Cambria Math"/>
                      <w:i/>
                    </w:rPr>
                  </m:ctrlPr>
                </m:dPr>
                <m:e>
                  <m:r>
                    <w:rPr>
                      <w:rFonts w:ascii="Cambria Math" w:hAnsi="Cambria Math"/>
                    </w:rPr>
                    <m:t>t,σ</m:t>
                  </m:r>
                </m:e>
              </m:d>
            </m:num>
            <m:den>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t</m:t>
                          </m:r>
                        </m:sub>
                      </m:sSub>
                      <m:sSup>
                        <m:sSupPr>
                          <m:ctrlPr>
                            <w:rPr>
                              <w:rFonts w:ascii="Cambria Math" w:hAnsi="Cambria Math"/>
                              <w:i/>
                            </w:rPr>
                          </m:ctrlPr>
                        </m:sSupPr>
                        <m:e>
                          <m:d>
                            <m:dPr>
                              <m:ctrlPr>
                                <w:rPr>
                                  <w:rFonts w:ascii="Cambria Math" w:hAnsi="Cambria Math"/>
                                  <w:i/>
                                </w:rPr>
                              </m:ctrlPr>
                            </m:dPr>
                            <m:e>
                              <m:r>
                                <w:rPr>
                                  <w:rFonts w:ascii="Cambria Math" w:hAnsi="Cambria Math"/>
                                </w:rPr>
                                <m:t>t,σ</m:t>
                              </m:r>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t</m:t>
                          </m:r>
                        </m:sub>
                      </m:sSub>
                      <m:sSup>
                        <m:sSupPr>
                          <m:ctrlPr>
                            <w:rPr>
                              <w:rFonts w:ascii="Cambria Math" w:hAnsi="Cambria Math"/>
                              <w:i/>
                            </w:rPr>
                          </m:ctrlPr>
                        </m:sSupPr>
                        <m:e>
                          <m:d>
                            <m:dPr>
                              <m:ctrlPr>
                                <w:rPr>
                                  <w:rFonts w:ascii="Cambria Math" w:hAnsi="Cambria Math"/>
                                  <w:i/>
                                </w:rPr>
                              </m:ctrlPr>
                            </m:dPr>
                            <m:e>
                              <m:r>
                                <w:rPr>
                                  <w:rFonts w:ascii="Cambria Math" w:hAnsi="Cambria Math"/>
                                </w:rPr>
                                <m:t>t,σ</m:t>
                              </m:r>
                            </m:e>
                          </m:d>
                        </m:e>
                        <m:sup>
                          <m:r>
                            <w:rPr>
                              <w:rFonts w:ascii="Cambria Math" w:hAnsi="Cambria Math"/>
                            </w:rPr>
                            <m:t>2</m:t>
                          </m:r>
                        </m:sup>
                      </m:sSup>
                    </m:e>
                  </m:d>
                </m:e>
                <m:sup>
                  <m:f>
                    <m:fPr>
                      <m:type m:val="skw"/>
                      <m:ctrlPr>
                        <w:rPr>
                          <w:rFonts w:ascii="Cambria Math" w:hAnsi="Cambria Math"/>
                          <w:i/>
                        </w:rPr>
                      </m:ctrlPr>
                    </m:fPr>
                    <m:num>
                      <m:r>
                        <w:rPr>
                          <w:rFonts w:ascii="Cambria Math" w:hAnsi="Cambria Math"/>
                        </w:rPr>
                        <m:t>3</m:t>
                      </m:r>
                    </m:num>
                    <m:den>
                      <m:r>
                        <w:rPr>
                          <w:rFonts w:ascii="Cambria Math" w:hAnsi="Cambria Math"/>
                        </w:rPr>
                        <m:t>2</m:t>
                      </m:r>
                    </m:den>
                  </m:f>
                </m:sup>
              </m:sSup>
            </m:den>
          </m:f>
          <m:r>
            <m:rPr>
              <m:sty m:val="bi"/>
            </m:rPr>
            <w:rPr>
              <w:rFonts w:ascii="Cambria Math" w:hAnsi="Cambria Math"/>
            </w:rPr>
            <m:t>(5)</m:t>
          </m:r>
        </m:oMath>
      </m:oMathPara>
    </w:p>
    <w:p w:rsidR="00A904D6" w:rsidRDefault="00A904D6" w:rsidP="00A2139B">
      <w:pPr>
        <w:spacing w:line="261" w:lineRule="auto"/>
        <w:ind w:right="43"/>
        <w:jc w:val="both"/>
        <w:rPr>
          <w:rFonts w:ascii="Arial" w:eastAsia="Arial" w:hAnsi="Arial" w:cs="Arial"/>
          <w:lang w:val="en-US"/>
        </w:rPr>
      </w:pPr>
    </w:p>
    <w:p w:rsidR="00A848AD" w:rsidRPr="00A904D6" w:rsidRDefault="00AC2F7B" w:rsidP="00A2139B">
      <w:pPr>
        <w:spacing w:line="360" w:lineRule="auto"/>
        <w:ind w:right="43"/>
        <w:jc w:val="both"/>
        <w:rPr>
          <w:sz w:val="24"/>
          <w:szCs w:val="24"/>
          <w:lang w:val="en-US"/>
        </w:rPr>
      </w:pPr>
      <w:r w:rsidRPr="00A904D6">
        <w:rPr>
          <w:rFonts w:eastAsia="Arial"/>
          <w:sz w:val="24"/>
          <w:szCs w:val="24"/>
          <w:lang w:val="en-US"/>
        </w:rPr>
        <w:t xml:space="preserve">The descriptor consists of the peaks of every curve in the CSS image, with a height bigger than one sixth of the biggest peak in the image; see Figure 3. Before starting the process, the shape points have to be equally sampled so every shape has the same perimeter; shifting the shape in space does not change the descriptor because of the nature of the descriptor. The nature of the descriptor is independent of a coordinate system, and rotation is attacked by a circularly shifting model and input descriptors to find the best match, </w:t>
      </w:r>
      <w:proofErr w:type="spellStart"/>
      <w:r w:rsidRPr="00A904D6">
        <w:rPr>
          <w:rFonts w:eastAsia="Arial"/>
          <w:sz w:val="24"/>
          <w:szCs w:val="24"/>
          <w:lang w:val="en-US"/>
        </w:rPr>
        <w:t>i</w:t>
      </w:r>
      <w:proofErr w:type="spellEnd"/>
      <w:r w:rsidRPr="00A904D6">
        <w:rPr>
          <w:rFonts w:eastAsia="Arial"/>
          <w:sz w:val="24"/>
          <w:szCs w:val="24"/>
          <w:lang w:val="en-US"/>
        </w:rPr>
        <w:t xml:space="preserve">. e., the version of the minimum distance </w:t>
      </w:r>
      <w:r w:rsidR="007E6B35" w:rsidRPr="00A904D6">
        <w:rPr>
          <w:rFonts w:eastAsia="Arial"/>
          <w:sz w:val="24"/>
          <w:szCs w:val="24"/>
          <w:lang w:val="en-US"/>
        </w:rPr>
        <w:t>classifier</w:t>
      </w:r>
      <w:r w:rsidRPr="00A904D6">
        <w:rPr>
          <w:rFonts w:eastAsia="Arial"/>
          <w:sz w:val="24"/>
          <w:szCs w:val="24"/>
          <w:lang w:val="en-US"/>
        </w:rPr>
        <w:t xml:space="preserve"> in the CSS algorithm presented in (</w:t>
      </w:r>
      <w:proofErr w:type="spellStart"/>
      <w:r w:rsidRPr="00A904D6">
        <w:rPr>
          <w:rFonts w:eastAsia="Arial"/>
          <w:sz w:val="24"/>
          <w:szCs w:val="24"/>
          <w:lang w:val="en-US"/>
        </w:rPr>
        <w:t>Abbasi</w:t>
      </w:r>
      <w:proofErr w:type="spellEnd"/>
      <w:r w:rsidRPr="00A904D6">
        <w:rPr>
          <w:rFonts w:eastAsia="Arial"/>
          <w:sz w:val="24"/>
          <w:szCs w:val="24"/>
          <w:lang w:val="en-US"/>
        </w:rPr>
        <w:t xml:space="preserve"> et al., 1999); see Figure 3.</w:t>
      </w:r>
    </w:p>
    <w:p w:rsidR="00A848AD" w:rsidRDefault="00A848AD" w:rsidP="00A2139B">
      <w:pPr>
        <w:spacing w:line="360" w:lineRule="auto"/>
        <w:ind w:right="43"/>
        <w:jc w:val="both"/>
        <w:rPr>
          <w:sz w:val="24"/>
          <w:szCs w:val="24"/>
          <w:lang w:val="en-US"/>
        </w:rPr>
      </w:pPr>
    </w:p>
    <w:p w:rsidR="00BB6785" w:rsidRDefault="00BB6785" w:rsidP="00A2139B">
      <w:pPr>
        <w:spacing w:line="360" w:lineRule="auto"/>
        <w:ind w:right="43"/>
        <w:jc w:val="both"/>
        <w:rPr>
          <w:sz w:val="24"/>
          <w:szCs w:val="24"/>
          <w:lang w:val="en-US"/>
        </w:rPr>
      </w:pPr>
    </w:p>
    <w:p w:rsidR="00C10E76" w:rsidRDefault="00C10E76" w:rsidP="00A2139B">
      <w:pPr>
        <w:spacing w:line="360" w:lineRule="auto"/>
        <w:ind w:right="43"/>
        <w:jc w:val="both"/>
        <w:rPr>
          <w:sz w:val="24"/>
          <w:szCs w:val="24"/>
          <w:lang w:val="en-US"/>
        </w:rPr>
      </w:pPr>
    </w:p>
    <w:p w:rsidR="00C10E76" w:rsidRDefault="00C10E76" w:rsidP="00A2139B">
      <w:pPr>
        <w:spacing w:line="360" w:lineRule="auto"/>
        <w:ind w:right="43"/>
        <w:jc w:val="both"/>
        <w:rPr>
          <w:sz w:val="24"/>
          <w:szCs w:val="24"/>
          <w:lang w:val="en-US"/>
        </w:rPr>
      </w:pPr>
    </w:p>
    <w:p w:rsidR="00C10E76" w:rsidRDefault="00C10E76" w:rsidP="00A2139B">
      <w:pPr>
        <w:spacing w:line="360" w:lineRule="auto"/>
        <w:ind w:right="43"/>
        <w:jc w:val="both"/>
        <w:rPr>
          <w:sz w:val="24"/>
          <w:szCs w:val="24"/>
          <w:lang w:val="en-US"/>
        </w:rPr>
      </w:pPr>
    </w:p>
    <w:p w:rsidR="00A848AD" w:rsidRPr="00A904D6" w:rsidRDefault="00AC2F7B" w:rsidP="00A2139B">
      <w:pPr>
        <w:spacing w:line="360" w:lineRule="auto"/>
        <w:ind w:right="43"/>
        <w:jc w:val="both"/>
        <w:rPr>
          <w:sz w:val="24"/>
          <w:szCs w:val="24"/>
          <w:lang w:val="en-US"/>
        </w:rPr>
      </w:pPr>
      <w:r w:rsidRPr="00A904D6">
        <w:rPr>
          <w:rFonts w:eastAsia="Arial"/>
          <w:b/>
          <w:bCs/>
          <w:sz w:val="24"/>
          <w:szCs w:val="24"/>
          <w:lang w:val="en-US"/>
        </w:rPr>
        <w:lastRenderedPageBreak/>
        <w:t>Other Algorithms</w:t>
      </w:r>
    </w:p>
    <w:p w:rsidR="00A848AD" w:rsidRPr="00A904D6" w:rsidRDefault="00A848AD" w:rsidP="00A2139B">
      <w:pPr>
        <w:spacing w:line="360" w:lineRule="auto"/>
        <w:ind w:right="43"/>
        <w:jc w:val="both"/>
        <w:rPr>
          <w:sz w:val="24"/>
          <w:szCs w:val="24"/>
          <w:lang w:val="en-US"/>
        </w:rPr>
      </w:pPr>
    </w:p>
    <w:p w:rsidR="00A848AD" w:rsidRPr="00BB346D" w:rsidRDefault="00AC2F7B" w:rsidP="00A2139B">
      <w:pPr>
        <w:spacing w:line="360" w:lineRule="auto"/>
        <w:ind w:right="43" w:firstLine="576"/>
        <w:jc w:val="both"/>
        <w:rPr>
          <w:sz w:val="20"/>
          <w:szCs w:val="20"/>
          <w:lang w:val="en-US"/>
        </w:rPr>
      </w:pPr>
      <w:r w:rsidRPr="00A904D6">
        <w:rPr>
          <w:rFonts w:eastAsia="Arial"/>
          <w:sz w:val="24"/>
          <w:szCs w:val="24"/>
          <w:lang w:val="en-US"/>
        </w:rPr>
        <w:t>There are other the state of the art algorithms that exploit features other than shape; for completeness, it is worth mentioning them briefly. The local binary pattern descriptor (</w:t>
      </w:r>
      <w:proofErr w:type="spellStart"/>
      <w:r w:rsidRPr="00A904D6">
        <w:rPr>
          <w:rFonts w:eastAsia="Arial"/>
          <w:sz w:val="24"/>
          <w:szCs w:val="24"/>
          <w:lang w:val="en-US"/>
        </w:rPr>
        <w:t>Pietikainen</w:t>
      </w:r>
      <w:proofErr w:type="spellEnd"/>
      <w:r w:rsidRPr="00A904D6">
        <w:rPr>
          <w:rFonts w:eastAsia="Arial"/>
          <w:sz w:val="24"/>
          <w:szCs w:val="24"/>
          <w:lang w:val="en-US"/>
        </w:rPr>
        <w:t xml:space="preserve">, </w:t>
      </w:r>
      <w:proofErr w:type="spellStart"/>
      <w:r w:rsidRPr="00A904D6">
        <w:rPr>
          <w:rFonts w:eastAsia="Arial"/>
          <w:sz w:val="24"/>
          <w:szCs w:val="24"/>
          <w:lang w:val="en-US"/>
        </w:rPr>
        <w:t>Hadid</w:t>
      </w:r>
      <w:proofErr w:type="spellEnd"/>
      <w:r w:rsidRPr="00A904D6">
        <w:rPr>
          <w:rFonts w:eastAsia="Arial"/>
          <w:sz w:val="24"/>
          <w:szCs w:val="24"/>
          <w:lang w:val="en-US"/>
        </w:rPr>
        <w:t xml:space="preserve">, Zhao, &amp; </w:t>
      </w:r>
      <w:proofErr w:type="spellStart"/>
      <w:r w:rsidRPr="00A904D6">
        <w:rPr>
          <w:rFonts w:eastAsia="Arial"/>
          <w:sz w:val="24"/>
          <w:szCs w:val="24"/>
          <w:lang w:val="en-US"/>
        </w:rPr>
        <w:t>Ahonen</w:t>
      </w:r>
      <w:proofErr w:type="spellEnd"/>
      <w:r w:rsidRPr="00A904D6">
        <w:rPr>
          <w:rFonts w:eastAsia="Arial"/>
          <w:sz w:val="24"/>
          <w:szCs w:val="24"/>
          <w:lang w:val="en-US"/>
        </w:rPr>
        <w:t>, 2011) is a local texture codification that is quick to compute and capture the features in a tight manner. There are several variations of the LBP descriptor where the uniform, rotational invariant and symmetric stand out from the others and are widely used in recognition applications (</w:t>
      </w:r>
      <w:proofErr w:type="spellStart"/>
      <w:r w:rsidRPr="00A904D6">
        <w:rPr>
          <w:rFonts w:eastAsia="Arial"/>
          <w:sz w:val="24"/>
          <w:szCs w:val="24"/>
          <w:lang w:val="en-US"/>
        </w:rPr>
        <w:t>Nanni</w:t>
      </w:r>
      <w:proofErr w:type="spellEnd"/>
      <w:r w:rsidRPr="00A904D6">
        <w:rPr>
          <w:rFonts w:eastAsia="Arial"/>
          <w:sz w:val="24"/>
          <w:szCs w:val="24"/>
          <w:lang w:val="en-US"/>
        </w:rPr>
        <w:t xml:space="preserve">, </w:t>
      </w:r>
      <w:proofErr w:type="spellStart"/>
      <w:r w:rsidRPr="00A904D6">
        <w:rPr>
          <w:rFonts w:eastAsia="Arial"/>
          <w:sz w:val="24"/>
          <w:szCs w:val="24"/>
          <w:lang w:val="en-US"/>
        </w:rPr>
        <w:t>Lumini</w:t>
      </w:r>
      <w:proofErr w:type="spellEnd"/>
      <w:r w:rsidRPr="00A904D6">
        <w:rPr>
          <w:rFonts w:eastAsia="Arial"/>
          <w:sz w:val="24"/>
          <w:szCs w:val="24"/>
          <w:lang w:val="en-US"/>
        </w:rPr>
        <w:t xml:space="preserve">, &amp; </w:t>
      </w:r>
      <w:proofErr w:type="spellStart"/>
      <w:r w:rsidRPr="00A904D6">
        <w:rPr>
          <w:rFonts w:eastAsia="Arial"/>
          <w:sz w:val="24"/>
          <w:szCs w:val="24"/>
          <w:lang w:val="en-US"/>
        </w:rPr>
        <w:t>Brahnam</w:t>
      </w:r>
      <w:proofErr w:type="spellEnd"/>
      <w:r w:rsidRPr="00A904D6">
        <w:rPr>
          <w:rFonts w:eastAsia="Arial"/>
          <w:sz w:val="24"/>
          <w:szCs w:val="24"/>
          <w:lang w:val="en-US"/>
        </w:rPr>
        <w:t xml:space="preserve">, 2010). The binary robust invariant scalable </w:t>
      </w:r>
      <w:proofErr w:type="spellStart"/>
      <w:r w:rsidRPr="00A904D6">
        <w:rPr>
          <w:rFonts w:eastAsia="Arial"/>
          <w:sz w:val="24"/>
          <w:szCs w:val="24"/>
          <w:lang w:val="en-US"/>
        </w:rPr>
        <w:t>keypoints</w:t>
      </w:r>
      <w:proofErr w:type="spellEnd"/>
      <w:r w:rsidRPr="00A904D6">
        <w:rPr>
          <w:rFonts w:eastAsia="Arial"/>
          <w:sz w:val="24"/>
          <w:szCs w:val="24"/>
          <w:lang w:val="en-US"/>
        </w:rPr>
        <w:t xml:space="preserve"> (</w:t>
      </w:r>
      <w:proofErr w:type="spellStart"/>
      <w:r w:rsidRPr="00A904D6">
        <w:rPr>
          <w:rFonts w:eastAsia="Arial"/>
          <w:sz w:val="24"/>
          <w:szCs w:val="24"/>
          <w:lang w:val="en-US"/>
        </w:rPr>
        <w:t>Leutenegger</w:t>
      </w:r>
      <w:proofErr w:type="spellEnd"/>
      <w:r w:rsidRPr="00A904D6">
        <w:rPr>
          <w:rFonts w:eastAsia="Arial"/>
          <w:sz w:val="24"/>
          <w:szCs w:val="24"/>
          <w:lang w:val="en-US"/>
        </w:rPr>
        <w:t xml:space="preserve">, </w:t>
      </w:r>
      <w:proofErr w:type="spellStart"/>
      <w:r w:rsidRPr="00A904D6">
        <w:rPr>
          <w:rFonts w:eastAsia="Arial"/>
          <w:sz w:val="24"/>
          <w:szCs w:val="24"/>
          <w:lang w:val="en-US"/>
        </w:rPr>
        <w:t>Chli</w:t>
      </w:r>
      <w:proofErr w:type="spellEnd"/>
      <w:r w:rsidRPr="00A904D6">
        <w:rPr>
          <w:rFonts w:eastAsia="Arial"/>
          <w:sz w:val="24"/>
          <w:szCs w:val="24"/>
          <w:lang w:val="en-US"/>
        </w:rPr>
        <w:t xml:space="preserve">, &amp; </w:t>
      </w:r>
      <w:proofErr w:type="spellStart"/>
      <w:r w:rsidRPr="00A904D6">
        <w:rPr>
          <w:rFonts w:eastAsia="Arial"/>
          <w:sz w:val="24"/>
          <w:szCs w:val="24"/>
          <w:lang w:val="en-US"/>
        </w:rPr>
        <w:t>Siegwart</w:t>
      </w:r>
      <w:proofErr w:type="spellEnd"/>
      <w:r w:rsidRPr="00A904D6">
        <w:rPr>
          <w:rFonts w:eastAsia="Arial"/>
          <w:sz w:val="24"/>
          <w:szCs w:val="24"/>
          <w:lang w:val="en-US"/>
        </w:rPr>
        <w:t xml:space="preserve">, 2011), and the fast retina </w:t>
      </w:r>
      <w:proofErr w:type="spellStart"/>
      <w:r w:rsidRPr="00A904D6">
        <w:rPr>
          <w:rFonts w:eastAsia="Arial"/>
          <w:sz w:val="24"/>
          <w:szCs w:val="24"/>
          <w:lang w:val="en-US"/>
        </w:rPr>
        <w:t>keypoint</w:t>
      </w:r>
      <w:proofErr w:type="spellEnd"/>
      <w:r w:rsidRPr="00A904D6">
        <w:rPr>
          <w:rFonts w:eastAsia="Arial"/>
          <w:sz w:val="24"/>
          <w:szCs w:val="24"/>
          <w:lang w:val="en-US"/>
        </w:rPr>
        <w:t xml:space="preserve"> (Ortiz, 2012) descriptors are also local neighborhood descriptors that also include a </w:t>
      </w:r>
      <w:proofErr w:type="spellStart"/>
      <w:r w:rsidRPr="00A904D6">
        <w:rPr>
          <w:rFonts w:eastAsia="Arial"/>
          <w:sz w:val="24"/>
          <w:szCs w:val="24"/>
          <w:lang w:val="en-US"/>
        </w:rPr>
        <w:t>keypoint</w:t>
      </w:r>
      <w:proofErr w:type="spellEnd"/>
      <w:r w:rsidRPr="00A904D6">
        <w:rPr>
          <w:rFonts w:eastAsia="Arial"/>
          <w:sz w:val="24"/>
          <w:szCs w:val="24"/>
          <w:lang w:val="en-US"/>
        </w:rPr>
        <w:t xml:space="preserve"> detector. They were designed for quick computation, and are widely used in real time recognition applications. The speed-up robust features descriptor (Bay, </w:t>
      </w:r>
      <w:proofErr w:type="spellStart"/>
      <w:r w:rsidRPr="00A904D6">
        <w:rPr>
          <w:rFonts w:eastAsia="Arial"/>
          <w:sz w:val="24"/>
          <w:szCs w:val="24"/>
          <w:lang w:val="en-US"/>
        </w:rPr>
        <w:t>Ess</w:t>
      </w:r>
      <w:proofErr w:type="spellEnd"/>
      <w:r w:rsidRPr="00A904D6">
        <w:rPr>
          <w:rFonts w:eastAsia="Arial"/>
          <w:sz w:val="24"/>
          <w:szCs w:val="24"/>
          <w:lang w:val="en-US"/>
        </w:rPr>
        <w:t xml:space="preserve">, </w:t>
      </w:r>
      <w:proofErr w:type="spellStart"/>
      <w:r w:rsidRPr="00A904D6">
        <w:rPr>
          <w:rFonts w:eastAsia="Arial"/>
          <w:sz w:val="24"/>
          <w:szCs w:val="24"/>
          <w:lang w:val="en-US"/>
        </w:rPr>
        <w:t>Tuytelaars</w:t>
      </w:r>
      <w:proofErr w:type="spellEnd"/>
      <w:r w:rsidRPr="00A904D6">
        <w:rPr>
          <w:rFonts w:eastAsia="Arial"/>
          <w:sz w:val="24"/>
          <w:szCs w:val="24"/>
          <w:lang w:val="en-US"/>
        </w:rPr>
        <w:t xml:space="preserve">, &amp; Van </w:t>
      </w:r>
      <w:proofErr w:type="spellStart"/>
      <w:r w:rsidRPr="00A904D6">
        <w:rPr>
          <w:rFonts w:eastAsia="Arial"/>
          <w:sz w:val="24"/>
          <w:szCs w:val="24"/>
          <w:lang w:val="en-US"/>
        </w:rPr>
        <w:t>Gool</w:t>
      </w:r>
      <w:proofErr w:type="spellEnd"/>
      <w:r w:rsidRPr="00A904D6">
        <w:rPr>
          <w:rFonts w:eastAsia="Arial"/>
          <w:sz w:val="24"/>
          <w:szCs w:val="24"/>
          <w:lang w:val="en-US"/>
        </w:rPr>
        <w:t>, 2008), is also a local texture descriptor with many variations, such as Gauge SURF (</w:t>
      </w:r>
      <w:proofErr w:type="spellStart"/>
      <w:r w:rsidRPr="00A904D6">
        <w:rPr>
          <w:rFonts w:eastAsia="Arial"/>
          <w:sz w:val="24"/>
          <w:szCs w:val="24"/>
          <w:lang w:val="en-US"/>
        </w:rPr>
        <w:t>Alcantarilla</w:t>
      </w:r>
      <w:proofErr w:type="spellEnd"/>
      <w:r w:rsidRPr="00A904D6">
        <w:rPr>
          <w:rFonts w:eastAsia="Arial"/>
          <w:sz w:val="24"/>
          <w:szCs w:val="24"/>
          <w:lang w:val="en-US"/>
        </w:rPr>
        <w:t xml:space="preserve">, </w:t>
      </w:r>
      <w:proofErr w:type="spellStart"/>
      <w:r w:rsidRPr="00A904D6">
        <w:rPr>
          <w:rFonts w:eastAsia="Arial"/>
          <w:sz w:val="24"/>
          <w:szCs w:val="24"/>
          <w:lang w:val="en-US"/>
        </w:rPr>
        <w:t>Bergasa</w:t>
      </w:r>
      <w:proofErr w:type="spellEnd"/>
      <w:r w:rsidRPr="00A904D6">
        <w:rPr>
          <w:rFonts w:eastAsia="Arial"/>
          <w:sz w:val="24"/>
          <w:szCs w:val="24"/>
          <w:lang w:val="en-US"/>
        </w:rPr>
        <w:t>, &amp; Davison, 2013). The SURF family of descriptors is regarded as one of the standard descriptors in industrial applications.</w:t>
      </w:r>
    </w:p>
    <w:p w:rsidR="00A848AD" w:rsidRPr="00BB346D" w:rsidRDefault="00AC2F7B" w:rsidP="00A2139B">
      <w:pPr>
        <w:spacing w:line="200" w:lineRule="exact"/>
        <w:ind w:right="43"/>
        <w:rPr>
          <w:sz w:val="20"/>
          <w:szCs w:val="20"/>
          <w:lang w:val="en-US"/>
        </w:rPr>
      </w:pPr>
      <w:r>
        <w:rPr>
          <w:noProof/>
          <w:sz w:val="20"/>
          <w:szCs w:val="20"/>
        </w:rPr>
        <w:drawing>
          <wp:anchor distT="0" distB="0" distL="114300" distR="114300" simplePos="0" relativeHeight="251647488" behindDoc="1" locked="0" layoutInCell="0" allowOverlap="1" wp14:anchorId="0A23A926" wp14:editId="151CCBC8">
            <wp:simplePos x="0" y="0"/>
            <wp:positionH relativeFrom="column">
              <wp:posOffset>627380</wp:posOffset>
            </wp:positionH>
            <wp:positionV relativeFrom="paragraph">
              <wp:posOffset>320675</wp:posOffset>
            </wp:positionV>
            <wp:extent cx="4232275" cy="8997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blip>
                    <a:srcRect/>
                    <a:stretch>
                      <a:fillRect/>
                    </a:stretch>
                  </pic:blipFill>
                  <pic:spPr bwMode="auto">
                    <a:xfrm>
                      <a:off x="0" y="0"/>
                      <a:ext cx="4232275" cy="899795"/>
                    </a:xfrm>
                    <a:prstGeom prst="rect">
                      <a:avLst/>
                    </a:prstGeom>
                    <a:noFill/>
                  </pic:spPr>
                </pic:pic>
              </a:graphicData>
            </a:graphic>
          </wp:anchor>
        </w:drawing>
      </w: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354" w:lineRule="exact"/>
        <w:ind w:right="43"/>
        <w:rPr>
          <w:sz w:val="20"/>
          <w:szCs w:val="20"/>
          <w:lang w:val="en-US"/>
        </w:rPr>
      </w:pPr>
    </w:p>
    <w:p w:rsidR="00A848AD" w:rsidRPr="00BB346D" w:rsidRDefault="00AC2F7B" w:rsidP="00A2139B">
      <w:pPr>
        <w:tabs>
          <w:tab w:val="left" w:pos="3300"/>
          <w:tab w:val="left" w:pos="5640"/>
        </w:tabs>
        <w:ind w:left="980" w:right="43"/>
        <w:rPr>
          <w:sz w:val="20"/>
          <w:szCs w:val="20"/>
          <w:lang w:val="en-US"/>
        </w:rPr>
      </w:pPr>
      <w:r w:rsidRPr="00BB346D">
        <w:rPr>
          <w:rFonts w:ascii="Arial" w:eastAsia="Arial" w:hAnsi="Arial" w:cs="Arial"/>
          <w:sz w:val="18"/>
          <w:szCs w:val="18"/>
          <w:lang w:val="en-US"/>
        </w:rPr>
        <w:t>(</w:t>
      </w:r>
      <w:proofErr w:type="gramStart"/>
      <w:r w:rsidRPr="00BB346D">
        <w:rPr>
          <w:rFonts w:ascii="Arial" w:eastAsia="Arial" w:hAnsi="Arial" w:cs="Arial"/>
          <w:sz w:val="18"/>
          <w:szCs w:val="18"/>
          <w:lang w:val="en-US"/>
        </w:rPr>
        <w:t>a</w:t>
      </w:r>
      <w:proofErr w:type="gramEnd"/>
      <w:r w:rsidRPr="00BB346D">
        <w:rPr>
          <w:rFonts w:ascii="Arial" w:eastAsia="Arial" w:hAnsi="Arial" w:cs="Arial"/>
          <w:sz w:val="18"/>
          <w:szCs w:val="18"/>
          <w:lang w:val="en-US"/>
        </w:rPr>
        <w:t>) Original.</w:t>
      </w:r>
      <w:r w:rsidRPr="00BB346D">
        <w:rPr>
          <w:sz w:val="20"/>
          <w:szCs w:val="20"/>
          <w:lang w:val="en-US"/>
        </w:rPr>
        <w:tab/>
      </w:r>
      <w:r w:rsidRPr="00BB346D">
        <w:rPr>
          <w:rFonts w:ascii="Arial" w:eastAsia="Arial" w:hAnsi="Arial" w:cs="Arial"/>
          <w:sz w:val="18"/>
          <w:szCs w:val="18"/>
          <w:lang w:val="en-US"/>
        </w:rPr>
        <w:t>(b) Normalized Shape.</w:t>
      </w:r>
      <w:r w:rsidRPr="00BB346D">
        <w:rPr>
          <w:sz w:val="20"/>
          <w:szCs w:val="20"/>
          <w:lang w:val="en-US"/>
        </w:rPr>
        <w:tab/>
      </w:r>
      <w:r w:rsidRPr="00BB346D">
        <w:rPr>
          <w:rFonts w:ascii="Arial" w:eastAsia="Arial" w:hAnsi="Arial" w:cs="Arial"/>
          <w:sz w:val="18"/>
          <w:szCs w:val="18"/>
          <w:lang w:val="en-US"/>
        </w:rPr>
        <w:t>(c) Signature Curve.</w:t>
      </w:r>
    </w:p>
    <w:p w:rsidR="00A848AD" w:rsidRPr="00BB346D" w:rsidRDefault="00A848AD" w:rsidP="00A2139B">
      <w:pPr>
        <w:ind w:right="43"/>
        <w:rPr>
          <w:lang w:val="en-US"/>
        </w:rPr>
        <w:sectPr w:rsidR="00A848AD" w:rsidRPr="00BB346D" w:rsidSect="00A2139B">
          <w:headerReference w:type="default" r:id="rId13"/>
          <w:footerReference w:type="default" r:id="rId14"/>
          <w:pgSz w:w="12240" w:h="15840"/>
          <w:pgMar w:top="1057" w:right="1608" w:bottom="1440" w:left="1800" w:header="0" w:footer="977" w:gutter="0"/>
          <w:cols w:space="720" w:equalWidth="0">
            <w:col w:w="9072"/>
          </w:cols>
        </w:sectPr>
      </w:pPr>
    </w:p>
    <w:p w:rsidR="00A848AD" w:rsidRPr="00BB346D" w:rsidRDefault="00A848AD" w:rsidP="00A2139B">
      <w:pPr>
        <w:spacing w:line="47" w:lineRule="exact"/>
        <w:ind w:right="43"/>
        <w:rPr>
          <w:sz w:val="20"/>
          <w:szCs w:val="20"/>
          <w:lang w:val="en-US"/>
        </w:rPr>
      </w:pPr>
    </w:p>
    <w:p w:rsidR="00A848AD" w:rsidRPr="00BB346D" w:rsidRDefault="00AC2F7B" w:rsidP="00A2139B">
      <w:pPr>
        <w:ind w:right="43"/>
        <w:jc w:val="center"/>
        <w:rPr>
          <w:sz w:val="20"/>
          <w:szCs w:val="20"/>
          <w:lang w:val="en-US"/>
        </w:rPr>
      </w:pPr>
      <w:r w:rsidRPr="00BB346D">
        <w:rPr>
          <w:rFonts w:ascii="Arial" w:eastAsia="Arial" w:hAnsi="Arial" w:cs="Arial"/>
          <w:i/>
          <w:iCs/>
          <w:sz w:val="21"/>
          <w:szCs w:val="21"/>
          <w:lang w:val="en-US"/>
        </w:rPr>
        <w:t xml:space="preserve">Figure </w:t>
      </w:r>
      <w:proofErr w:type="gramStart"/>
      <w:r w:rsidRPr="00BB346D">
        <w:rPr>
          <w:rFonts w:ascii="Arial" w:eastAsia="Arial" w:hAnsi="Arial" w:cs="Arial"/>
          <w:i/>
          <w:iCs/>
          <w:sz w:val="21"/>
          <w:szCs w:val="21"/>
          <w:lang w:val="en-US"/>
        </w:rPr>
        <w:t xml:space="preserve">2 </w:t>
      </w:r>
      <w:r w:rsidRPr="00BB346D">
        <w:rPr>
          <w:rFonts w:ascii="Arial" w:eastAsia="Arial" w:hAnsi="Arial" w:cs="Arial"/>
          <w:sz w:val="21"/>
          <w:szCs w:val="21"/>
          <w:lang w:val="en-US"/>
        </w:rPr>
        <w:t>.</w:t>
      </w:r>
      <w:proofErr w:type="gramEnd"/>
      <w:r w:rsidRPr="00BB346D">
        <w:rPr>
          <w:rFonts w:ascii="Arial" w:eastAsia="Arial" w:hAnsi="Arial" w:cs="Arial"/>
          <w:sz w:val="21"/>
          <w:szCs w:val="21"/>
          <w:lang w:val="en-US"/>
        </w:rPr>
        <w:t xml:space="preserve"> Wavelet Descriptor.</w:t>
      </w:r>
    </w:p>
    <w:p w:rsidR="00BB6785" w:rsidRDefault="00BB6785" w:rsidP="00A2139B">
      <w:pPr>
        <w:ind w:right="43"/>
        <w:rPr>
          <w:lang w:val="en-US"/>
        </w:rPr>
      </w:pPr>
    </w:p>
    <w:p w:rsidR="00BB6785" w:rsidRPr="00BB6785" w:rsidRDefault="00BB6785" w:rsidP="00BB6785">
      <w:pPr>
        <w:rPr>
          <w:lang w:val="en-US"/>
        </w:rPr>
      </w:pPr>
    </w:p>
    <w:p w:rsidR="00BB6785" w:rsidRPr="00BB6785" w:rsidRDefault="00BB6785" w:rsidP="00BB6785">
      <w:pPr>
        <w:rPr>
          <w:lang w:val="en-US"/>
        </w:rPr>
      </w:pPr>
    </w:p>
    <w:p w:rsidR="00A848AD" w:rsidRDefault="000908E4" w:rsidP="00BB6785">
      <w:pPr>
        <w:tabs>
          <w:tab w:val="left" w:pos="6420"/>
        </w:tabs>
        <w:rPr>
          <w:rFonts w:ascii="Arial" w:eastAsia="Arial" w:hAnsi="Arial" w:cs="Arial"/>
          <w:sz w:val="17"/>
          <w:szCs w:val="17"/>
          <w:lang w:val="en-US"/>
        </w:rPr>
      </w:pPr>
      <w:r>
        <w:rPr>
          <w:lang w:val="en-US"/>
        </w:rPr>
        <w:t xml:space="preserve">             </w:t>
      </w:r>
      <w:r>
        <w:rPr>
          <w:noProof/>
        </w:rPr>
        <w:drawing>
          <wp:inline distT="0" distB="0" distL="0" distR="0">
            <wp:extent cx="1247775" cy="1057275"/>
            <wp:effectExtent l="0" t="0" r="9525" b="9525"/>
            <wp:docPr id="2" name="Imagen 2" descr="C:\Users\Gustavo\Desktop\Escritorio\CENID\Respaldo\RECI\RECI # 11 Enero - Junio 2017\2\diagramas\css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stavo\Desktop\Escritorio\CENID\Respaldo\RECI\RECI # 11 Enero - Junio 2017\2\diagramas\cssBorde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7775" cy="1057275"/>
                    </a:xfrm>
                    <a:prstGeom prst="rect">
                      <a:avLst/>
                    </a:prstGeom>
                    <a:noFill/>
                    <a:ln>
                      <a:noFill/>
                    </a:ln>
                  </pic:spPr>
                </pic:pic>
              </a:graphicData>
            </a:graphic>
          </wp:inline>
        </w:drawing>
      </w:r>
      <w:r>
        <w:rPr>
          <w:lang w:val="en-US"/>
        </w:rPr>
        <w:t xml:space="preserve">      </w:t>
      </w:r>
      <w:r w:rsidRPr="001E36C7">
        <w:rPr>
          <w:noProof/>
          <w:lang w:val="en-US"/>
        </w:rPr>
        <w:t xml:space="preserve">  </w:t>
      </w:r>
      <w:r>
        <w:rPr>
          <w:noProof/>
        </w:rPr>
        <w:drawing>
          <wp:inline distT="0" distB="0" distL="0" distR="0">
            <wp:extent cx="1476375" cy="962025"/>
            <wp:effectExtent l="0" t="0" r="9525" b="9525"/>
            <wp:docPr id="7" name="Imagen 7" descr="C:\Users\Gustavo\Desktop\Escritorio\CENID\Respaldo\RECI\RECI # 11 Enero - Junio 2017\2\diagramas\c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stavo\Desktop\Escritorio\CENID\Respaldo\RECI\RECI # 11 Enero - Junio 2017\2\diagramas\cs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r w:rsidRPr="001E36C7">
        <w:rPr>
          <w:noProof/>
          <w:lang w:val="en-US"/>
        </w:rPr>
        <w:t xml:space="preserve">   </w:t>
      </w:r>
      <w:r>
        <w:rPr>
          <w:noProof/>
        </w:rPr>
        <w:drawing>
          <wp:inline distT="0" distB="0" distL="0" distR="0">
            <wp:extent cx="1409700" cy="962025"/>
            <wp:effectExtent l="0" t="0" r="0" b="9525"/>
            <wp:docPr id="14" name="Imagen 14" descr="C:\Users\Gustavo\Desktop\Escritorio\CENID\Respaldo\RECI\RECI # 11 Enero - Junio 2017\2\diagramas\cssPea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ustavo\Desktop\Escritorio\CENID\Respaldo\RECI\RECI # 11 Enero - Junio 2017\2\diagramas\cssPeak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9700" cy="962025"/>
                    </a:xfrm>
                    <a:prstGeom prst="rect">
                      <a:avLst/>
                    </a:prstGeom>
                    <a:noFill/>
                    <a:ln>
                      <a:noFill/>
                    </a:ln>
                  </pic:spPr>
                </pic:pic>
              </a:graphicData>
            </a:graphic>
          </wp:inline>
        </w:drawing>
      </w:r>
      <w:r>
        <w:rPr>
          <w:lang w:val="en-US"/>
        </w:rPr>
        <w:br/>
        <w:t xml:space="preserve">                      </w:t>
      </w:r>
      <w:r w:rsidRPr="00BB346D">
        <w:rPr>
          <w:rFonts w:ascii="Arial" w:eastAsia="Arial" w:hAnsi="Arial" w:cs="Arial"/>
          <w:sz w:val="18"/>
          <w:szCs w:val="18"/>
          <w:lang w:val="en-US"/>
        </w:rPr>
        <w:t>(</w:t>
      </w:r>
      <w:proofErr w:type="gramStart"/>
      <w:r w:rsidRPr="00BB346D">
        <w:rPr>
          <w:rFonts w:ascii="Arial" w:eastAsia="Arial" w:hAnsi="Arial" w:cs="Arial"/>
          <w:sz w:val="18"/>
          <w:szCs w:val="18"/>
          <w:lang w:val="en-US"/>
        </w:rPr>
        <w:t>a</w:t>
      </w:r>
      <w:proofErr w:type="gramEnd"/>
      <w:r w:rsidRPr="00BB346D">
        <w:rPr>
          <w:rFonts w:ascii="Arial" w:eastAsia="Arial" w:hAnsi="Arial" w:cs="Arial"/>
          <w:sz w:val="18"/>
          <w:szCs w:val="18"/>
          <w:lang w:val="en-US"/>
        </w:rPr>
        <w:t>) Original.</w:t>
      </w:r>
      <w:r>
        <w:rPr>
          <w:rFonts w:ascii="Arial" w:eastAsia="Arial" w:hAnsi="Arial" w:cs="Arial"/>
          <w:sz w:val="18"/>
          <w:szCs w:val="18"/>
          <w:lang w:val="en-US"/>
        </w:rPr>
        <w:t xml:space="preserve">                            </w:t>
      </w:r>
      <w:r w:rsidRPr="00BB346D">
        <w:rPr>
          <w:rFonts w:ascii="Arial" w:eastAsia="Arial" w:hAnsi="Arial" w:cs="Arial"/>
          <w:sz w:val="18"/>
          <w:szCs w:val="18"/>
          <w:lang w:val="en-US"/>
        </w:rPr>
        <w:t>(b) CSS image.</w:t>
      </w:r>
      <w:r>
        <w:rPr>
          <w:rFonts w:ascii="Arial" w:eastAsia="Arial" w:hAnsi="Arial" w:cs="Arial"/>
          <w:sz w:val="18"/>
          <w:szCs w:val="18"/>
          <w:lang w:val="en-US"/>
        </w:rPr>
        <w:t xml:space="preserve">                        </w:t>
      </w:r>
      <w:r w:rsidRPr="00BB346D">
        <w:rPr>
          <w:rFonts w:ascii="Arial" w:eastAsia="Arial" w:hAnsi="Arial" w:cs="Arial"/>
          <w:sz w:val="17"/>
          <w:szCs w:val="17"/>
          <w:lang w:val="en-US"/>
        </w:rPr>
        <w:t>(c) CSS peaks.</w:t>
      </w:r>
    </w:p>
    <w:p w:rsidR="000908E4" w:rsidRDefault="000908E4" w:rsidP="00BB6785">
      <w:pPr>
        <w:tabs>
          <w:tab w:val="left" w:pos="6420"/>
        </w:tabs>
        <w:rPr>
          <w:rFonts w:ascii="Arial" w:eastAsia="Arial" w:hAnsi="Arial" w:cs="Arial"/>
          <w:sz w:val="17"/>
          <w:szCs w:val="17"/>
          <w:lang w:val="en-US"/>
        </w:rPr>
      </w:pPr>
    </w:p>
    <w:p w:rsidR="000908E4" w:rsidRPr="00BB6785" w:rsidRDefault="000908E4" w:rsidP="000908E4">
      <w:pPr>
        <w:tabs>
          <w:tab w:val="left" w:pos="6420"/>
        </w:tabs>
        <w:jc w:val="center"/>
        <w:rPr>
          <w:lang w:val="en-US"/>
        </w:rPr>
        <w:sectPr w:rsidR="000908E4" w:rsidRPr="00BB6785" w:rsidSect="00A2139B">
          <w:type w:val="continuous"/>
          <w:pgSz w:w="12240" w:h="15840"/>
          <w:pgMar w:top="1057" w:right="1608" w:bottom="1440" w:left="1800" w:header="0" w:footer="0" w:gutter="0"/>
          <w:cols w:space="720" w:equalWidth="0">
            <w:col w:w="9072"/>
          </w:cols>
        </w:sectPr>
      </w:pPr>
      <w:r w:rsidRPr="00BB346D">
        <w:rPr>
          <w:rFonts w:ascii="Arial" w:eastAsia="Arial" w:hAnsi="Arial" w:cs="Arial"/>
          <w:i/>
          <w:iCs/>
          <w:lang w:val="en-US"/>
        </w:rPr>
        <w:t xml:space="preserve">Figure </w:t>
      </w:r>
      <w:proofErr w:type="gramStart"/>
      <w:r w:rsidRPr="00BB346D">
        <w:rPr>
          <w:rFonts w:ascii="Arial" w:eastAsia="Arial" w:hAnsi="Arial" w:cs="Arial"/>
          <w:i/>
          <w:iCs/>
          <w:lang w:val="en-US"/>
        </w:rPr>
        <w:t xml:space="preserve">3 </w:t>
      </w:r>
      <w:r w:rsidRPr="00BB346D">
        <w:rPr>
          <w:rFonts w:ascii="Arial" w:eastAsia="Arial" w:hAnsi="Arial" w:cs="Arial"/>
          <w:lang w:val="en-US"/>
        </w:rPr>
        <w:t>.</w:t>
      </w:r>
      <w:proofErr w:type="gramEnd"/>
      <w:r w:rsidRPr="00BB346D">
        <w:rPr>
          <w:rFonts w:ascii="Arial" w:eastAsia="Arial" w:hAnsi="Arial" w:cs="Arial"/>
          <w:lang w:val="en-US"/>
        </w:rPr>
        <w:t xml:space="preserve"> CSS Descriptor.</w:t>
      </w:r>
    </w:p>
    <w:p w:rsidR="00A848AD" w:rsidRPr="001E36C7" w:rsidRDefault="00A848AD" w:rsidP="00A2139B">
      <w:pPr>
        <w:spacing w:line="200" w:lineRule="exact"/>
        <w:ind w:right="43"/>
        <w:rPr>
          <w:sz w:val="20"/>
          <w:szCs w:val="20"/>
          <w:lang w:val="en-US"/>
        </w:rPr>
      </w:pPr>
      <w:bookmarkStart w:id="5" w:name="page6"/>
      <w:bookmarkEnd w:id="5"/>
    </w:p>
    <w:p w:rsidR="00A848AD" w:rsidRPr="00A904D6" w:rsidRDefault="00AC2F7B" w:rsidP="00A2139B">
      <w:pPr>
        <w:spacing w:line="360" w:lineRule="auto"/>
        <w:ind w:right="43" w:firstLine="576"/>
        <w:jc w:val="both"/>
        <w:rPr>
          <w:sz w:val="24"/>
          <w:szCs w:val="24"/>
          <w:lang w:val="en-US"/>
        </w:rPr>
      </w:pPr>
      <w:r w:rsidRPr="00A904D6">
        <w:rPr>
          <w:rFonts w:eastAsia="Arial"/>
          <w:sz w:val="24"/>
          <w:szCs w:val="24"/>
          <w:lang w:val="en-US"/>
        </w:rPr>
        <w:t>Every descriptor mentioned before was tested with the battery constructed for this work and was noted that the shape descriptors gave the best results. Confirming that shape descriptors are a better choice when the information in the frame has low variance</w:t>
      </w:r>
      <w:r w:rsidR="00860E80" w:rsidRPr="00A904D6">
        <w:rPr>
          <w:rFonts w:eastAsia="Arial"/>
          <w:sz w:val="24"/>
          <w:szCs w:val="24"/>
          <w:lang w:val="en-US"/>
        </w:rPr>
        <w:t>, i.</w:t>
      </w:r>
      <w:r w:rsidRPr="00A904D6">
        <w:rPr>
          <w:rFonts w:eastAsia="Arial"/>
          <w:sz w:val="24"/>
          <w:szCs w:val="24"/>
          <w:lang w:val="en-US"/>
        </w:rPr>
        <w:t xml:space="preserve">e., the intensity values in the frame are all clustered in regions, the extreme case is a black frame with white regions; in that case, there are no relevant </w:t>
      </w:r>
      <w:proofErr w:type="spellStart"/>
      <w:r w:rsidRPr="00A904D6">
        <w:rPr>
          <w:rFonts w:eastAsia="Arial"/>
          <w:sz w:val="24"/>
          <w:szCs w:val="24"/>
          <w:lang w:val="en-US"/>
        </w:rPr>
        <w:t>keypoints</w:t>
      </w:r>
      <w:proofErr w:type="spellEnd"/>
      <w:r w:rsidRPr="00A904D6">
        <w:rPr>
          <w:rFonts w:eastAsia="Arial"/>
          <w:sz w:val="24"/>
          <w:szCs w:val="24"/>
          <w:lang w:val="en-US"/>
        </w:rPr>
        <w:t xml:space="preserve"> to be detected. Thus, the present work focuses on shape descriptors.</w:t>
      </w:r>
    </w:p>
    <w:p w:rsidR="00A848AD" w:rsidRPr="00A904D6" w:rsidRDefault="00A848AD" w:rsidP="00A2139B">
      <w:pPr>
        <w:spacing w:line="360" w:lineRule="auto"/>
        <w:ind w:right="43"/>
        <w:jc w:val="both"/>
        <w:rPr>
          <w:sz w:val="24"/>
          <w:szCs w:val="24"/>
          <w:lang w:val="en-US"/>
        </w:rPr>
      </w:pPr>
    </w:p>
    <w:p w:rsidR="00A848AD" w:rsidRPr="00A904D6" w:rsidRDefault="00AC2F7B" w:rsidP="00A2139B">
      <w:pPr>
        <w:spacing w:line="360" w:lineRule="auto"/>
        <w:ind w:left="3600" w:right="43"/>
        <w:jc w:val="both"/>
        <w:rPr>
          <w:sz w:val="24"/>
          <w:szCs w:val="24"/>
          <w:lang w:val="en-US"/>
        </w:rPr>
      </w:pPr>
      <w:r w:rsidRPr="00A904D6">
        <w:rPr>
          <w:rFonts w:eastAsia="Arial"/>
          <w:b/>
          <w:bCs/>
          <w:sz w:val="24"/>
          <w:szCs w:val="24"/>
          <w:lang w:val="en-US"/>
        </w:rPr>
        <w:t>Preliminaries</w:t>
      </w:r>
    </w:p>
    <w:p w:rsidR="00A848AD" w:rsidRPr="00A904D6" w:rsidRDefault="00A848AD" w:rsidP="00A2139B">
      <w:pPr>
        <w:spacing w:line="360" w:lineRule="auto"/>
        <w:ind w:right="43"/>
        <w:jc w:val="both"/>
        <w:rPr>
          <w:sz w:val="24"/>
          <w:szCs w:val="24"/>
          <w:lang w:val="en-US"/>
        </w:rPr>
      </w:pPr>
    </w:p>
    <w:p w:rsidR="00A848AD" w:rsidRPr="00A904D6" w:rsidRDefault="00AC2F7B" w:rsidP="00A2139B">
      <w:pPr>
        <w:spacing w:line="360" w:lineRule="auto"/>
        <w:ind w:right="43"/>
        <w:jc w:val="both"/>
        <w:rPr>
          <w:sz w:val="24"/>
          <w:szCs w:val="24"/>
          <w:lang w:val="en-US"/>
        </w:rPr>
      </w:pPr>
      <w:r w:rsidRPr="00A904D6">
        <w:rPr>
          <w:rFonts w:eastAsia="Arial"/>
          <w:b/>
          <w:bCs/>
          <w:sz w:val="24"/>
          <w:szCs w:val="24"/>
          <w:lang w:val="en-US"/>
        </w:rPr>
        <w:t>Border</w:t>
      </w:r>
    </w:p>
    <w:p w:rsidR="00A848AD" w:rsidRPr="00A904D6" w:rsidRDefault="00A848AD" w:rsidP="00A2139B">
      <w:pPr>
        <w:spacing w:line="360" w:lineRule="auto"/>
        <w:ind w:right="43"/>
        <w:jc w:val="both"/>
        <w:rPr>
          <w:sz w:val="24"/>
          <w:szCs w:val="24"/>
          <w:lang w:val="en-US"/>
        </w:rPr>
      </w:pPr>
    </w:p>
    <w:p w:rsidR="00A848AD" w:rsidRPr="00A904D6" w:rsidRDefault="00AC2F7B" w:rsidP="00A2139B">
      <w:pPr>
        <w:spacing w:line="360" w:lineRule="auto"/>
        <w:ind w:right="43" w:firstLine="576"/>
        <w:jc w:val="both"/>
        <w:rPr>
          <w:sz w:val="24"/>
          <w:szCs w:val="24"/>
          <w:lang w:val="en-US"/>
        </w:rPr>
      </w:pPr>
      <w:r w:rsidRPr="00A904D6">
        <w:rPr>
          <w:rFonts w:eastAsia="Arial"/>
          <w:sz w:val="24"/>
          <w:szCs w:val="24"/>
          <w:lang w:val="en-US"/>
        </w:rPr>
        <w:t>The borders obtained from objects in a digital image, can compose a set of two dimensional points, that is, every border can be defined as a finite and countable subset of the R</w:t>
      </w:r>
      <w:r w:rsidRPr="00A904D6">
        <w:rPr>
          <w:rFonts w:eastAsia="Arial"/>
          <w:sz w:val="24"/>
          <w:szCs w:val="24"/>
          <w:vertAlign w:val="superscript"/>
          <w:lang w:val="en-US"/>
        </w:rPr>
        <w:t>2</w:t>
      </w:r>
      <w:r w:rsidRPr="00A904D6">
        <w:rPr>
          <w:rFonts w:eastAsia="Arial"/>
          <w:sz w:val="24"/>
          <w:szCs w:val="24"/>
          <w:lang w:val="en-US"/>
        </w:rPr>
        <w:t xml:space="preserve"> Euclidean space with the property that every point is connected with the others by a path that, is defined by a criterion of a neighborhood (e.g., four neighbors or eight neighbors) and every point is a frontier point, meaning that at least one neighbor in the neighborhood of every point is not part of the object in question (</w:t>
      </w:r>
      <w:proofErr w:type="spellStart"/>
      <w:r w:rsidRPr="00A904D6">
        <w:rPr>
          <w:rFonts w:eastAsia="Arial"/>
          <w:sz w:val="24"/>
          <w:szCs w:val="24"/>
          <w:lang w:val="en-US"/>
        </w:rPr>
        <w:t>Haralick</w:t>
      </w:r>
      <w:proofErr w:type="spellEnd"/>
      <w:r w:rsidRPr="00A904D6">
        <w:rPr>
          <w:rFonts w:eastAsia="Arial"/>
          <w:sz w:val="24"/>
          <w:szCs w:val="24"/>
          <w:lang w:val="en-US"/>
        </w:rPr>
        <w:t xml:space="preserve"> &amp; Shapiro, 1992; Gonzalez &amp; Woods, 2008). If we denote an arbitrary border as </w:t>
      </w:r>
      <w:r w:rsidRPr="00A904D6">
        <w:rPr>
          <w:rFonts w:eastAsia="Arial"/>
          <w:i/>
          <w:iCs/>
          <w:sz w:val="24"/>
          <w:szCs w:val="24"/>
        </w:rPr>
        <w:t>β</w:t>
      </w:r>
      <w:r w:rsidRPr="00A904D6">
        <w:rPr>
          <w:rFonts w:eastAsia="Arial"/>
          <w:sz w:val="24"/>
          <w:szCs w:val="24"/>
          <w:lang w:val="en-US"/>
        </w:rPr>
        <w:t>, then its definition is as follows:</w:t>
      </w:r>
    </w:p>
    <w:p w:rsidR="00A848AD" w:rsidRPr="00A904D6" w:rsidRDefault="00A848AD" w:rsidP="00A2139B">
      <w:pPr>
        <w:spacing w:line="360" w:lineRule="auto"/>
        <w:ind w:right="43"/>
        <w:jc w:val="both"/>
        <w:rPr>
          <w:sz w:val="24"/>
          <w:szCs w:val="24"/>
          <w:lang w:val="en-US"/>
        </w:rPr>
      </w:pPr>
    </w:p>
    <w:p w:rsidR="00CF1C73" w:rsidRPr="00A904D6" w:rsidRDefault="00CF1C73" w:rsidP="00A2139B">
      <w:pPr>
        <w:spacing w:line="360" w:lineRule="auto"/>
        <w:ind w:right="43"/>
        <w:jc w:val="both"/>
        <w:rPr>
          <w:sz w:val="24"/>
          <w:szCs w:val="24"/>
        </w:rPr>
      </w:pPr>
      <m:oMathPara>
        <m:oMathParaPr>
          <m:jc m:val="center"/>
        </m:oMathParaPr>
        <m:oMath>
          <m:r>
            <w:rPr>
              <w:rFonts w:ascii="Cambria Math" w:hAnsi="Cambria Math"/>
              <w:sz w:val="24"/>
              <w:szCs w:val="24"/>
            </w:rPr>
            <m:t>β=</m:t>
          </m:r>
          <m:d>
            <m:dPr>
              <m:begChr m:val="{"/>
              <m:endChr m:val="}"/>
              <m:ctrlPr>
                <w:rPr>
                  <w:rFonts w:ascii="Cambria Math" w:hAnsi="Cambria Math"/>
                  <w:i/>
                  <w:sz w:val="24"/>
                  <w:szCs w:val="24"/>
                </w:rPr>
              </m:ctrlPr>
            </m:dPr>
            <m:e>
              <m:r>
                <w:rPr>
                  <w:rFonts w:ascii="Cambria Math" w:hAnsi="Cambria Math"/>
                  <w:sz w:val="24"/>
                  <w:szCs w:val="24"/>
                </w:rPr>
                <m:t xml:space="preserve">p | p∈ </m:t>
              </m:r>
              <m:sSup>
                <m:sSupPr>
                  <m:ctrlPr>
                    <w:rPr>
                      <w:rFonts w:ascii="Cambria Math" w:hAnsi="Cambria Math"/>
                      <w:i/>
                      <w:sz w:val="24"/>
                      <w:szCs w:val="24"/>
                    </w:rPr>
                  </m:ctrlPr>
                </m:sSupPr>
                <m:e>
                  <m:r>
                    <m:rPr>
                      <m:scr m:val="double-struck"/>
                    </m:rPr>
                    <w:rPr>
                      <w:rFonts w:ascii="Cambria Math" w:hAnsi="Cambria Math"/>
                      <w:sz w:val="24"/>
                      <w:szCs w:val="24"/>
                    </w:rPr>
                    <m:t>R</m:t>
                  </m:r>
                </m:e>
                <m:sup>
                  <m:r>
                    <w:rPr>
                      <w:rFonts w:ascii="Cambria Math" w:hAnsi="Cambria Math"/>
                      <w:sz w:val="24"/>
                      <w:szCs w:val="24"/>
                    </w:rPr>
                    <m:t>2</m:t>
                  </m:r>
                </m:sup>
              </m:sSup>
            </m:e>
          </m:d>
          <m:r>
            <w:rPr>
              <w:rFonts w:ascii="Cambria Math" w:hAnsi="Cambria Math"/>
              <w:sz w:val="24"/>
              <w:szCs w:val="24"/>
            </w:rPr>
            <m:t xml:space="preserve">  </m:t>
          </m:r>
          <m:r>
            <m:rPr>
              <m:sty m:val="bi"/>
            </m:rPr>
            <w:rPr>
              <w:rFonts w:ascii="Cambria Math" w:hAnsi="Cambria Math"/>
              <w:sz w:val="24"/>
              <w:szCs w:val="24"/>
            </w:rPr>
            <m:t>(6)</m:t>
          </m:r>
        </m:oMath>
      </m:oMathPara>
    </w:p>
    <w:p w:rsidR="00CF1C73" w:rsidRPr="00A904D6" w:rsidRDefault="00CF1C73" w:rsidP="00A2139B">
      <w:pPr>
        <w:spacing w:line="360" w:lineRule="auto"/>
        <w:ind w:right="43"/>
        <w:jc w:val="both"/>
        <w:rPr>
          <w:sz w:val="24"/>
          <w:szCs w:val="24"/>
        </w:rPr>
      </w:pPr>
    </w:p>
    <w:p w:rsidR="00A848AD" w:rsidRPr="00A904D6" w:rsidRDefault="001F53F7" w:rsidP="00A2139B">
      <w:pPr>
        <w:spacing w:line="360" w:lineRule="auto"/>
        <w:ind w:right="43"/>
        <w:jc w:val="both"/>
        <w:rPr>
          <w:sz w:val="24"/>
          <w:szCs w:val="24"/>
          <w:lang w:val="en-US"/>
        </w:rPr>
      </w:pPr>
      <w:r w:rsidRPr="00A904D6">
        <w:rPr>
          <w:rFonts w:eastAsia="Arial"/>
          <w:b/>
          <w:bCs/>
          <w:sz w:val="24"/>
          <w:szCs w:val="24"/>
          <w:lang w:val="en-US"/>
        </w:rPr>
        <w:t>Affine</w:t>
      </w:r>
      <w:r w:rsidR="00AC2F7B" w:rsidRPr="00A904D6">
        <w:rPr>
          <w:rFonts w:eastAsia="Arial"/>
          <w:b/>
          <w:bCs/>
          <w:sz w:val="24"/>
          <w:szCs w:val="24"/>
          <w:lang w:val="en-US"/>
        </w:rPr>
        <w:t xml:space="preserve"> transformations</w:t>
      </w:r>
    </w:p>
    <w:p w:rsidR="00A848AD" w:rsidRPr="00BB346D" w:rsidRDefault="00AC2F7B" w:rsidP="00A2139B">
      <w:pPr>
        <w:spacing w:line="360" w:lineRule="auto"/>
        <w:ind w:right="43" w:firstLine="576"/>
        <w:jc w:val="both"/>
        <w:rPr>
          <w:sz w:val="20"/>
          <w:szCs w:val="20"/>
          <w:lang w:val="en-US"/>
        </w:rPr>
      </w:pPr>
      <w:r w:rsidRPr="00A904D6">
        <w:rPr>
          <w:rFonts w:eastAsia="Arial"/>
          <w:sz w:val="24"/>
          <w:szCs w:val="24"/>
          <w:lang w:val="en-US"/>
        </w:rPr>
        <w:t>An a</w:t>
      </w:r>
      <w:r w:rsidRPr="00A904D6">
        <w:rPr>
          <w:rFonts w:ascii="Cambria Math" w:eastAsia="Arial" w:hAnsi="Cambria Math" w:cs="Cambria Math"/>
          <w:sz w:val="24"/>
          <w:szCs w:val="24"/>
        </w:rPr>
        <w:t>ﬃ</w:t>
      </w:r>
      <w:r w:rsidRPr="00A904D6">
        <w:rPr>
          <w:rFonts w:eastAsia="Arial"/>
          <w:sz w:val="24"/>
          <w:szCs w:val="24"/>
          <w:lang w:val="en-US"/>
        </w:rPr>
        <w:t>ne transformation can be decomposed in a linear transformation followed by a translation, where such a lineal application must preserve the collinearity between points and the ratio of vectors along a line. An a</w:t>
      </w:r>
      <w:r w:rsidRPr="00A904D6">
        <w:rPr>
          <w:rFonts w:ascii="Cambria Math" w:eastAsia="Arial" w:hAnsi="Cambria Math" w:cs="Cambria Math"/>
          <w:sz w:val="24"/>
          <w:szCs w:val="24"/>
        </w:rPr>
        <w:t>ﬃ</w:t>
      </w:r>
      <w:r w:rsidRPr="00A904D6">
        <w:rPr>
          <w:rFonts w:eastAsia="Arial"/>
          <w:sz w:val="24"/>
          <w:szCs w:val="24"/>
          <w:lang w:val="en-US"/>
        </w:rPr>
        <w:t>ne transformation is invertible if and only if the linear transformation is invertible. The invertible a</w:t>
      </w:r>
      <w:r w:rsidRPr="00A904D6">
        <w:rPr>
          <w:rFonts w:ascii="Cambria Math" w:eastAsia="Arial" w:hAnsi="Cambria Math" w:cs="Cambria Math"/>
          <w:sz w:val="24"/>
          <w:szCs w:val="24"/>
        </w:rPr>
        <w:t>ﬃ</w:t>
      </w:r>
      <w:r w:rsidRPr="00A904D6">
        <w:rPr>
          <w:rFonts w:eastAsia="Arial"/>
          <w:sz w:val="24"/>
          <w:szCs w:val="24"/>
          <w:lang w:val="en-US"/>
        </w:rPr>
        <w:t>ne transformations (of</w:t>
      </w:r>
      <w:r w:rsidR="00860E80" w:rsidRPr="00A904D6">
        <w:rPr>
          <w:rFonts w:eastAsia="Arial"/>
          <w:sz w:val="24"/>
          <w:szCs w:val="24"/>
          <w:lang w:val="en-US"/>
        </w:rPr>
        <w:t xml:space="preserve"> a space into itself) form the affi</w:t>
      </w:r>
      <w:r w:rsidRPr="00A904D6">
        <w:rPr>
          <w:rFonts w:eastAsia="Arial"/>
          <w:sz w:val="24"/>
          <w:szCs w:val="24"/>
          <w:lang w:val="en-US"/>
        </w:rPr>
        <w:t>ne group. A</w:t>
      </w:r>
      <w:r w:rsidRPr="00A904D6">
        <w:rPr>
          <w:rFonts w:ascii="Cambria Math" w:eastAsia="Arial" w:hAnsi="Cambria Math" w:cs="Cambria Math"/>
          <w:sz w:val="24"/>
          <w:szCs w:val="24"/>
        </w:rPr>
        <w:t>ﬃ</w:t>
      </w:r>
      <w:r w:rsidRPr="00A904D6">
        <w:rPr>
          <w:rFonts w:eastAsia="Arial"/>
          <w:sz w:val="24"/>
          <w:szCs w:val="24"/>
          <w:lang w:val="en-US"/>
        </w:rPr>
        <w:t>ne transformations in two real dimensions include the following:</w:t>
      </w:r>
    </w:p>
    <w:p w:rsidR="00A848AD" w:rsidRPr="00BB346D" w:rsidRDefault="00A848AD" w:rsidP="00A2139B">
      <w:pPr>
        <w:spacing w:line="193" w:lineRule="exact"/>
        <w:ind w:right="43"/>
        <w:rPr>
          <w:sz w:val="20"/>
          <w:szCs w:val="20"/>
          <w:lang w:val="en-US"/>
        </w:rPr>
      </w:pPr>
    </w:p>
    <w:p w:rsidR="00A848AD" w:rsidRPr="00A904D6" w:rsidRDefault="00AC2F7B" w:rsidP="00A2139B">
      <w:pPr>
        <w:spacing w:line="360" w:lineRule="auto"/>
        <w:ind w:left="320" w:right="43"/>
        <w:jc w:val="both"/>
        <w:rPr>
          <w:szCs w:val="20"/>
          <w:lang w:val="en-US"/>
        </w:rPr>
      </w:pPr>
      <w:r w:rsidRPr="00BB346D">
        <w:rPr>
          <w:rFonts w:ascii="Arial" w:eastAsia="Arial" w:hAnsi="Arial" w:cs="Arial"/>
          <w:lang w:val="en-US"/>
        </w:rPr>
        <w:t xml:space="preserve">• </w:t>
      </w:r>
      <w:r w:rsidRPr="00A904D6">
        <w:rPr>
          <w:rFonts w:eastAsia="Arial"/>
          <w:sz w:val="24"/>
          <w:lang w:val="en-US"/>
        </w:rPr>
        <w:t>Pure translations.</w:t>
      </w:r>
    </w:p>
    <w:p w:rsidR="00A848AD" w:rsidRPr="00A904D6" w:rsidRDefault="00AC2F7B" w:rsidP="00A2139B">
      <w:pPr>
        <w:numPr>
          <w:ilvl w:val="0"/>
          <w:numId w:val="2"/>
        </w:numPr>
        <w:tabs>
          <w:tab w:val="left" w:pos="540"/>
        </w:tabs>
        <w:spacing w:line="360" w:lineRule="auto"/>
        <w:ind w:left="540" w:right="43" w:hanging="213"/>
        <w:jc w:val="both"/>
        <w:rPr>
          <w:rFonts w:eastAsia="Arial"/>
          <w:sz w:val="24"/>
        </w:rPr>
      </w:pPr>
      <w:bookmarkStart w:id="6" w:name="page7"/>
      <w:bookmarkEnd w:id="6"/>
      <w:r w:rsidRPr="00A904D6">
        <w:rPr>
          <w:rFonts w:eastAsia="Arial"/>
          <w:sz w:val="24"/>
          <w:lang w:val="en-US"/>
        </w:rPr>
        <w:t xml:space="preserve">Scaling in a given direction, with respect to a line in another direction, combining negative signs and translations. </w:t>
      </w:r>
      <w:proofErr w:type="spellStart"/>
      <w:r w:rsidRPr="00A904D6">
        <w:rPr>
          <w:rFonts w:eastAsia="Arial"/>
          <w:sz w:val="24"/>
        </w:rPr>
        <w:t>This</w:t>
      </w:r>
      <w:proofErr w:type="spellEnd"/>
      <w:r w:rsidRPr="00A904D6">
        <w:rPr>
          <w:rFonts w:eastAsia="Arial"/>
          <w:sz w:val="24"/>
        </w:rPr>
        <w:t xml:space="preserve"> </w:t>
      </w:r>
      <w:proofErr w:type="spellStart"/>
      <w:r w:rsidRPr="00A904D6">
        <w:rPr>
          <w:rFonts w:eastAsia="Arial"/>
          <w:sz w:val="24"/>
        </w:rPr>
        <w:t>application</w:t>
      </w:r>
      <w:proofErr w:type="spellEnd"/>
      <w:r w:rsidRPr="00A904D6">
        <w:rPr>
          <w:rFonts w:eastAsia="Arial"/>
          <w:sz w:val="24"/>
        </w:rPr>
        <w:t xml:space="preserve"> </w:t>
      </w:r>
      <w:proofErr w:type="spellStart"/>
      <w:r w:rsidRPr="00A904D6">
        <w:rPr>
          <w:rFonts w:eastAsia="Arial"/>
          <w:sz w:val="24"/>
        </w:rPr>
        <w:t>includes</w:t>
      </w:r>
      <w:proofErr w:type="spellEnd"/>
      <w:r w:rsidRPr="00A904D6">
        <w:rPr>
          <w:rFonts w:eastAsia="Arial"/>
          <w:sz w:val="24"/>
        </w:rPr>
        <w:t xml:space="preserve"> </w:t>
      </w:r>
      <w:proofErr w:type="spellStart"/>
      <w:r w:rsidRPr="00A904D6">
        <w:rPr>
          <w:rFonts w:eastAsia="Arial"/>
          <w:sz w:val="24"/>
        </w:rPr>
        <w:t>projection</w:t>
      </w:r>
      <w:proofErr w:type="spellEnd"/>
      <w:r w:rsidRPr="00A904D6">
        <w:rPr>
          <w:rFonts w:eastAsia="Arial"/>
          <w:sz w:val="24"/>
        </w:rPr>
        <w:t xml:space="preserve">, </w:t>
      </w:r>
      <w:proofErr w:type="spellStart"/>
      <w:r w:rsidRPr="00A904D6">
        <w:rPr>
          <w:rFonts w:eastAsia="Arial"/>
          <w:sz w:val="24"/>
        </w:rPr>
        <w:t>reflection</w:t>
      </w:r>
      <w:proofErr w:type="spellEnd"/>
      <w:r w:rsidRPr="00A904D6">
        <w:rPr>
          <w:rFonts w:eastAsia="Arial"/>
          <w:sz w:val="24"/>
        </w:rPr>
        <w:t xml:space="preserve"> and </w:t>
      </w:r>
      <w:proofErr w:type="spellStart"/>
      <w:r w:rsidRPr="00A904D6">
        <w:rPr>
          <w:rFonts w:eastAsia="Arial"/>
          <w:sz w:val="24"/>
        </w:rPr>
        <w:t>glide</w:t>
      </w:r>
      <w:proofErr w:type="spellEnd"/>
      <w:r w:rsidRPr="00A904D6">
        <w:rPr>
          <w:rFonts w:eastAsia="Arial"/>
          <w:sz w:val="24"/>
        </w:rPr>
        <w:t xml:space="preserve"> </w:t>
      </w:r>
      <w:proofErr w:type="spellStart"/>
      <w:r w:rsidRPr="00A904D6">
        <w:rPr>
          <w:rFonts w:eastAsia="Arial"/>
          <w:sz w:val="24"/>
        </w:rPr>
        <w:t>reflection</w:t>
      </w:r>
      <w:proofErr w:type="spellEnd"/>
      <w:r w:rsidRPr="00A904D6">
        <w:rPr>
          <w:rFonts w:eastAsia="Arial"/>
          <w:sz w:val="24"/>
        </w:rPr>
        <w:t>.</w:t>
      </w:r>
    </w:p>
    <w:p w:rsidR="00A848AD" w:rsidRPr="00A904D6" w:rsidRDefault="00AC2F7B" w:rsidP="00A2139B">
      <w:pPr>
        <w:numPr>
          <w:ilvl w:val="0"/>
          <w:numId w:val="2"/>
        </w:numPr>
        <w:tabs>
          <w:tab w:val="left" w:pos="540"/>
        </w:tabs>
        <w:spacing w:line="360" w:lineRule="auto"/>
        <w:ind w:left="540" w:right="43" w:hanging="213"/>
        <w:jc w:val="both"/>
        <w:rPr>
          <w:rFonts w:eastAsia="Arial"/>
          <w:sz w:val="24"/>
        </w:rPr>
      </w:pPr>
      <w:proofErr w:type="spellStart"/>
      <w:r w:rsidRPr="00A904D6">
        <w:rPr>
          <w:rFonts w:eastAsia="Arial"/>
          <w:sz w:val="24"/>
        </w:rPr>
        <w:lastRenderedPageBreak/>
        <w:t>Rotation</w:t>
      </w:r>
      <w:proofErr w:type="spellEnd"/>
      <w:r w:rsidRPr="00A904D6">
        <w:rPr>
          <w:rFonts w:eastAsia="Arial"/>
          <w:sz w:val="24"/>
        </w:rPr>
        <w:t>.</w:t>
      </w:r>
    </w:p>
    <w:p w:rsidR="00A848AD" w:rsidRPr="00A904D6" w:rsidRDefault="00AC2F7B" w:rsidP="00A2139B">
      <w:pPr>
        <w:numPr>
          <w:ilvl w:val="0"/>
          <w:numId w:val="2"/>
        </w:numPr>
        <w:tabs>
          <w:tab w:val="left" w:pos="540"/>
        </w:tabs>
        <w:spacing w:line="360" w:lineRule="auto"/>
        <w:ind w:left="540" w:right="43" w:hanging="213"/>
        <w:jc w:val="both"/>
        <w:rPr>
          <w:rFonts w:eastAsia="Arial"/>
          <w:sz w:val="24"/>
        </w:rPr>
      </w:pPr>
      <w:proofErr w:type="spellStart"/>
      <w:r w:rsidRPr="00A904D6">
        <w:rPr>
          <w:rFonts w:eastAsia="Arial"/>
          <w:sz w:val="24"/>
        </w:rPr>
        <w:t>Shear</w:t>
      </w:r>
      <w:proofErr w:type="spellEnd"/>
      <w:r w:rsidRPr="00A904D6">
        <w:rPr>
          <w:rFonts w:eastAsia="Arial"/>
          <w:sz w:val="24"/>
        </w:rPr>
        <w:t xml:space="preserve"> </w:t>
      </w:r>
      <w:proofErr w:type="spellStart"/>
      <w:r w:rsidRPr="00A904D6">
        <w:rPr>
          <w:rFonts w:eastAsia="Arial"/>
          <w:sz w:val="24"/>
        </w:rPr>
        <w:t>mapping</w:t>
      </w:r>
      <w:proofErr w:type="spellEnd"/>
      <w:r w:rsidRPr="00A904D6">
        <w:rPr>
          <w:rFonts w:eastAsia="Arial"/>
          <w:sz w:val="24"/>
        </w:rPr>
        <w:t>.</w:t>
      </w:r>
    </w:p>
    <w:p w:rsidR="00A848AD" w:rsidRPr="00A904D6" w:rsidRDefault="00AC2F7B" w:rsidP="00A2139B">
      <w:pPr>
        <w:numPr>
          <w:ilvl w:val="0"/>
          <w:numId w:val="2"/>
        </w:numPr>
        <w:tabs>
          <w:tab w:val="left" w:pos="540"/>
        </w:tabs>
        <w:spacing w:line="360" w:lineRule="auto"/>
        <w:ind w:left="540" w:right="43" w:hanging="213"/>
        <w:jc w:val="both"/>
        <w:rPr>
          <w:rFonts w:eastAsia="Arial"/>
          <w:sz w:val="24"/>
        </w:rPr>
      </w:pPr>
      <w:proofErr w:type="spellStart"/>
      <w:r w:rsidRPr="00A904D6">
        <w:rPr>
          <w:rFonts w:eastAsia="Arial"/>
          <w:sz w:val="24"/>
        </w:rPr>
        <w:t>Squeeze</w:t>
      </w:r>
      <w:proofErr w:type="spellEnd"/>
      <w:r w:rsidRPr="00A904D6">
        <w:rPr>
          <w:rFonts w:eastAsia="Arial"/>
          <w:sz w:val="24"/>
        </w:rPr>
        <w:t xml:space="preserve"> </w:t>
      </w:r>
      <w:proofErr w:type="spellStart"/>
      <w:r w:rsidRPr="00A904D6">
        <w:rPr>
          <w:rFonts w:eastAsia="Arial"/>
          <w:sz w:val="24"/>
        </w:rPr>
        <w:t>mapping</w:t>
      </w:r>
      <w:proofErr w:type="spellEnd"/>
      <w:r w:rsidRPr="00A904D6">
        <w:rPr>
          <w:rFonts w:eastAsia="Arial"/>
          <w:sz w:val="24"/>
        </w:rPr>
        <w:t>.</w:t>
      </w:r>
    </w:p>
    <w:p w:rsidR="00A848AD" w:rsidRPr="00A904D6" w:rsidRDefault="00A848AD" w:rsidP="00A2139B">
      <w:pPr>
        <w:spacing w:line="360" w:lineRule="auto"/>
        <w:ind w:right="43"/>
        <w:jc w:val="both"/>
        <w:rPr>
          <w:szCs w:val="20"/>
        </w:rPr>
      </w:pPr>
    </w:p>
    <w:p w:rsidR="00A848AD" w:rsidRPr="00BB346D" w:rsidRDefault="00AC2F7B" w:rsidP="00A2139B">
      <w:pPr>
        <w:spacing w:line="360" w:lineRule="auto"/>
        <w:ind w:right="43"/>
        <w:jc w:val="both"/>
        <w:rPr>
          <w:sz w:val="20"/>
          <w:szCs w:val="20"/>
          <w:lang w:val="en-US"/>
        </w:rPr>
      </w:pPr>
      <w:r w:rsidRPr="00A904D6">
        <w:rPr>
          <w:rFonts w:eastAsia="Arial"/>
          <w:sz w:val="24"/>
          <w:lang w:val="en-US"/>
        </w:rPr>
        <w:t>Equation 7 shows the algebraic representation of an a</w:t>
      </w:r>
      <w:r w:rsidRPr="00A904D6">
        <w:rPr>
          <w:rFonts w:ascii="Cambria Math" w:eastAsia="Arial" w:hAnsi="Cambria Math" w:cs="Cambria Math"/>
          <w:sz w:val="24"/>
        </w:rPr>
        <w:t>ﬃ</w:t>
      </w:r>
      <w:r w:rsidRPr="00A904D6">
        <w:rPr>
          <w:rFonts w:eastAsia="Arial"/>
          <w:sz w:val="24"/>
          <w:lang w:val="en-US"/>
        </w:rPr>
        <w:t>ne transformed point in the plane, with original coordinates (</w:t>
      </w:r>
      <w:r w:rsidRPr="00A904D6">
        <w:rPr>
          <w:rFonts w:eastAsia="Arial"/>
          <w:i/>
          <w:iCs/>
          <w:sz w:val="24"/>
          <w:lang w:val="en-US"/>
        </w:rPr>
        <w:t>x, y</w:t>
      </w:r>
      <w:r w:rsidRPr="00A904D6">
        <w:rPr>
          <w:rFonts w:eastAsia="Arial"/>
          <w:sz w:val="24"/>
          <w:lang w:val="en-US"/>
        </w:rPr>
        <w:t>).</w:t>
      </w:r>
    </w:p>
    <w:p w:rsidR="00A848AD" w:rsidRPr="00A0662B" w:rsidRDefault="00A848AD" w:rsidP="00A2139B">
      <w:pPr>
        <w:spacing w:line="262" w:lineRule="exact"/>
        <w:ind w:right="43"/>
        <w:rPr>
          <w:sz w:val="20"/>
          <w:szCs w:val="20"/>
          <w:lang w:val="en-US"/>
        </w:rPr>
      </w:pPr>
    </w:p>
    <w:p w:rsidR="002E77DD" w:rsidRDefault="00C42823" w:rsidP="00A2139B">
      <w:pPr>
        <w:ind w:right="43"/>
        <w:rPr>
          <w:sz w:val="20"/>
          <w:szCs w:val="20"/>
        </w:rP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acc>
                      <m:accPr>
                        <m:chr m:val="̅"/>
                        <m:ctrlPr>
                          <w:rPr>
                            <w:rFonts w:ascii="Cambria Math" w:hAnsi="Cambria Math"/>
                            <w:i/>
                          </w:rPr>
                        </m:ctrlPr>
                      </m:accPr>
                      <m:e>
                        <m:r>
                          <w:rPr>
                            <w:rFonts w:ascii="Cambria Math" w:hAnsi="Cambria Math"/>
                          </w:rPr>
                          <m:t>x</m:t>
                        </m:r>
                      </m:e>
                    </m:acc>
                  </m:e>
                </m:mr>
                <m:mr>
                  <m:e>
                    <m:acc>
                      <m:accPr>
                        <m:chr m:val="̅"/>
                        <m:ctrlPr>
                          <w:rPr>
                            <w:rFonts w:ascii="Cambria Math" w:hAnsi="Cambria Math"/>
                            <w:i/>
                          </w:rPr>
                        </m:ctrlPr>
                      </m:accPr>
                      <m:e>
                        <m:r>
                          <w:rPr>
                            <w:rFonts w:ascii="Cambria Math" w:hAnsi="Cambria Math"/>
                          </w:rPr>
                          <m:t>y</m:t>
                        </m:r>
                      </m:e>
                    </m:acc>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11</m:t>
                        </m:r>
                      </m:sub>
                    </m:sSub>
                  </m:e>
                  <m:e>
                    <m:sSub>
                      <m:sSubPr>
                        <m:ctrlPr>
                          <w:rPr>
                            <w:rFonts w:ascii="Cambria Math" w:hAnsi="Cambria Math"/>
                            <w:i/>
                          </w:rPr>
                        </m:ctrlPr>
                      </m:sSubPr>
                      <m:e>
                        <m:r>
                          <w:rPr>
                            <w:rFonts w:ascii="Cambria Math" w:hAnsi="Cambria Math"/>
                          </w:rPr>
                          <m:t>a</m:t>
                        </m:r>
                      </m:e>
                      <m:sub>
                        <m:r>
                          <w:rPr>
                            <w:rFonts w:ascii="Cambria Math" w:hAnsi="Cambria Math"/>
                          </w:rPr>
                          <m:t>12</m:t>
                        </m:r>
                      </m:sub>
                    </m:sSub>
                  </m:e>
                </m:mr>
                <m:mr>
                  <m:e>
                    <m:sSub>
                      <m:sSubPr>
                        <m:ctrlPr>
                          <w:rPr>
                            <w:rFonts w:ascii="Cambria Math" w:hAnsi="Cambria Math"/>
                            <w:i/>
                          </w:rPr>
                        </m:ctrlPr>
                      </m:sSubPr>
                      <m:e>
                        <m:r>
                          <w:rPr>
                            <w:rFonts w:ascii="Cambria Math" w:hAnsi="Cambria Math"/>
                          </w:rPr>
                          <m:t>a</m:t>
                        </m:r>
                      </m:e>
                      <m:sub>
                        <m:r>
                          <w:rPr>
                            <w:rFonts w:ascii="Cambria Math" w:hAnsi="Cambria Math"/>
                          </w:rPr>
                          <m:t>21</m:t>
                        </m:r>
                      </m:sub>
                    </m:sSub>
                  </m:e>
                  <m:e>
                    <m:sSub>
                      <m:sSubPr>
                        <m:ctrlPr>
                          <w:rPr>
                            <w:rFonts w:ascii="Cambria Math" w:hAnsi="Cambria Math"/>
                            <w:i/>
                          </w:rPr>
                        </m:ctrlPr>
                      </m:sSubPr>
                      <m:e>
                        <m:r>
                          <w:rPr>
                            <w:rFonts w:ascii="Cambria Math" w:hAnsi="Cambria Math"/>
                          </w:rPr>
                          <m:t>a</m:t>
                        </m:r>
                      </m:e>
                      <m:sub>
                        <m:r>
                          <w:rPr>
                            <w:rFonts w:ascii="Cambria Math" w:hAnsi="Cambria Math"/>
                          </w:rPr>
                          <m:t>22</m:t>
                        </m:r>
                      </m:sub>
                    </m:sSub>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b</m:t>
                        </m:r>
                      </m:e>
                      <m:sub>
                        <m:r>
                          <w:rPr>
                            <w:rFonts w:ascii="Cambria Math" w:hAnsi="Cambria Math"/>
                          </w:rPr>
                          <m:t>1</m:t>
                        </m:r>
                      </m:sub>
                    </m:sSub>
                  </m:e>
                </m:mr>
                <m:mr>
                  <m:e>
                    <m:sSub>
                      <m:sSubPr>
                        <m:ctrlPr>
                          <w:rPr>
                            <w:rFonts w:ascii="Cambria Math" w:hAnsi="Cambria Math"/>
                            <w:i/>
                          </w:rPr>
                        </m:ctrlPr>
                      </m:sSubPr>
                      <m:e>
                        <m:r>
                          <w:rPr>
                            <w:rFonts w:ascii="Cambria Math" w:hAnsi="Cambria Math"/>
                          </w:rPr>
                          <m:t>b</m:t>
                        </m:r>
                      </m:e>
                      <m:sub>
                        <m:r>
                          <w:rPr>
                            <w:rFonts w:ascii="Cambria Math" w:hAnsi="Cambria Math"/>
                          </w:rPr>
                          <m:t>2</m:t>
                        </m:r>
                      </m:sub>
                    </m:sSub>
                  </m:e>
                </m:mr>
              </m:m>
            </m:e>
          </m:d>
          <m:r>
            <w:rPr>
              <w:rFonts w:ascii="Cambria Math" w:hAnsi="Cambria Math"/>
            </w:rPr>
            <m:t xml:space="preserve">  </m:t>
          </m:r>
          <m:r>
            <m:rPr>
              <m:sty m:val="bi"/>
            </m:rPr>
            <w:rPr>
              <w:rFonts w:ascii="Cambria Math" w:hAnsi="Cambria Math"/>
            </w:rPr>
            <m:t>(7)</m:t>
          </m:r>
        </m:oMath>
      </m:oMathPara>
    </w:p>
    <w:p w:rsidR="002E77DD" w:rsidRDefault="002E77DD" w:rsidP="00A2139B">
      <w:pPr>
        <w:spacing w:line="262" w:lineRule="exact"/>
        <w:ind w:right="43"/>
        <w:rPr>
          <w:sz w:val="20"/>
          <w:szCs w:val="20"/>
        </w:rPr>
      </w:pPr>
    </w:p>
    <w:p w:rsidR="00A848AD" w:rsidRPr="00A904D6" w:rsidRDefault="001F53F7" w:rsidP="00A2139B">
      <w:pPr>
        <w:ind w:right="43"/>
        <w:jc w:val="both"/>
        <w:rPr>
          <w:sz w:val="20"/>
          <w:szCs w:val="20"/>
          <w:lang w:val="en-US"/>
        </w:rPr>
      </w:pPr>
      <w:r w:rsidRPr="00A904D6">
        <w:rPr>
          <w:rFonts w:eastAsia="Arial"/>
          <w:sz w:val="24"/>
          <w:lang w:val="en-US"/>
        </w:rPr>
        <w:t>O</w:t>
      </w:r>
      <w:r w:rsidR="00AC2F7B" w:rsidRPr="00A904D6">
        <w:rPr>
          <w:rFonts w:eastAsia="Arial"/>
          <w:sz w:val="24"/>
          <w:lang w:val="en-US"/>
        </w:rPr>
        <w:t>r in a more compact algebraic notation as follows.</w:t>
      </w:r>
    </w:p>
    <w:p w:rsidR="00A848AD" w:rsidRPr="00BB346D" w:rsidRDefault="00A848AD" w:rsidP="00A2139B">
      <w:pPr>
        <w:spacing w:line="289" w:lineRule="exact"/>
        <w:ind w:right="43"/>
        <w:rPr>
          <w:sz w:val="20"/>
          <w:szCs w:val="20"/>
          <w:lang w:val="en-US"/>
        </w:rPr>
      </w:pPr>
    </w:p>
    <w:p w:rsidR="00E9512A" w:rsidRDefault="00C42823" w:rsidP="00A2139B">
      <w:pPr>
        <w:spacing w:before="22"/>
        <w:ind w:left="975" w:right="43"/>
      </w:pPr>
      <m:oMathPara>
        <m:oMath>
          <m:acc>
            <m:accPr>
              <m:chr m:val="̅"/>
              <m:ctrlPr>
                <w:rPr>
                  <w:rFonts w:ascii="Cambria Math" w:hAnsi="Cambria Math"/>
                  <w:i/>
                </w:rPr>
              </m:ctrlPr>
            </m:accPr>
            <m:e>
              <m:r>
                <w:rPr>
                  <w:rFonts w:ascii="Cambria Math" w:hAnsi="Cambria Math"/>
                </w:rPr>
                <m:t>x</m:t>
              </m:r>
            </m:e>
          </m:acc>
          <m:r>
            <w:rPr>
              <w:rFonts w:ascii="Cambria Math" w:hAnsi="Cambria Math"/>
            </w:rPr>
            <m:t xml:space="preserve">=Ax+B  </m:t>
          </m:r>
          <m:r>
            <m:rPr>
              <m:sty m:val="bi"/>
            </m:rPr>
            <w:rPr>
              <w:rFonts w:ascii="Cambria Math" w:hAnsi="Cambria Math"/>
            </w:rPr>
            <m:t>(8)</m:t>
          </m:r>
        </m:oMath>
      </m:oMathPara>
    </w:p>
    <w:p w:rsidR="00A848AD" w:rsidRDefault="00A848AD" w:rsidP="00A2139B">
      <w:pPr>
        <w:spacing w:line="357" w:lineRule="exact"/>
        <w:ind w:right="43"/>
        <w:rPr>
          <w:sz w:val="20"/>
          <w:szCs w:val="20"/>
        </w:rPr>
      </w:pPr>
    </w:p>
    <w:p w:rsidR="00A848AD" w:rsidRPr="00055832" w:rsidRDefault="001F53F7" w:rsidP="00A2139B">
      <w:pPr>
        <w:spacing w:line="360" w:lineRule="auto"/>
        <w:ind w:right="43"/>
        <w:jc w:val="both"/>
        <w:rPr>
          <w:szCs w:val="20"/>
          <w:lang w:val="en-US"/>
        </w:rPr>
      </w:pPr>
      <w:r w:rsidRPr="00055832">
        <w:rPr>
          <w:rFonts w:eastAsia="Arial"/>
          <w:sz w:val="24"/>
          <w:lang w:val="en-US"/>
        </w:rPr>
        <w:t>W</w:t>
      </w:r>
      <w:r w:rsidR="00AC2F7B" w:rsidRPr="00055832">
        <w:rPr>
          <w:rFonts w:eastAsia="Arial"/>
          <w:sz w:val="24"/>
          <w:lang w:val="en-US"/>
        </w:rPr>
        <w:t xml:space="preserve">here the non-singular matrix with real entries </w:t>
      </w:r>
      <w:r w:rsidR="00AC2F7B" w:rsidRPr="00055832">
        <w:rPr>
          <w:rFonts w:eastAsia="Arial"/>
          <w:i/>
          <w:iCs/>
          <w:sz w:val="24"/>
          <w:lang w:val="en-US"/>
        </w:rPr>
        <w:t>A</w:t>
      </w:r>
      <w:r w:rsidR="00AC2F7B" w:rsidRPr="00055832">
        <w:rPr>
          <w:rFonts w:eastAsia="Arial"/>
          <w:sz w:val="24"/>
          <w:lang w:val="en-US"/>
        </w:rPr>
        <w:t xml:space="preserve"> can be viewed as a composition of scale, skew and rotation functions in the plane as seen in Equation 9.</w:t>
      </w:r>
    </w:p>
    <w:p w:rsidR="00A848AD" w:rsidRDefault="00C42823" w:rsidP="00A2139B">
      <w:pPr>
        <w:ind w:right="43"/>
        <w:rPr>
          <w:sz w:val="20"/>
          <w:szCs w:val="20"/>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S</m:t>
                        </m:r>
                      </m:e>
                      <m:sub>
                        <m:r>
                          <w:rPr>
                            <w:rFonts w:ascii="Cambria Math" w:hAnsi="Cambria Math"/>
                          </w:rPr>
                          <m:t>x</m:t>
                        </m:r>
                      </m:sub>
                    </m:sSub>
                  </m:e>
                  <m:e>
                    <m:r>
                      <w:rPr>
                        <w:rFonts w:ascii="Cambria Math" w:hAnsi="Cambria Math"/>
                      </w:rPr>
                      <m:t>0</m:t>
                    </m:r>
                  </m:e>
                </m:mr>
                <m:mr>
                  <m:e>
                    <m:r>
                      <w:rPr>
                        <w:rFonts w:ascii="Cambria Math" w:hAnsi="Cambria Math"/>
                      </w:rPr>
                      <m:t>0</m:t>
                    </m:r>
                  </m:e>
                  <m:e>
                    <m:sSub>
                      <m:sSubPr>
                        <m:ctrlPr>
                          <w:rPr>
                            <w:rFonts w:ascii="Cambria Math" w:hAnsi="Cambria Math"/>
                            <w:i/>
                          </w:rPr>
                        </m:ctrlPr>
                      </m:sSubPr>
                      <m:e>
                        <m:r>
                          <w:rPr>
                            <w:rFonts w:ascii="Cambria Math" w:hAnsi="Cambria Math"/>
                          </w:rPr>
                          <m:t>S</m:t>
                        </m:r>
                      </m:e>
                      <m:sub>
                        <m:r>
                          <w:rPr>
                            <w:rFonts w:ascii="Cambria Math" w:hAnsi="Cambria Math"/>
                          </w:rPr>
                          <m:t>y</m:t>
                        </m:r>
                      </m:sub>
                    </m:sSub>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α</m:t>
                    </m:r>
                  </m:e>
                </m:mr>
                <m:mr>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e>
                  <m:e>
                    <m:r>
                      <w:rPr>
                        <w:rFonts w:ascii="Cambria Math" w:hAnsi="Cambria Math"/>
                      </w:rPr>
                      <m:t>-sinθ</m:t>
                    </m:r>
                  </m:e>
                </m:mr>
                <m:mr>
                  <m:e>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e>
                </m:mr>
              </m:m>
            </m:e>
          </m:d>
          <m:r>
            <w:rPr>
              <w:rFonts w:ascii="Cambria Math" w:hAnsi="Cambria Math"/>
            </w:rPr>
            <m:t xml:space="preserve"> </m:t>
          </m:r>
          <m:r>
            <m:rPr>
              <m:sty m:val="bi"/>
            </m:rPr>
            <w:rPr>
              <w:rFonts w:ascii="Cambria Math" w:hAnsi="Cambria Math"/>
            </w:rPr>
            <m:t>(9)</m:t>
          </m:r>
        </m:oMath>
      </m:oMathPara>
    </w:p>
    <w:p w:rsidR="00A848AD" w:rsidRPr="00055832" w:rsidRDefault="00AC2F7B" w:rsidP="00A2139B">
      <w:pPr>
        <w:spacing w:line="360" w:lineRule="auto"/>
        <w:ind w:right="43"/>
        <w:jc w:val="both"/>
        <w:rPr>
          <w:sz w:val="24"/>
          <w:szCs w:val="24"/>
          <w:lang w:val="en-US"/>
        </w:rPr>
      </w:pPr>
      <w:r w:rsidRPr="00055832">
        <w:rPr>
          <w:rFonts w:eastAsia="Arial"/>
          <w:sz w:val="24"/>
          <w:szCs w:val="24"/>
          <w:lang w:val="en-US"/>
        </w:rPr>
        <w:t xml:space="preserve">Vector </w:t>
      </w:r>
      <w:r w:rsidRPr="00055832">
        <w:rPr>
          <w:rFonts w:eastAsia="Arial"/>
          <w:i/>
          <w:iCs/>
          <w:sz w:val="24"/>
          <w:szCs w:val="24"/>
          <w:lang w:val="en-US"/>
        </w:rPr>
        <w:t>B</w:t>
      </w:r>
      <w:r w:rsidRPr="00055832">
        <w:rPr>
          <w:rFonts w:eastAsia="Arial"/>
          <w:sz w:val="24"/>
          <w:szCs w:val="24"/>
          <w:lang w:val="en-US"/>
        </w:rPr>
        <w:t xml:space="preserve"> represents a constant shift function. T</w:t>
      </w:r>
      <w:r w:rsidR="00BA718B" w:rsidRPr="00055832">
        <w:rPr>
          <w:rFonts w:eastAsia="Arial"/>
          <w:sz w:val="24"/>
          <w:szCs w:val="24"/>
          <w:lang w:val="en-US"/>
        </w:rPr>
        <w:t>wo diff</w:t>
      </w:r>
      <w:r w:rsidRPr="00055832">
        <w:rPr>
          <w:rFonts w:eastAsia="Arial"/>
          <w:sz w:val="24"/>
          <w:szCs w:val="24"/>
          <w:lang w:val="en-US"/>
        </w:rPr>
        <w:t xml:space="preserve">erent borders, </w:t>
      </w:r>
      <w:r w:rsidRPr="00055832">
        <w:rPr>
          <w:rFonts w:eastAsia="Arial"/>
          <w:i/>
          <w:iCs/>
          <w:sz w:val="24"/>
          <w:szCs w:val="24"/>
        </w:rPr>
        <w:t>β</w:t>
      </w:r>
      <w:r w:rsidRPr="00055832">
        <w:rPr>
          <w:rFonts w:eastAsia="Arial"/>
          <w:sz w:val="24"/>
          <w:szCs w:val="24"/>
          <w:vertAlign w:val="subscript"/>
          <w:lang w:val="en-US"/>
        </w:rPr>
        <w:t>1</w:t>
      </w:r>
      <w:r w:rsidRPr="00055832">
        <w:rPr>
          <w:rFonts w:eastAsia="Arial"/>
          <w:sz w:val="24"/>
          <w:szCs w:val="24"/>
          <w:lang w:val="en-US"/>
        </w:rPr>
        <w:t xml:space="preserve"> and </w:t>
      </w:r>
      <w:r w:rsidRPr="00055832">
        <w:rPr>
          <w:rFonts w:eastAsia="Arial"/>
          <w:i/>
          <w:iCs/>
          <w:sz w:val="24"/>
          <w:szCs w:val="24"/>
        </w:rPr>
        <w:t>β</w:t>
      </w:r>
      <w:r w:rsidRPr="00055832">
        <w:rPr>
          <w:rFonts w:eastAsia="Arial"/>
          <w:sz w:val="24"/>
          <w:szCs w:val="24"/>
          <w:vertAlign w:val="subscript"/>
          <w:lang w:val="en-US"/>
        </w:rPr>
        <w:t>2</w:t>
      </w:r>
      <w:r w:rsidRPr="00055832">
        <w:rPr>
          <w:rFonts w:eastAsia="Arial"/>
          <w:sz w:val="24"/>
          <w:szCs w:val="24"/>
          <w:lang w:val="en-US"/>
        </w:rPr>
        <w:t xml:space="preserve"> are a</w:t>
      </w:r>
      <w:r w:rsidRPr="00055832">
        <w:rPr>
          <w:rFonts w:ascii="Cambria Math" w:eastAsia="Arial" w:hAnsi="Cambria Math" w:cs="Cambria Math"/>
          <w:sz w:val="24"/>
          <w:szCs w:val="24"/>
        </w:rPr>
        <w:t>ﬃ</w:t>
      </w:r>
      <w:r w:rsidRPr="00055832">
        <w:rPr>
          <w:rFonts w:eastAsia="Arial"/>
          <w:sz w:val="24"/>
          <w:szCs w:val="24"/>
          <w:lang w:val="en-US"/>
        </w:rPr>
        <w:t>ne-connected if one is the result of applying the same a</w:t>
      </w:r>
      <w:r w:rsidRPr="00055832">
        <w:rPr>
          <w:rFonts w:ascii="Cambria Math" w:eastAsia="Arial" w:hAnsi="Cambria Math" w:cs="Cambria Math"/>
          <w:sz w:val="24"/>
          <w:szCs w:val="24"/>
        </w:rPr>
        <w:t>ﬃ</w:t>
      </w:r>
      <w:r w:rsidRPr="00055832">
        <w:rPr>
          <w:rFonts w:eastAsia="Arial"/>
          <w:sz w:val="24"/>
          <w:szCs w:val="24"/>
          <w:lang w:val="en-US"/>
        </w:rPr>
        <w:t>ne transformation to every point of the other border.</w:t>
      </w:r>
    </w:p>
    <w:p w:rsidR="00A848AD" w:rsidRPr="00BB346D" w:rsidRDefault="00A848AD" w:rsidP="00A2139B">
      <w:pPr>
        <w:spacing w:line="150" w:lineRule="exact"/>
        <w:ind w:right="43"/>
        <w:rPr>
          <w:sz w:val="20"/>
          <w:szCs w:val="20"/>
          <w:lang w:val="en-US"/>
        </w:rPr>
      </w:pPr>
    </w:p>
    <w:p w:rsidR="00066A11" w:rsidRDefault="00C42823" w:rsidP="00A2139B">
      <w:pPr>
        <w:spacing w:before="22"/>
        <w:ind w:right="43"/>
        <w:jc w:val="both"/>
      </w:pPr>
      <m:oMathPara>
        <m:oMath>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+B</m:t>
              </m:r>
            </m:e>
          </m:d>
          <m:r>
            <w:rPr>
              <w:rFonts w:ascii="Cambria Math" w:hAnsi="Cambria Math"/>
            </w:rPr>
            <m:t>, ∀</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 xml:space="preserve">  </m:t>
          </m:r>
          <m:r>
            <m:rPr>
              <m:sty m:val="bi"/>
            </m:rPr>
            <w:rPr>
              <w:rFonts w:ascii="Cambria Math" w:hAnsi="Cambria Math"/>
            </w:rPr>
            <m:t>(10)</m:t>
          </m:r>
        </m:oMath>
      </m:oMathPara>
    </w:p>
    <w:p w:rsidR="00A848AD" w:rsidRDefault="00A848AD" w:rsidP="00A2139B">
      <w:pPr>
        <w:spacing w:line="211" w:lineRule="exact"/>
        <w:ind w:right="43"/>
        <w:rPr>
          <w:sz w:val="20"/>
          <w:szCs w:val="20"/>
        </w:rPr>
      </w:pPr>
    </w:p>
    <w:p w:rsidR="00A848AD" w:rsidRPr="00055832" w:rsidRDefault="00AC2F7B" w:rsidP="00A2139B">
      <w:pPr>
        <w:spacing w:line="360" w:lineRule="auto"/>
        <w:ind w:right="43"/>
        <w:jc w:val="both"/>
        <w:rPr>
          <w:sz w:val="24"/>
          <w:szCs w:val="24"/>
          <w:lang w:val="en-US"/>
        </w:rPr>
      </w:pPr>
      <w:r w:rsidRPr="00055832">
        <w:rPr>
          <w:rFonts w:eastAsia="Arial"/>
          <w:sz w:val="24"/>
          <w:szCs w:val="24"/>
          <w:lang w:val="en-US"/>
        </w:rPr>
        <w:t>More detailed information of geometrical transformations can be found in (</w:t>
      </w:r>
      <w:proofErr w:type="spellStart"/>
      <w:r w:rsidRPr="00055832">
        <w:rPr>
          <w:rFonts w:eastAsia="Arial"/>
          <w:sz w:val="24"/>
          <w:szCs w:val="24"/>
          <w:lang w:val="en-US"/>
        </w:rPr>
        <w:t>Artzy</w:t>
      </w:r>
      <w:proofErr w:type="spellEnd"/>
      <w:r w:rsidRPr="00055832">
        <w:rPr>
          <w:rFonts w:eastAsia="Arial"/>
          <w:sz w:val="24"/>
          <w:szCs w:val="24"/>
          <w:lang w:val="en-US"/>
        </w:rPr>
        <w:t>, 2008).</w:t>
      </w:r>
    </w:p>
    <w:p w:rsidR="00A848AD" w:rsidRPr="00055832" w:rsidRDefault="00A848AD" w:rsidP="00A2139B">
      <w:pPr>
        <w:spacing w:line="360" w:lineRule="auto"/>
        <w:ind w:right="43"/>
        <w:jc w:val="both"/>
        <w:rPr>
          <w:sz w:val="24"/>
          <w:szCs w:val="24"/>
          <w:lang w:val="en-US"/>
        </w:rPr>
      </w:pPr>
    </w:p>
    <w:p w:rsidR="00A848AD" w:rsidRPr="00055832" w:rsidRDefault="00AC2F7B" w:rsidP="00A2139B">
      <w:pPr>
        <w:spacing w:line="360" w:lineRule="auto"/>
        <w:ind w:right="43"/>
        <w:jc w:val="both"/>
        <w:rPr>
          <w:sz w:val="24"/>
          <w:szCs w:val="24"/>
          <w:lang w:val="en-US"/>
        </w:rPr>
      </w:pPr>
      <w:r w:rsidRPr="00055832">
        <w:rPr>
          <w:rFonts w:eastAsia="Arial"/>
          <w:b/>
          <w:bCs/>
          <w:sz w:val="24"/>
          <w:szCs w:val="24"/>
          <w:lang w:val="en-US"/>
        </w:rPr>
        <w:t>Principal Component Analysis</w:t>
      </w:r>
    </w:p>
    <w:p w:rsidR="00A848AD" w:rsidRPr="00055832" w:rsidRDefault="00A848AD" w:rsidP="00A2139B">
      <w:pPr>
        <w:spacing w:line="360" w:lineRule="auto"/>
        <w:ind w:right="43"/>
        <w:jc w:val="both"/>
        <w:rPr>
          <w:sz w:val="24"/>
          <w:szCs w:val="24"/>
          <w:lang w:val="en-US"/>
        </w:rPr>
      </w:pPr>
    </w:p>
    <w:p w:rsidR="00A848AD" w:rsidRPr="00055832" w:rsidRDefault="00AC2F7B" w:rsidP="00A2139B">
      <w:pPr>
        <w:spacing w:line="360" w:lineRule="auto"/>
        <w:ind w:right="43" w:firstLine="576"/>
        <w:jc w:val="both"/>
        <w:rPr>
          <w:sz w:val="24"/>
          <w:szCs w:val="24"/>
          <w:lang w:val="en-US"/>
        </w:rPr>
      </w:pPr>
      <w:r w:rsidRPr="00055832">
        <w:rPr>
          <w:rFonts w:eastAsia="Arial"/>
          <w:sz w:val="24"/>
          <w:szCs w:val="24"/>
          <w:lang w:val="en-US"/>
        </w:rPr>
        <w:t xml:space="preserve">We have defined a border </w:t>
      </w:r>
      <w:r w:rsidRPr="00055832">
        <w:rPr>
          <w:rFonts w:eastAsia="Arial"/>
          <w:i/>
          <w:iCs/>
          <w:sz w:val="24"/>
          <w:szCs w:val="24"/>
        </w:rPr>
        <w:t>β</w:t>
      </w:r>
      <w:r w:rsidRPr="00055832">
        <w:rPr>
          <w:rFonts w:eastAsia="Arial"/>
          <w:sz w:val="24"/>
          <w:szCs w:val="24"/>
          <w:lang w:val="en-US"/>
        </w:rPr>
        <w:t xml:space="preserve"> as a finite countable set of points </w:t>
      </w:r>
      <w:r w:rsidRPr="00055832">
        <w:rPr>
          <w:rFonts w:eastAsia="Arial"/>
          <w:i/>
          <w:iCs/>
          <w:sz w:val="24"/>
          <w:szCs w:val="24"/>
          <w:lang w:val="en-US"/>
        </w:rPr>
        <w:t>p</w:t>
      </w:r>
      <w:r w:rsidRPr="00055832">
        <w:rPr>
          <w:rFonts w:eastAsia="Arial"/>
          <w:sz w:val="24"/>
          <w:szCs w:val="24"/>
          <w:lang w:val="en-US"/>
        </w:rPr>
        <w:t xml:space="preserve"> where </w:t>
      </w:r>
      <w:r w:rsidRPr="00055832">
        <w:rPr>
          <w:rFonts w:eastAsia="Arial"/>
          <w:i/>
          <w:iCs/>
          <w:sz w:val="24"/>
          <w:szCs w:val="24"/>
          <w:lang w:val="en-US"/>
        </w:rPr>
        <w:t>p</w:t>
      </w:r>
      <w:r w:rsidRPr="00055832">
        <w:rPr>
          <w:rFonts w:eastAsia="Arial"/>
          <w:sz w:val="24"/>
          <w:szCs w:val="24"/>
          <w:lang w:val="en-US"/>
        </w:rPr>
        <w:t xml:space="preserve"> = [</w:t>
      </w:r>
      <w:r w:rsidRPr="00055832">
        <w:rPr>
          <w:rFonts w:eastAsia="Arial"/>
          <w:i/>
          <w:iCs/>
          <w:sz w:val="24"/>
          <w:szCs w:val="24"/>
          <w:lang w:val="en-US"/>
        </w:rPr>
        <w:t>x, y</w:t>
      </w:r>
      <w:proofErr w:type="gramStart"/>
      <w:r w:rsidRPr="00055832">
        <w:rPr>
          <w:rFonts w:eastAsia="Arial"/>
          <w:sz w:val="24"/>
          <w:szCs w:val="24"/>
          <w:lang w:val="en-US"/>
        </w:rPr>
        <w:t>]</w:t>
      </w:r>
      <w:r w:rsidRPr="00055832">
        <w:rPr>
          <w:rFonts w:eastAsia="Arial"/>
          <w:i/>
          <w:iCs/>
          <w:sz w:val="24"/>
          <w:szCs w:val="24"/>
          <w:vertAlign w:val="superscript"/>
          <w:lang w:val="en-US"/>
        </w:rPr>
        <w:t>T</w:t>
      </w:r>
      <w:proofErr w:type="gramEnd"/>
      <w:r w:rsidRPr="00055832">
        <w:rPr>
          <w:rFonts w:eastAsia="Arial"/>
          <w:sz w:val="24"/>
          <w:szCs w:val="24"/>
          <w:lang w:val="en-US"/>
        </w:rPr>
        <w:t xml:space="preserve"> is a 2</w:t>
      </w:r>
      <w:r w:rsidRPr="00055832">
        <w:rPr>
          <w:rFonts w:eastAsia="Arial"/>
          <w:i/>
          <w:iCs/>
          <w:sz w:val="24"/>
          <w:szCs w:val="24"/>
          <w:lang w:val="en-US"/>
        </w:rPr>
        <w:t>X</w:t>
      </w:r>
      <w:r w:rsidRPr="00055832">
        <w:rPr>
          <w:rFonts w:eastAsia="Arial"/>
          <w:sz w:val="24"/>
          <w:szCs w:val="24"/>
          <w:lang w:val="en-US"/>
        </w:rPr>
        <w:t>1 real entry matrix. The following auxiliary quantities are defined over the points in</w:t>
      </w:r>
    </w:p>
    <w:p w:rsidR="00A848AD" w:rsidRPr="00055832" w:rsidRDefault="00A848AD" w:rsidP="00A2139B">
      <w:pPr>
        <w:spacing w:line="360" w:lineRule="auto"/>
        <w:ind w:right="43"/>
        <w:jc w:val="both"/>
        <w:rPr>
          <w:sz w:val="24"/>
          <w:szCs w:val="24"/>
          <w:lang w:val="en-US"/>
        </w:rPr>
      </w:pPr>
    </w:p>
    <w:tbl>
      <w:tblPr>
        <w:tblW w:w="0" w:type="auto"/>
        <w:tblLayout w:type="fixed"/>
        <w:tblCellMar>
          <w:left w:w="0" w:type="dxa"/>
          <w:right w:w="0" w:type="dxa"/>
        </w:tblCellMar>
        <w:tblLook w:val="04A0" w:firstRow="1" w:lastRow="0" w:firstColumn="1" w:lastColumn="0" w:noHBand="0" w:noVBand="1"/>
      </w:tblPr>
      <w:tblGrid>
        <w:gridCol w:w="7160"/>
        <w:gridCol w:w="1480"/>
      </w:tblGrid>
      <w:tr w:rsidR="00A848AD" w:rsidRPr="001E36C7">
        <w:trPr>
          <w:trHeight w:val="306"/>
        </w:trPr>
        <w:tc>
          <w:tcPr>
            <w:tcW w:w="7160" w:type="dxa"/>
            <w:vAlign w:val="bottom"/>
          </w:tcPr>
          <w:p w:rsidR="00A848AD" w:rsidRPr="00055832" w:rsidRDefault="00AC2F7B" w:rsidP="00A2139B">
            <w:pPr>
              <w:spacing w:line="360" w:lineRule="auto"/>
              <w:ind w:right="43"/>
              <w:jc w:val="both"/>
              <w:rPr>
                <w:sz w:val="24"/>
                <w:szCs w:val="24"/>
                <w:lang w:val="en-US"/>
              </w:rPr>
            </w:pPr>
            <w:proofErr w:type="gramStart"/>
            <w:r w:rsidRPr="00055832">
              <w:rPr>
                <w:rFonts w:eastAsia="Arial"/>
                <w:sz w:val="24"/>
                <w:szCs w:val="24"/>
                <w:lang w:val="en-US"/>
              </w:rPr>
              <w:t>the</w:t>
            </w:r>
            <w:proofErr w:type="gramEnd"/>
            <w:r w:rsidRPr="00055832">
              <w:rPr>
                <w:rFonts w:eastAsia="Arial"/>
                <w:sz w:val="24"/>
                <w:szCs w:val="24"/>
                <w:lang w:val="en-US"/>
              </w:rPr>
              <w:t xml:space="preserve"> border, i.e., the mean vector and the covariance matrix.</w:t>
            </w:r>
          </w:p>
        </w:tc>
        <w:tc>
          <w:tcPr>
            <w:tcW w:w="1480" w:type="dxa"/>
            <w:vAlign w:val="bottom"/>
          </w:tcPr>
          <w:p w:rsidR="00A848AD" w:rsidRPr="00055832" w:rsidRDefault="00A848AD" w:rsidP="00A2139B">
            <w:pPr>
              <w:spacing w:line="360" w:lineRule="auto"/>
              <w:ind w:right="43"/>
              <w:jc w:val="both"/>
              <w:rPr>
                <w:sz w:val="24"/>
                <w:szCs w:val="24"/>
                <w:lang w:val="en-US"/>
              </w:rPr>
            </w:pPr>
          </w:p>
        </w:tc>
      </w:tr>
      <w:tr w:rsidR="00A848AD">
        <w:trPr>
          <w:trHeight w:val="653"/>
        </w:trPr>
        <w:tc>
          <w:tcPr>
            <w:tcW w:w="7160" w:type="dxa"/>
            <w:vAlign w:val="bottom"/>
          </w:tcPr>
          <w:p w:rsidR="00066A11" w:rsidRPr="003E6586" w:rsidRDefault="00066A11" w:rsidP="00A2139B">
            <w:pPr>
              <w:spacing w:line="249" w:lineRule="auto"/>
              <w:ind w:left="975" w:right="43"/>
              <w:jc w:val="both"/>
              <w:rPr>
                <w:b/>
              </w:rPr>
            </w:pPr>
            <w:r w:rsidRPr="00A0662B">
              <w:rPr>
                <w:lang w:val="en-US"/>
              </w:rPr>
              <w:br/>
            </w:r>
            <m:oMathPara>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rPr>
                  <m:t>=E</m:t>
                </m:r>
                <m:d>
                  <m:dPr>
                    <m:begChr m:val="{"/>
                    <m:endChr m:val="}"/>
                    <m:ctrlPr>
                      <w:rPr>
                        <w:rFonts w:ascii="Cambria Math" w:hAnsi="Cambria Math"/>
                        <w:i/>
                      </w:rPr>
                    </m:ctrlPr>
                  </m:dPr>
                  <m:e>
                    <m:r>
                      <w:rPr>
                        <w:rFonts w:ascii="Cambria Math" w:hAnsi="Cambria Math"/>
                      </w:rPr>
                      <m:t>p</m:t>
                    </m:r>
                  </m:e>
                </m:d>
                <m:r>
                  <w:rPr>
                    <w:rFonts w:ascii="Cambria Math" w:hAnsi="Cambria Math"/>
                  </w:rPr>
                  <m:t xml:space="preserve">, ∀p∈β  </m:t>
                </m:r>
                <m:r>
                  <m:rPr>
                    <m:sty m:val="bi"/>
                  </m:rPr>
                  <w:rPr>
                    <w:rFonts w:ascii="Cambria Math" w:hAnsi="Cambria Math"/>
                  </w:rPr>
                  <m:t>(11)</m:t>
                </m:r>
              </m:oMath>
            </m:oMathPara>
          </w:p>
          <w:p w:rsidR="00A848AD" w:rsidRDefault="00C42823" w:rsidP="00A2139B">
            <w:pPr>
              <w:spacing w:line="356" w:lineRule="exact"/>
              <w:ind w:left="1351" w:right="43"/>
              <w:jc w:val="center"/>
              <w:rPr>
                <w:sz w:val="20"/>
                <w:szCs w:val="20"/>
              </w:rPr>
            </w:pPr>
            <m:oMathPara>
              <m:oMath>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=E</m:t>
                </m:r>
                <m:d>
                  <m:dPr>
                    <m:begChr m:val="{"/>
                    <m:endChr m:val="}"/>
                    <m:ctrlPr>
                      <w:rPr>
                        <w:rFonts w:ascii="Cambria Math" w:hAnsi="Cambria Math"/>
                        <w:i/>
                      </w:rPr>
                    </m:ctrlPr>
                  </m:dPr>
                  <m:e>
                    <m:d>
                      <m:dPr>
                        <m:ctrlPr>
                          <w:rPr>
                            <w:rFonts w:ascii="Cambria Math" w:hAnsi="Cambria Math"/>
                            <w:i/>
                          </w:rPr>
                        </m:ctrlPr>
                      </m:dPr>
                      <m:e>
                        <m:r>
                          <w:rPr>
                            <w:rFonts w:ascii="Cambria Math" w:hAnsi="Cambria Math"/>
                          </w:rPr>
                          <m:t>p-</m:t>
                        </m:r>
                        <m:sSub>
                          <m:sSubPr>
                            <m:ctrlPr>
                              <w:rPr>
                                <w:rFonts w:ascii="Cambria Math" w:hAnsi="Cambria Math"/>
                                <w:i/>
                              </w:rPr>
                            </m:ctrlPr>
                          </m:sSubPr>
                          <m:e>
                            <m:r>
                              <w:rPr>
                                <w:rFonts w:ascii="Cambria Math" w:hAnsi="Cambria Math"/>
                              </w:rPr>
                              <m:t>M</m:t>
                            </m:r>
                          </m:e>
                          <m:sub>
                            <m:r>
                              <w:rPr>
                                <w:rFonts w:ascii="Cambria Math" w:hAnsi="Cambria Math"/>
                              </w:rPr>
                              <m:t>p</m:t>
                            </m:r>
                          </m:sub>
                        </m:sSub>
                      </m:e>
                    </m:d>
                    <m:sSup>
                      <m:sSupPr>
                        <m:ctrlPr>
                          <w:rPr>
                            <w:rFonts w:ascii="Cambria Math" w:hAnsi="Cambria Math"/>
                            <w:i/>
                          </w:rPr>
                        </m:ctrlPr>
                      </m:sSupPr>
                      <m:e>
                        <m:d>
                          <m:dPr>
                            <m:ctrlPr>
                              <w:rPr>
                                <w:rFonts w:ascii="Cambria Math" w:hAnsi="Cambria Math"/>
                                <w:i/>
                              </w:rPr>
                            </m:ctrlPr>
                          </m:dPr>
                          <m:e>
                            <m:r>
                              <w:rPr>
                                <w:rFonts w:ascii="Cambria Math" w:hAnsi="Cambria Math"/>
                              </w:rPr>
                              <m:t>p-</m:t>
                            </m:r>
                            <m:sSub>
                              <m:sSubPr>
                                <m:ctrlPr>
                                  <w:rPr>
                                    <w:rFonts w:ascii="Cambria Math" w:hAnsi="Cambria Math"/>
                                    <w:i/>
                                  </w:rPr>
                                </m:ctrlPr>
                              </m:sSubPr>
                              <m:e>
                                <m:r>
                                  <w:rPr>
                                    <w:rFonts w:ascii="Cambria Math" w:hAnsi="Cambria Math"/>
                                  </w:rPr>
                                  <m:t>M</m:t>
                                </m:r>
                              </m:e>
                              <m:sub>
                                <m:r>
                                  <w:rPr>
                                    <w:rFonts w:ascii="Cambria Math" w:hAnsi="Cambria Math"/>
                                  </w:rPr>
                                  <m:t>p</m:t>
                                </m:r>
                              </m:sub>
                            </m:sSub>
                          </m:e>
                        </m:d>
                      </m:e>
                      <m:sup>
                        <m:r>
                          <w:rPr>
                            <w:rFonts w:ascii="Cambria Math" w:hAnsi="Cambria Math"/>
                          </w:rPr>
                          <m:t>T</m:t>
                        </m:r>
                      </m:sup>
                    </m:sSup>
                  </m:e>
                </m:d>
                <m:r>
                  <w:rPr>
                    <w:rFonts w:ascii="Cambria Math" w:hAnsi="Cambria Math"/>
                  </w:rPr>
                  <m:t xml:space="preserve"> </m:t>
                </m:r>
                <m:r>
                  <m:rPr>
                    <m:sty m:val="bi"/>
                  </m:rPr>
                  <w:rPr>
                    <w:rFonts w:ascii="Cambria Math" w:hAnsi="Cambria Math"/>
                  </w:rPr>
                  <m:t>(12)</m:t>
                </m:r>
              </m:oMath>
            </m:oMathPara>
          </w:p>
        </w:tc>
        <w:tc>
          <w:tcPr>
            <w:tcW w:w="1480" w:type="dxa"/>
            <w:vAlign w:val="bottom"/>
          </w:tcPr>
          <w:p w:rsidR="00A848AD" w:rsidRDefault="00A848AD" w:rsidP="00A2139B">
            <w:pPr>
              <w:ind w:right="43"/>
              <w:jc w:val="right"/>
              <w:rPr>
                <w:sz w:val="20"/>
                <w:szCs w:val="20"/>
              </w:rPr>
            </w:pPr>
          </w:p>
        </w:tc>
      </w:tr>
    </w:tbl>
    <w:p w:rsidR="00055832" w:rsidRDefault="00055832" w:rsidP="00A2139B">
      <w:pPr>
        <w:ind w:right="43"/>
        <w:rPr>
          <w:rFonts w:ascii="Arial" w:eastAsia="Arial" w:hAnsi="Arial" w:cs="Arial"/>
          <w:lang w:val="en-US"/>
        </w:rPr>
      </w:pPr>
    </w:p>
    <w:p w:rsidR="00A848AD" w:rsidRPr="00055832" w:rsidRDefault="00055832" w:rsidP="00A2139B">
      <w:pPr>
        <w:spacing w:line="360" w:lineRule="auto"/>
        <w:ind w:right="43"/>
        <w:jc w:val="both"/>
        <w:rPr>
          <w:szCs w:val="20"/>
          <w:lang w:val="en-US"/>
        </w:rPr>
      </w:pPr>
      <w:r w:rsidRPr="00055832">
        <w:rPr>
          <w:rFonts w:eastAsia="Arial"/>
          <w:sz w:val="24"/>
          <w:lang w:val="en-US"/>
        </w:rPr>
        <w:t>W</w:t>
      </w:r>
      <w:r w:rsidR="00AC2F7B" w:rsidRPr="00055832">
        <w:rPr>
          <w:rFonts w:eastAsia="Arial"/>
          <w:sz w:val="24"/>
          <w:lang w:val="en-US"/>
        </w:rPr>
        <w:t xml:space="preserve">here </w:t>
      </w:r>
      <w:proofErr w:type="gramStart"/>
      <w:r w:rsidR="00AC2F7B" w:rsidRPr="00055832">
        <w:rPr>
          <w:rFonts w:eastAsia="Arial"/>
          <w:i/>
          <w:iCs/>
          <w:sz w:val="24"/>
          <w:lang w:val="en-US"/>
        </w:rPr>
        <w:t>E</w:t>
      </w:r>
      <w:r w:rsidR="00AC2F7B" w:rsidRPr="00055832">
        <w:rPr>
          <w:rFonts w:eastAsia="Arial"/>
          <w:sz w:val="24"/>
          <w:lang w:val="en-US"/>
        </w:rPr>
        <w:t>{</w:t>
      </w:r>
      <w:proofErr w:type="gramEnd"/>
      <w:r w:rsidR="00AC2F7B" w:rsidRPr="00055832">
        <w:rPr>
          <w:rFonts w:eastAsia="Arial"/>
          <w:sz w:val="24"/>
          <w:lang w:val="en-US"/>
        </w:rPr>
        <w:t xml:space="preserve">•} denotes the expected value of the argument. For </w:t>
      </w:r>
      <w:r w:rsidR="00AC2F7B" w:rsidRPr="00055832">
        <w:rPr>
          <w:rFonts w:eastAsia="Arial"/>
          <w:i/>
          <w:iCs/>
          <w:sz w:val="24"/>
          <w:lang w:val="en-US"/>
        </w:rPr>
        <w:t>K</w:t>
      </w:r>
      <w:r w:rsidR="00AC2F7B" w:rsidRPr="00055832">
        <w:rPr>
          <w:rFonts w:eastAsia="Arial"/>
          <w:sz w:val="24"/>
          <w:lang w:val="en-US"/>
        </w:rPr>
        <w:t xml:space="preserve"> points in a border, the</w:t>
      </w:r>
      <w:bookmarkStart w:id="7" w:name="page8"/>
      <w:bookmarkEnd w:id="7"/>
      <w:r w:rsidRPr="00055832">
        <w:rPr>
          <w:rFonts w:eastAsia="Arial"/>
          <w:sz w:val="24"/>
          <w:lang w:val="en-US"/>
        </w:rPr>
        <w:t xml:space="preserve"> </w:t>
      </w:r>
      <w:r w:rsidR="00AC2F7B" w:rsidRPr="00055832">
        <w:rPr>
          <w:rFonts w:eastAsia="Arial"/>
          <w:sz w:val="24"/>
          <w:lang w:val="en-US"/>
        </w:rPr>
        <w:t>mean vector can be approximated with the averaging expression.</w:t>
      </w:r>
    </w:p>
    <w:p w:rsidR="00A848AD" w:rsidRPr="00BB346D" w:rsidRDefault="00A848AD" w:rsidP="00A2139B">
      <w:pPr>
        <w:spacing w:line="273" w:lineRule="exact"/>
        <w:ind w:right="43"/>
        <w:rPr>
          <w:sz w:val="20"/>
          <w:szCs w:val="20"/>
          <w:lang w:val="en-US"/>
        </w:rPr>
      </w:pPr>
    </w:p>
    <w:p w:rsidR="00A848AD" w:rsidRDefault="00C42823" w:rsidP="00A2139B">
      <w:pPr>
        <w:ind w:right="43"/>
        <w:rPr>
          <w:sz w:val="20"/>
          <w:szCs w:val="20"/>
        </w:rPr>
      </w:pPr>
      <m:oMathPara>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K</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p</m:t>
                  </m:r>
                </m:e>
                <m:sub>
                  <m:r>
                    <w:rPr>
                      <w:rFonts w:ascii="Cambria Math" w:hAnsi="Cambria Math"/>
                    </w:rPr>
                    <m:t>i</m:t>
                  </m:r>
                </m:sub>
              </m:sSub>
            </m:e>
          </m:nary>
          <m:r>
            <w:rPr>
              <w:rFonts w:ascii="Cambria Math" w:hAnsi="Cambria Math"/>
            </w:rPr>
            <m:t xml:space="preserve">  </m:t>
          </m:r>
          <m:r>
            <m:rPr>
              <m:sty m:val="bi"/>
            </m:rPr>
            <w:rPr>
              <w:rFonts w:ascii="Cambria Math" w:hAnsi="Cambria Math"/>
            </w:rPr>
            <m:t>(13)</m:t>
          </m:r>
        </m:oMath>
      </m:oMathPara>
    </w:p>
    <w:p w:rsidR="00A848AD" w:rsidRPr="00055832" w:rsidRDefault="00AC2F7B" w:rsidP="00A2139B">
      <w:pPr>
        <w:spacing w:line="360" w:lineRule="auto"/>
        <w:ind w:right="43"/>
        <w:jc w:val="both"/>
        <w:rPr>
          <w:rFonts w:eastAsia="Arial"/>
          <w:sz w:val="24"/>
          <w:lang w:val="en-US"/>
        </w:rPr>
      </w:pPr>
      <w:r w:rsidRPr="00055832">
        <w:rPr>
          <w:rFonts w:eastAsia="Arial"/>
          <w:sz w:val="24"/>
          <w:lang w:val="en-US"/>
        </w:rPr>
        <w:t>Similarly, the covariance matrix could be approximated from the points in the border.</w:t>
      </w:r>
    </w:p>
    <w:p w:rsidR="00A848AD" w:rsidRDefault="00A848AD" w:rsidP="00A2139B">
      <w:pPr>
        <w:spacing w:line="242" w:lineRule="exact"/>
        <w:ind w:right="43"/>
        <w:rPr>
          <w:sz w:val="20"/>
          <w:szCs w:val="20"/>
          <w:lang w:val="en-US"/>
        </w:rPr>
      </w:pPr>
    </w:p>
    <w:p w:rsidR="002B13CE" w:rsidRPr="00BB346D" w:rsidRDefault="00C42823" w:rsidP="00A2139B">
      <w:pPr>
        <w:ind w:right="43"/>
        <w:rPr>
          <w:sz w:val="20"/>
          <w:szCs w:val="20"/>
          <w:lang w:val="en-US"/>
        </w:rPr>
      </w:pPr>
      <m:oMathPara>
        <m:oMath>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k</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p</m:t>
                  </m:r>
                </m:e>
                <m:sub>
                  <m:r>
                    <w:rPr>
                      <w:rFonts w:ascii="Cambria Math" w:hAnsi="Cambria Math"/>
                    </w:rPr>
                    <m:t>i</m:t>
                  </m:r>
                </m:sub>
              </m:sSub>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T</m:t>
                  </m:r>
                </m:sup>
              </m:sSubSup>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p</m:t>
                  </m:r>
                </m:sub>
              </m:sSub>
              <m:sSubSup>
                <m:sSubSupPr>
                  <m:ctrlPr>
                    <w:rPr>
                      <w:rFonts w:ascii="Cambria Math" w:hAnsi="Cambria Math"/>
                      <w:i/>
                    </w:rPr>
                  </m:ctrlPr>
                </m:sSubSupPr>
                <m:e>
                  <m:r>
                    <w:rPr>
                      <w:rFonts w:ascii="Cambria Math" w:hAnsi="Cambria Math"/>
                    </w:rPr>
                    <m:t>M</m:t>
                  </m:r>
                </m:e>
                <m:sub>
                  <m:r>
                    <w:rPr>
                      <w:rFonts w:ascii="Cambria Math" w:hAnsi="Cambria Math"/>
                    </w:rPr>
                    <m:t>p</m:t>
                  </m:r>
                </m:sub>
                <m:sup>
                  <m:r>
                    <w:rPr>
                      <w:rFonts w:ascii="Cambria Math" w:hAnsi="Cambria Math"/>
                    </w:rPr>
                    <m:t>T</m:t>
                  </m:r>
                </m:sup>
              </m:sSubSup>
            </m:e>
          </m:nary>
          <m:r>
            <w:rPr>
              <w:rFonts w:ascii="Cambria Math" w:hAnsi="Cambria Math"/>
            </w:rPr>
            <m:t xml:space="preserve">  </m:t>
          </m:r>
          <m:r>
            <m:rPr>
              <m:sty m:val="bi"/>
            </m:rPr>
            <w:rPr>
              <w:rFonts w:ascii="Cambria Math" w:hAnsi="Cambria Math"/>
            </w:rPr>
            <m:t>(14)</m:t>
          </m:r>
        </m:oMath>
      </m:oMathPara>
    </w:p>
    <w:tbl>
      <w:tblPr>
        <w:tblW w:w="0" w:type="auto"/>
        <w:tblLayout w:type="fixed"/>
        <w:tblCellMar>
          <w:left w:w="0" w:type="dxa"/>
          <w:right w:w="0" w:type="dxa"/>
        </w:tblCellMar>
        <w:tblLook w:val="04A0" w:firstRow="1" w:lastRow="0" w:firstColumn="1" w:lastColumn="0" w:noHBand="0" w:noVBand="1"/>
      </w:tblPr>
      <w:tblGrid>
        <w:gridCol w:w="4180"/>
        <w:gridCol w:w="1560"/>
        <w:gridCol w:w="2900"/>
      </w:tblGrid>
      <w:tr w:rsidR="002B13CE" w:rsidRPr="001E36C7" w:rsidTr="00860E80">
        <w:trPr>
          <w:trHeight w:val="490"/>
        </w:trPr>
        <w:tc>
          <w:tcPr>
            <w:tcW w:w="4180" w:type="dxa"/>
            <w:vAlign w:val="bottom"/>
          </w:tcPr>
          <w:p w:rsidR="002B13CE" w:rsidRPr="00055832" w:rsidRDefault="002B13CE" w:rsidP="00A2139B">
            <w:pPr>
              <w:spacing w:line="360" w:lineRule="auto"/>
              <w:ind w:right="43"/>
              <w:jc w:val="both"/>
              <w:rPr>
                <w:sz w:val="24"/>
                <w:szCs w:val="24"/>
                <w:lang w:val="en-US"/>
              </w:rPr>
            </w:pPr>
            <w:r w:rsidRPr="00055832">
              <w:rPr>
                <w:rFonts w:eastAsia="Arial"/>
                <w:sz w:val="24"/>
                <w:szCs w:val="24"/>
                <w:lang w:val="en-US"/>
              </w:rPr>
              <w:t>Because the points are two-dimensional</w:t>
            </w:r>
          </w:p>
        </w:tc>
        <w:tc>
          <w:tcPr>
            <w:tcW w:w="1560" w:type="dxa"/>
            <w:vAlign w:val="bottom"/>
          </w:tcPr>
          <w:p w:rsidR="002B13CE" w:rsidRPr="00055832" w:rsidRDefault="002B13CE" w:rsidP="00A2139B">
            <w:pPr>
              <w:spacing w:line="360" w:lineRule="auto"/>
              <w:ind w:left="20" w:right="43"/>
              <w:jc w:val="both"/>
              <w:rPr>
                <w:sz w:val="24"/>
                <w:szCs w:val="24"/>
              </w:rPr>
            </w:pPr>
            <w:proofErr w:type="spellStart"/>
            <w:r w:rsidRPr="00055832">
              <w:rPr>
                <w:rFonts w:eastAsia="Arial"/>
                <w:sz w:val="24"/>
                <w:szCs w:val="24"/>
              </w:rPr>
              <w:t>the</w:t>
            </w:r>
            <w:proofErr w:type="spellEnd"/>
            <w:r w:rsidRPr="00055832">
              <w:rPr>
                <w:rFonts w:eastAsia="Arial"/>
                <w:sz w:val="24"/>
                <w:szCs w:val="24"/>
              </w:rPr>
              <w:t xml:space="preserve"> vector </w:t>
            </w:r>
            <w:proofErr w:type="spellStart"/>
            <w:r w:rsidRPr="00055832">
              <w:rPr>
                <w:rFonts w:eastAsia="Arial"/>
                <w:i/>
                <w:iCs/>
                <w:sz w:val="24"/>
                <w:szCs w:val="24"/>
              </w:rPr>
              <w:t>M</w:t>
            </w:r>
            <w:r w:rsidRPr="00055832">
              <w:rPr>
                <w:rFonts w:eastAsia="Arial"/>
                <w:i/>
                <w:iCs/>
                <w:sz w:val="24"/>
                <w:szCs w:val="24"/>
                <w:vertAlign w:val="subscript"/>
              </w:rPr>
              <w:t>p</w:t>
            </w:r>
            <w:proofErr w:type="spellEnd"/>
          </w:p>
        </w:tc>
        <w:tc>
          <w:tcPr>
            <w:tcW w:w="2900" w:type="dxa"/>
            <w:vAlign w:val="bottom"/>
          </w:tcPr>
          <w:p w:rsidR="002B13CE" w:rsidRPr="00055832" w:rsidRDefault="002B13CE" w:rsidP="00A2139B">
            <w:pPr>
              <w:spacing w:line="360" w:lineRule="auto"/>
              <w:ind w:right="43"/>
              <w:jc w:val="both"/>
              <w:rPr>
                <w:sz w:val="24"/>
                <w:szCs w:val="24"/>
                <w:lang w:val="en-US"/>
              </w:rPr>
            </w:pPr>
            <w:r w:rsidRPr="00055832">
              <w:rPr>
                <w:rFonts w:eastAsia="Arial"/>
                <w:sz w:val="24"/>
                <w:szCs w:val="24"/>
                <w:lang w:val="en-US"/>
              </w:rPr>
              <w:t>is also two-dimensional and</w:t>
            </w:r>
          </w:p>
        </w:tc>
      </w:tr>
    </w:tbl>
    <w:p w:rsidR="00A848AD" w:rsidRDefault="002B13CE" w:rsidP="00A2139B">
      <w:pPr>
        <w:spacing w:line="360" w:lineRule="auto"/>
        <w:ind w:right="43"/>
        <w:jc w:val="both"/>
        <w:rPr>
          <w:sz w:val="20"/>
          <w:szCs w:val="20"/>
          <w:lang w:val="en-US"/>
        </w:rPr>
      </w:pPr>
      <w:r w:rsidRPr="00055832">
        <w:rPr>
          <w:rFonts w:eastAsia="Arial"/>
          <w:i/>
          <w:iCs/>
          <w:sz w:val="24"/>
          <w:szCs w:val="24"/>
          <w:lang w:val="en-US"/>
        </w:rPr>
        <w:t xml:space="preserve"> </w:t>
      </w:r>
      <w:proofErr w:type="spellStart"/>
      <w:r w:rsidR="00AC2F7B" w:rsidRPr="00055832">
        <w:rPr>
          <w:rFonts w:eastAsia="Arial"/>
          <w:i/>
          <w:iCs/>
          <w:sz w:val="24"/>
          <w:szCs w:val="24"/>
          <w:lang w:val="en-US"/>
        </w:rPr>
        <w:t>C</w:t>
      </w:r>
      <w:r w:rsidR="00AC2F7B" w:rsidRPr="00055832">
        <w:rPr>
          <w:rFonts w:eastAsia="Arial"/>
          <w:i/>
          <w:iCs/>
          <w:sz w:val="24"/>
          <w:szCs w:val="24"/>
          <w:vertAlign w:val="subscript"/>
          <w:lang w:val="en-US"/>
        </w:rPr>
        <w:t>p</w:t>
      </w:r>
      <w:proofErr w:type="spellEnd"/>
      <w:r w:rsidR="00AC2F7B" w:rsidRPr="00055832">
        <w:rPr>
          <w:rFonts w:eastAsia="Arial"/>
          <w:i/>
          <w:iCs/>
          <w:sz w:val="24"/>
          <w:szCs w:val="24"/>
          <w:lang w:val="en-US"/>
        </w:rPr>
        <w:t xml:space="preserve"> </w:t>
      </w:r>
      <w:r w:rsidR="00AC2F7B" w:rsidRPr="00055832">
        <w:rPr>
          <w:rFonts w:eastAsia="Arial"/>
          <w:sz w:val="24"/>
          <w:szCs w:val="24"/>
          <w:lang w:val="en-US"/>
        </w:rPr>
        <w:t>is a</w:t>
      </w:r>
      <w:r w:rsidR="00AC2F7B" w:rsidRPr="00055832">
        <w:rPr>
          <w:rFonts w:eastAsia="Arial"/>
          <w:i/>
          <w:iCs/>
          <w:sz w:val="24"/>
          <w:szCs w:val="24"/>
          <w:lang w:val="en-US"/>
        </w:rPr>
        <w:t xml:space="preserve"> </w:t>
      </w:r>
      <w:r w:rsidR="00AC2F7B" w:rsidRPr="00055832">
        <w:rPr>
          <w:rFonts w:eastAsia="Arial"/>
          <w:sz w:val="24"/>
          <w:szCs w:val="24"/>
          <w:lang w:val="en-US"/>
        </w:rPr>
        <w:t>2</w:t>
      </w:r>
      <w:r w:rsidR="00AC2F7B" w:rsidRPr="00055832">
        <w:rPr>
          <w:rFonts w:eastAsia="Arial"/>
          <w:i/>
          <w:iCs/>
          <w:sz w:val="24"/>
          <w:szCs w:val="24"/>
          <w:lang w:val="en-US"/>
        </w:rPr>
        <w:t>X</w:t>
      </w:r>
      <w:r w:rsidR="00AC2F7B" w:rsidRPr="00055832">
        <w:rPr>
          <w:rFonts w:eastAsia="Arial"/>
          <w:sz w:val="24"/>
          <w:szCs w:val="24"/>
          <w:lang w:val="en-US"/>
        </w:rPr>
        <w:t>2</w:t>
      </w:r>
      <w:r w:rsidR="00AC2F7B" w:rsidRPr="00055832">
        <w:rPr>
          <w:rFonts w:eastAsia="Arial"/>
          <w:i/>
          <w:iCs/>
          <w:sz w:val="24"/>
          <w:szCs w:val="24"/>
          <w:lang w:val="en-US"/>
        </w:rPr>
        <w:t xml:space="preserve"> </w:t>
      </w:r>
      <w:r w:rsidR="00AC2F7B" w:rsidRPr="00055832">
        <w:rPr>
          <w:rFonts w:eastAsia="Arial"/>
          <w:sz w:val="24"/>
          <w:szCs w:val="24"/>
          <w:lang w:val="en-US"/>
        </w:rPr>
        <w:t>matrix. Given that</w:t>
      </w:r>
      <w:r w:rsidR="00AC2F7B" w:rsidRPr="00055832">
        <w:rPr>
          <w:rFonts w:eastAsia="Arial"/>
          <w:i/>
          <w:iCs/>
          <w:sz w:val="24"/>
          <w:szCs w:val="24"/>
          <w:lang w:val="en-US"/>
        </w:rPr>
        <w:t xml:space="preserve"> </w:t>
      </w:r>
      <w:proofErr w:type="spellStart"/>
      <w:r w:rsidR="00AC2F7B" w:rsidRPr="00055832">
        <w:rPr>
          <w:rFonts w:eastAsia="Arial"/>
          <w:i/>
          <w:iCs/>
          <w:sz w:val="24"/>
          <w:szCs w:val="24"/>
          <w:lang w:val="en-US"/>
        </w:rPr>
        <w:t>C</w:t>
      </w:r>
      <w:r w:rsidR="00AC2F7B" w:rsidRPr="00055832">
        <w:rPr>
          <w:rFonts w:eastAsia="Arial"/>
          <w:i/>
          <w:iCs/>
          <w:sz w:val="24"/>
          <w:szCs w:val="24"/>
          <w:vertAlign w:val="subscript"/>
          <w:lang w:val="en-US"/>
        </w:rPr>
        <w:t>p</w:t>
      </w:r>
      <w:proofErr w:type="spellEnd"/>
      <w:r w:rsidR="00AC2F7B" w:rsidRPr="00055832">
        <w:rPr>
          <w:rFonts w:eastAsia="Arial"/>
          <w:i/>
          <w:iCs/>
          <w:sz w:val="24"/>
          <w:szCs w:val="24"/>
          <w:lang w:val="en-US"/>
        </w:rPr>
        <w:t xml:space="preserve"> </w:t>
      </w:r>
      <w:r w:rsidR="00AC2F7B" w:rsidRPr="00055832">
        <w:rPr>
          <w:rFonts w:eastAsia="Arial"/>
          <w:sz w:val="24"/>
          <w:szCs w:val="24"/>
          <w:lang w:val="en-US"/>
        </w:rPr>
        <w:t>is a real symmetric matrix, finding a set of two</w:t>
      </w:r>
      <w:r w:rsidR="00AC2F7B" w:rsidRPr="00055832">
        <w:rPr>
          <w:rFonts w:eastAsia="Arial"/>
          <w:i/>
          <w:iCs/>
          <w:sz w:val="24"/>
          <w:szCs w:val="24"/>
          <w:lang w:val="en-US"/>
        </w:rPr>
        <w:t xml:space="preserve"> </w:t>
      </w:r>
      <w:r w:rsidR="00AC2F7B" w:rsidRPr="00055832">
        <w:rPr>
          <w:rFonts w:eastAsia="Arial"/>
          <w:sz w:val="24"/>
          <w:szCs w:val="24"/>
          <w:lang w:val="en-US"/>
        </w:rPr>
        <w:t xml:space="preserve">orthonormal eigenvectors is always possible (Noble &amp; Daniel, 1988). Let </w:t>
      </w:r>
      <w:r w:rsidR="00AC2F7B" w:rsidRPr="00055832">
        <w:rPr>
          <w:rFonts w:eastAsia="Arial"/>
          <w:i/>
          <w:iCs/>
          <w:sz w:val="24"/>
          <w:szCs w:val="24"/>
          <w:lang w:val="en-US"/>
        </w:rPr>
        <w:t>e</w:t>
      </w:r>
      <w:r w:rsidR="00AC2F7B" w:rsidRPr="00055832">
        <w:rPr>
          <w:rFonts w:eastAsia="Arial"/>
          <w:sz w:val="24"/>
          <w:szCs w:val="24"/>
          <w:vertAlign w:val="subscript"/>
          <w:lang w:val="en-US"/>
        </w:rPr>
        <w:t>1</w:t>
      </w:r>
      <w:r w:rsidR="00AC2F7B" w:rsidRPr="00055832">
        <w:rPr>
          <w:rFonts w:eastAsia="Arial"/>
          <w:sz w:val="24"/>
          <w:szCs w:val="24"/>
          <w:lang w:val="en-US"/>
        </w:rPr>
        <w:t xml:space="preserve"> and </w:t>
      </w:r>
      <w:r w:rsidR="00AC2F7B" w:rsidRPr="00055832">
        <w:rPr>
          <w:rFonts w:eastAsia="Arial"/>
          <w:i/>
          <w:iCs/>
          <w:sz w:val="24"/>
          <w:szCs w:val="24"/>
          <w:lang w:val="en-US"/>
        </w:rPr>
        <w:t>e</w:t>
      </w:r>
      <w:r w:rsidR="00AC2F7B" w:rsidRPr="00055832">
        <w:rPr>
          <w:rFonts w:eastAsia="Arial"/>
          <w:sz w:val="24"/>
          <w:szCs w:val="24"/>
          <w:vertAlign w:val="subscript"/>
          <w:lang w:val="en-US"/>
        </w:rPr>
        <w:t>2</w:t>
      </w:r>
      <w:r w:rsidR="00AC2F7B" w:rsidRPr="00055832">
        <w:rPr>
          <w:rFonts w:eastAsia="Arial"/>
          <w:sz w:val="24"/>
          <w:szCs w:val="24"/>
          <w:lang w:val="en-US"/>
        </w:rPr>
        <w:t xml:space="preserve"> denote the eigenvectors and let </w:t>
      </w:r>
      <w:r w:rsidR="00AC2F7B" w:rsidRPr="00055832">
        <w:rPr>
          <w:rFonts w:eastAsia="Arial"/>
          <w:i/>
          <w:iCs/>
          <w:sz w:val="24"/>
          <w:szCs w:val="24"/>
        </w:rPr>
        <w:t>λ</w:t>
      </w:r>
      <w:r w:rsidR="00AC2F7B" w:rsidRPr="00055832">
        <w:rPr>
          <w:rFonts w:eastAsia="Arial"/>
          <w:sz w:val="24"/>
          <w:szCs w:val="24"/>
          <w:vertAlign w:val="subscript"/>
          <w:lang w:val="en-US"/>
        </w:rPr>
        <w:t>1</w:t>
      </w:r>
      <w:r w:rsidR="00AC2F7B" w:rsidRPr="00055832">
        <w:rPr>
          <w:rFonts w:eastAsia="Arial"/>
          <w:sz w:val="24"/>
          <w:szCs w:val="24"/>
          <w:lang w:val="en-US"/>
        </w:rPr>
        <w:t xml:space="preserve"> and </w:t>
      </w:r>
      <w:r w:rsidR="00AC2F7B" w:rsidRPr="00055832">
        <w:rPr>
          <w:rFonts w:eastAsia="Arial"/>
          <w:i/>
          <w:iCs/>
          <w:sz w:val="24"/>
          <w:szCs w:val="24"/>
        </w:rPr>
        <w:t>λ</w:t>
      </w:r>
      <w:r w:rsidR="00AC2F7B" w:rsidRPr="00055832">
        <w:rPr>
          <w:rFonts w:eastAsia="Arial"/>
          <w:sz w:val="24"/>
          <w:szCs w:val="24"/>
          <w:vertAlign w:val="subscript"/>
          <w:lang w:val="en-US"/>
        </w:rPr>
        <w:t>2</w:t>
      </w:r>
      <w:r w:rsidR="00AC2F7B" w:rsidRPr="00055832">
        <w:rPr>
          <w:rFonts w:eastAsia="Arial"/>
          <w:sz w:val="24"/>
          <w:szCs w:val="24"/>
          <w:lang w:val="en-US"/>
        </w:rPr>
        <w:t xml:space="preserve"> denote the eigenvalues associated with each eigenvector, respectively, arranged in descending order so that </w:t>
      </w:r>
      <w:r w:rsidR="00AC2F7B" w:rsidRPr="00055832">
        <w:rPr>
          <w:rFonts w:eastAsia="Arial"/>
          <w:i/>
          <w:iCs/>
          <w:sz w:val="24"/>
          <w:szCs w:val="24"/>
        </w:rPr>
        <w:t>λ</w:t>
      </w:r>
      <w:r w:rsidR="00AC2F7B" w:rsidRPr="00055832">
        <w:rPr>
          <w:rFonts w:eastAsia="Arial"/>
          <w:sz w:val="24"/>
          <w:szCs w:val="24"/>
          <w:vertAlign w:val="subscript"/>
          <w:lang w:val="en-US"/>
        </w:rPr>
        <w:t>1</w:t>
      </w:r>
      <w:r w:rsidR="00AC2F7B" w:rsidRPr="00055832">
        <w:rPr>
          <w:rFonts w:eastAsia="Arial"/>
          <w:sz w:val="24"/>
          <w:szCs w:val="24"/>
          <w:lang w:val="en-US"/>
        </w:rPr>
        <w:t xml:space="preserve"> </w:t>
      </w:r>
      <w:r w:rsidR="00AC2F7B" w:rsidRPr="00055832">
        <w:rPr>
          <w:rFonts w:eastAsia="Arial"/>
          <w:i/>
          <w:iCs/>
          <w:sz w:val="24"/>
          <w:szCs w:val="24"/>
          <w:lang w:val="en-US"/>
        </w:rPr>
        <w:t xml:space="preserve">&gt; </w:t>
      </w:r>
      <w:r w:rsidR="00AC2F7B" w:rsidRPr="00055832">
        <w:rPr>
          <w:rFonts w:eastAsia="Arial"/>
          <w:i/>
          <w:iCs/>
          <w:sz w:val="24"/>
          <w:szCs w:val="24"/>
        </w:rPr>
        <w:t>λ</w:t>
      </w:r>
      <w:r w:rsidR="00AC2F7B" w:rsidRPr="00055832">
        <w:rPr>
          <w:rFonts w:eastAsia="Arial"/>
          <w:sz w:val="24"/>
          <w:szCs w:val="24"/>
          <w:vertAlign w:val="subscript"/>
          <w:lang w:val="en-US"/>
        </w:rPr>
        <w:t>2</w:t>
      </w:r>
      <w:r w:rsidR="00AC2F7B" w:rsidRPr="00055832">
        <w:rPr>
          <w:rFonts w:eastAsia="Arial"/>
          <w:sz w:val="24"/>
          <w:szCs w:val="24"/>
          <w:lang w:val="en-US"/>
        </w:rPr>
        <w:t xml:space="preserve">. Now let </w:t>
      </w:r>
      <w:r w:rsidR="00AC2F7B" w:rsidRPr="00055832">
        <w:rPr>
          <w:rFonts w:eastAsia="Arial"/>
          <w:i/>
          <w:iCs/>
          <w:sz w:val="24"/>
          <w:szCs w:val="24"/>
          <w:lang w:val="en-US"/>
        </w:rPr>
        <w:t>S</w:t>
      </w:r>
      <w:r w:rsidR="00AC2F7B" w:rsidRPr="00055832">
        <w:rPr>
          <w:rFonts w:eastAsia="Arial"/>
          <w:sz w:val="24"/>
          <w:szCs w:val="24"/>
          <w:lang w:val="en-US"/>
        </w:rPr>
        <w:t xml:space="preserve"> denote a matrix where its rows are the eigenvectors that were found earlier ordered so that the first row corresponds to the vector associated with the largest eigenvalue. Now let us use </w:t>
      </w:r>
      <w:r w:rsidR="00AC2F7B" w:rsidRPr="00055832">
        <w:rPr>
          <w:rFonts w:eastAsia="Arial"/>
          <w:i/>
          <w:iCs/>
          <w:sz w:val="24"/>
          <w:szCs w:val="24"/>
          <w:lang w:val="en-US"/>
        </w:rPr>
        <w:t>S</w:t>
      </w:r>
      <w:r w:rsidR="00AC2F7B" w:rsidRPr="00055832">
        <w:rPr>
          <w:rFonts w:eastAsia="Arial"/>
          <w:sz w:val="24"/>
          <w:szCs w:val="24"/>
          <w:lang w:val="en-US"/>
        </w:rPr>
        <w:t xml:space="preserve"> as a transformation matrix and define a mapping as seen in Equation 15.</w:t>
      </w:r>
    </w:p>
    <w:p w:rsidR="007B7475" w:rsidRPr="00BB346D" w:rsidRDefault="007B7475" w:rsidP="00A2139B">
      <w:pPr>
        <w:spacing w:line="207" w:lineRule="auto"/>
        <w:ind w:right="43"/>
        <w:jc w:val="both"/>
        <w:rPr>
          <w:sz w:val="20"/>
          <w:szCs w:val="20"/>
          <w:lang w:val="en-US"/>
        </w:rPr>
      </w:pPr>
    </w:p>
    <w:p w:rsidR="00A848AD" w:rsidRPr="007B7475" w:rsidRDefault="00C42823" w:rsidP="00A2139B">
      <w:pPr>
        <w:ind w:right="43"/>
        <w:rPr>
          <w:b/>
        </w:rPr>
      </w:pPr>
      <m:oMathPara>
        <m:oMath>
          <m:acc>
            <m:accPr>
              <m:chr m:val="̅"/>
              <m:ctrlPr>
                <w:rPr>
                  <w:rFonts w:ascii="Cambria Math" w:hAnsi="Cambria Math"/>
                  <w:i/>
                </w:rPr>
              </m:ctrlPr>
            </m:accPr>
            <m:e>
              <m:r>
                <w:rPr>
                  <w:rFonts w:ascii="Cambria Math" w:hAnsi="Cambria Math"/>
                </w:rPr>
                <m:t>p</m:t>
              </m:r>
            </m:e>
          </m:acc>
          <m:r>
            <w:rPr>
              <w:rFonts w:ascii="Cambria Math" w:hAnsi="Cambria Math"/>
            </w:rPr>
            <m:t>=S</m:t>
          </m:r>
          <m:d>
            <m:dPr>
              <m:ctrlPr>
                <w:rPr>
                  <w:rFonts w:ascii="Cambria Math" w:hAnsi="Cambria Math"/>
                  <w:i/>
                </w:rPr>
              </m:ctrlPr>
            </m:dPr>
            <m:e>
              <m:r>
                <w:rPr>
                  <w:rFonts w:ascii="Cambria Math" w:hAnsi="Cambria Math"/>
                </w:rPr>
                <m:t>p-</m:t>
              </m:r>
              <m:sSub>
                <m:sSubPr>
                  <m:ctrlPr>
                    <w:rPr>
                      <w:rFonts w:ascii="Cambria Math" w:hAnsi="Cambria Math"/>
                      <w:i/>
                    </w:rPr>
                  </m:ctrlPr>
                </m:sSubPr>
                <m:e>
                  <m:r>
                    <w:rPr>
                      <w:rFonts w:ascii="Cambria Math" w:hAnsi="Cambria Math"/>
                    </w:rPr>
                    <m:t>M</m:t>
                  </m:r>
                </m:e>
                <m:sub>
                  <m:r>
                    <w:rPr>
                      <w:rFonts w:ascii="Cambria Math" w:hAnsi="Cambria Math"/>
                    </w:rPr>
                    <m:t>p</m:t>
                  </m:r>
                </m:sub>
              </m:sSub>
            </m:e>
          </m:d>
          <m:r>
            <w:rPr>
              <w:rFonts w:ascii="Cambria Math" w:hAnsi="Cambria Math"/>
            </w:rPr>
            <m:t xml:space="preserve">  </m:t>
          </m:r>
          <m:r>
            <m:rPr>
              <m:sty m:val="bi"/>
            </m:rPr>
            <w:rPr>
              <w:rFonts w:ascii="Cambria Math" w:hAnsi="Cambria Math"/>
            </w:rPr>
            <m:t>(15)</m:t>
          </m:r>
        </m:oMath>
      </m:oMathPara>
    </w:p>
    <w:p w:rsidR="007B7475" w:rsidRDefault="007B7475" w:rsidP="00A2139B">
      <w:pPr>
        <w:spacing w:line="256" w:lineRule="exact"/>
        <w:ind w:right="43"/>
        <w:rPr>
          <w:sz w:val="20"/>
          <w:szCs w:val="20"/>
        </w:rPr>
      </w:pPr>
    </w:p>
    <w:p w:rsidR="00A848AD" w:rsidRPr="00055832" w:rsidRDefault="00AC2F7B" w:rsidP="00A2139B">
      <w:pPr>
        <w:spacing w:line="360" w:lineRule="auto"/>
        <w:ind w:right="43"/>
        <w:jc w:val="both"/>
        <w:rPr>
          <w:sz w:val="24"/>
          <w:szCs w:val="24"/>
          <w:lang w:val="en-US"/>
        </w:rPr>
      </w:pPr>
      <w:r w:rsidRPr="00055832">
        <w:rPr>
          <w:rFonts w:eastAsia="Arial"/>
          <w:sz w:val="24"/>
          <w:szCs w:val="24"/>
          <w:lang w:val="en-US"/>
        </w:rPr>
        <w:t xml:space="preserve">The last relation is known as the </w:t>
      </w:r>
      <w:proofErr w:type="spellStart"/>
      <w:r w:rsidRPr="00055832">
        <w:rPr>
          <w:rFonts w:eastAsia="Arial"/>
          <w:sz w:val="24"/>
          <w:szCs w:val="24"/>
          <w:lang w:val="en-US"/>
        </w:rPr>
        <w:t>Hotelling</w:t>
      </w:r>
      <w:proofErr w:type="spellEnd"/>
      <w:r w:rsidRPr="00055832">
        <w:rPr>
          <w:rFonts w:eastAsia="Arial"/>
          <w:sz w:val="24"/>
          <w:szCs w:val="24"/>
          <w:lang w:val="en-US"/>
        </w:rPr>
        <w:t xml:space="preserve"> transform or the principal component </w:t>
      </w:r>
      <w:proofErr w:type="spellStart"/>
      <w:r w:rsidRPr="00055832">
        <w:rPr>
          <w:rFonts w:eastAsia="Arial"/>
          <w:sz w:val="24"/>
          <w:szCs w:val="24"/>
          <w:lang w:val="en-US"/>
        </w:rPr>
        <w:t>transfor-mation</w:t>
      </w:r>
      <w:proofErr w:type="spellEnd"/>
      <w:r w:rsidRPr="00055832">
        <w:rPr>
          <w:rFonts w:eastAsia="Arial"/>
          <w:sz w:val="24"/>
          <w:szCs w:val="24"/>
          <w:lang w:val="en-US"/>
        </w:rPr>
        <w:t xml:space="preserve">. These new transformed points have several useful properties; the most notorious is that these </w:t>
      </w:r>
      <w:r w:rsidRPr="00055832">
        <w:rPr>
          <w:rFonts w:eastAsia="Arial"/>
          <w:i/>
          <w:iCs/>
          <w:sz w:val="24"/>
          <w:szCs w:val="24"/>
          <w:lang w:val="en-US"/>
        </w:rPr>
        <w:t>p</w:t>
      </w:r>
      <w:r w:rsidRPr="00055832">
        <w:rPr>
          <w:rFonts w:eastAsia="Arial"/>
          <w:sz w:val="24"/>
          <w:szCs w:val="24"/>
          <w:lang w:val="en-US"/>
        </w:rPr>
        <w:t xml:space="preserve">¯ points have zero mean. Other property come from linear algebra, i.e., the covariance matrix </w:t>
      </w:r>
      <w:proofErr w:type="spellStart"/>
      <w:r w:rsidRPr="00055832">
        <w:rPr>
          <w:rFonts w:eastAsia="Arial"/>
          <w:i/>
          <w:iCs/>
          <w:sz w:val="24"/>
          <w:szCs w:val="24"/>
          <w:lang w:val="en-US"/>
        </w:rPr>
        <w:t>C</w:t>
      </w:r>
      <w:r w:rsidRPr="00055832">
        <w:rPr>
          <w:rFonts w:eastAsia="Arial"/>
          <w:i/>
          <w:iCs/>
          <w:sz w:val="24"/>
          <w:szCs w:val="24"/>
          <w:vertAlign w:val="subscript"/>
          <w:lang w:val="en-US"/>
        </w:rPr>
        <w:t>p</w:t>
      </w:r>
      <w:proofErr w:type="spellEnd"/>
      <w:r w:rsidRPr="00055832">
        <w:rPr>
          <w:rFonts w:eastAsia="Arial"/>
          <w:sz w:val="24"/>
          <w:szCs w:val="24"/>
          <w:lang w:val="en-US"/>
        </w:rPr>
        <w:t xml:space="preserve"> of the original points is similar to the covariance matrix </w:t>
      </w:r>
      <w:proofErr w:type="spellStart"/>
      <w:r w:rsidRPr="00055832">
        <w:rPr>
          <w:rFonts w:eastAsia="Arial"/>
          <w:i/>
          <w:iCs/>
          <w:sz w:val="24"/>
          <w:szCs w:val="24"/>
          <w:lang w:val="en-US"/>
        </w:rPr>
        <w:t>C</w:t>
      </w:r>
      <w:r w:rsidRPr="00055832">
        <w:rPr>
          <w:rFonts w:eastAsia="Arial"/>
          <w:i/>
          <w:iCs/>
          <w:sz w:val="24"/>
          <w:szCs w:val="24"/>
          <w:vertAlign w:val="subscript"/>
          <w:lang w:val="en-US"/>
        </w:rPr>
        <w:t>p</w:t>
      </w:r>
      <w:proofErr w:type="spellEnd"/>
      <w:r w:rsidRPr="00055832">
        <w:rPr>
          <w:rFonts w:eastAsia="Arial"/>
          <w:sz w:val="24"/>
          <w:szCs w:val="24"/>
          <w:vertAlign w:val="subscript"/>
          <w:lang w:val="en-US"/>
        </w:rPr>
        <w:t>¯</w:t>
      </w:r>
      <w:r w:rsidRPr="00055832">
        <w:rPr>
          <w:rFonts w:eastAsia="Arial"/>
          <w:sz w:val="24"/>
          <w:szCs w:val="24"/>
          <w:lang w:val="en-US"/>
        </w:rPr>
        <w:t xml:space="preserve"> of the transformed points via the similitude matrix </w:t>
      </w:r>
      <w:r w:rsidRPr="00055832">
        <w:rPr>
          <w:rFonts w:eastAsia="Arial"/>
          <w:i/>
          <w:iCs/>
          <w:sz w:val="24"/>
          <w:szCs w:val="24"/>
          <w:lang w:val="en-US"/>
        </w:rPr>
        <w:t>S</w:t>
      </w:r>
      <w:r w:rsidRPr="00055832">
        <w:rPr>
          <w:rFonts w:eastAsia="Arial"/>
          <w:sz w:val="24"/>
          <w:szCs w:val="24"/>
          <w:lang w:val="en-US"/>
        </w:rPr>
        <w:t xml:space="preserve"> (</w:t>
      </w:r>
      <w:proofErr w:type="spellStart"/>
      <w:r w:rsidRPr="00055832">
        <w:rPr>
          <w:rFonts w:eastAsia="Arial"/>
          <w:sz w:val="24"/>
          <w:szCs w:val="24"/>
          <w:lang w:val="en-US"/>
        </w:rPr>
        <w:t>Strang</w:t>
      </w:r>
      <w:proofErr w:type="spellEnd"/>
      <w:r w:rsidRPr="00055832">
        <w:rPr>
          <w:rFonts w:eastAsia="Arial"/>
          <w:sz w:val="24"/>
          <w:szCs w:val="24"/>
          <w:lang w:val="en-US"/>
        </w:rPr>
        <w:t>, 2003).</w:t>
      </w:r>
    </w:p>
    <w:p w:rsidR="00A848AD" w:rsidRPr="00BB346D" w:rsidRDefault="00A848AD" w:rsidP="00A2139B">
      <w:pPr>
        <w:spacing w:line="206" w:lineRule="exact"/>
        <w:ind w:right="43"/>
        <w:rPr>
          <w:sz w:val="20"/>
          <w:szCs w:val="20"/>
          <w:lang w:val="en-US"/>
        </w:rPr>
      </w:pPr>
    </w:p>
    <w:p w:rsidR="00A848AD" w:rsidRDefault="00C42823" w:rsidP="00A2139B">
      <w:pPr>
        <w:ind w:right="43"/>
        <w:rPr>
          <w:sz w:val="20"/>
          <w:szCs w:val="20"/>
        </w:rPr>
      </w:pPr>
      <m:oMathPara>
        <m:oMath>
          <m:sSub>
            <m:sSubPr>
              <m:ctrlPr>
                <w:rPr>
                  <w:rFonts w:ascii="Cambria Math" w:hAnsi="Cambria Math"/>
                  <w:i/>
                </w:rPr>
              </m:ctrlPr>
            </m:sSubPr>
            <m:e>
              <m:r>
                <w:rPr>
                  <w:rFonts w:ascii="Cambria Math" w:hAnsi="Cambria Math"/>
                </w:rPr>
                <m:t>C</m:t>
              </m:r>
            </m:e>
            <m:sub>
              <m:acc>
                <m:accPr>
                  <m:chr m:val="̅"/>
                  <m:ctrlPr>
                    <w:rPr>
                      <w:rFonts w:ascii="Cambria Math" w:hAnsi="Cambria Math"/>
                      <w:i/>
                    </w:rPr>
                  </m:ctrlPr>
                </m:accPr>
                <m:e>
                  <m:r>
                    <w:rPr>
                      <w:rFonts w:ascii="Cambria Math" w:hAnsi="Cambria Math"/>
                    </w:rPr>
                    <m:t>p</m:t>
                  </m:r>
                </m:e>
              </m:acc>
            </m:sub>
          </m:sSub>
          <m:r>
            <w:rPr>
              <w:rFonts w:ascii="Cambria Math" w:hAnsi="Cambria Math"/>
            </w:rPr>
            <m:t>=S</m:t>
          </m:r>
          <m:sSub>
            <m:sSubPr>
              <m:ctrlPr>
                <w:rPr>
                  <w:rFonts w:ascii="Cambria Math" w:hAnsi="Cambria Math"/>
                  <w:i/>
                </w:rPr>
              </m:ctrlPr>
            </m:sSubPr>
            <m:e>
              <m:r>
                <w:rPr>
                  <w:rFonts w:ascii="Cambria Math" w:hAnsi="Cambria Math"/>
                </w:rPr>
                <m:t>C</m:t>
              </m:r>
            </m:e>
            <m:sub>
              <m:r>
                <w:rPr>
                  <w:rFonts w:ascii="Cambria Math" w:hAnsi="Cambria Math"/>
                </w:rPr>
                <m:t>p</m:t>
              </m:r>
            </m:sub>
          </m:sSub>
          <m:sSup>
            <m:sSupPr>
              <m:ctrlPr>
                <w:rPr>
                  <w:rFonts w:ascii="Cambria Math" w:hAnsi="Cambria Math"/>
                  <w:i/>
                </w:rPr>
              </m:ctrlPr>
            </m:sSupPr>
            <m:e>
              <m:r>
                <w:rPr>
                  <w:rFonts w:ascii="Cambria Math" w:hAnsi="Cambria Math"/>
                </w:rPr>
                <m:t>S</m:t>
              </m:r>
            </m:e>
            <m:sup>
              <m:r>
                <w:rPr>
                  <w:rFonts w:ascii="Cambria Math" w:hAnsi="Cambria Math"/>
                </w:rPr>
                <m:t>T</m:t>
              </m:r>
            </m:sup>
          </m:sSup>
          <m:r>
            <w:rPr>
              <w:rFonts w:ascii="Cambria Math" w:hAnsi="Cambria Math"/>
            </w:rPr>
            <m:t xml:space="preserve">  </m:t>
          </m:r>
          <m:r>
            <m:rPr>
              <m:sty m:val="bi"/>
            </m:rPr>
            <w:rPr>
              <w:rFonts w:ascii="Cambria Math" w:hAnsi="Cambria Math"/>
            </w:rPr>
            <m:t>(16)</m:t>
          </m:r>
        </m:oMath>
      </m:oMathPara>
    </w:p>
    <w:p w:rsidR="00A848AD" w:rsidRPr="00055832" w:rsidRDefault="00AC2F7B" w:rsidP="00A2139B">
      <w:pPr>
        <w:spacing w:line="360" w:lineRule="auto"/>
        <w:ind w:right="43"/>
        <w:jc w:val="both"/>
        <w:rPr>
          <w:sz w:val="24"/>
          <w:szCs w:val="24"/>
          <w:lang w:val="en-US"/>
        </w:rPr>
      </w:pPr>
      <w:r w:rsidRPr="00055832">
        <w:rPr>
          <w:rFonts w:eastAsia="Arial"/>
          <w:sz w:val="24"/>
          <w:szCs w:val="24"/>
          <w:lang w:val="en-US"/>
        </w:rPr>
        <w:t xml:space="preserve">The resulting matrix </w:t>
      </w:r>
      <w:proofErr w:type="spellStart"/>
      <w:r w:rsidRPr="00055832">
        <w:rPr>
          <w:rFonts w:eastAsia="Arial"/>
          <w:i/>
          <w:iCs/>
          <w:sz w:val="24"/>
          <w:szCs w:val="24"/>
          <w:lang w:val="en-US"/>
        </w:rPr>
        <w:t>C</w:t>
      </w:r>
      <w:r w:rsidRPr="00055832">
        <w:rPr>
          <w:rFonts w:eastAsia="Arial"/>
          <w:i/>
          <w:iCs/>
          <w:sz w:val="24"/>
          <w:szCs w:val="24"/>
          <w:vertAlign w:val="subscript"/>
          <w:lang w:val="en-US"/>
        </w:rPr>
        <w:t>p</w:t>
      </w:r>
      <w:proofErr w:type="spellEnd"/>
      <w:r w:rsidRPr="00055832">
        <w:rPr>
          <w:rFonts w:eastAsia="Arial"/>
          <w:sz w:val="24"/>
          <w:szCs w:val="24"/>
          <w:vertAlign w:val="subscript"/>
          <w:lang w:val="en-US"/>
        </w:rPr>
        <w:t>¯</w:t>
      </w:r>
      <w:r w:rsidRPr="00055832">
        <w:rPr>
          <w:rFonts w:eastAsia="Arial"/>
          <w:sz w:val="24"/>
          <w:szCs w:val="24"/>
          <w:lang w:val="en-US"/>
        </w:rPr>
        <w:t xml:space="preserve"> in Equation 16 is a diagonal matrix whose elements along the main diagonal are the eigenvalues of </w:t>
      </w:r>
      <w:proofErr w:type="spellStart"/>
      <w:r w:rsidRPr="00055832">
        <w:rPr>
          <w:rFonts w:eastAsia="Arial"/>
          <w:i/>
          <w:iCs/>
          <w:sz w:val="24"/>
          <w:szCs w:val="24"/>
          <w:lang w:val="en-US"/>
        </w:rPr>
        <w:t>C</w:t>
      </w:r>
      <w:r w:rsidRPr="00055832">
        <w:rPr>
          <w:rFonts w:eastAsia="Arial"/>
          <w:i/>
          <w:iCs/>
          <w:sz w:val="24"/>
          <w:szCs w:val="24"/>
          <w:vertAlign w:val="subscript"/>
          <w:lang w:val="en-US"/>
        </w:rPr>
        <w:t>p</w:t>
      </w:r>
      <w:proofErr w:type="spellEnd"/>
      <w:r w:rsidRPr="00055832">
        <w:rPr>
          <w:rFonts w:eastAsia="Arial"/>
          <w:sz w:val="24"/>
          <w:szCs w:val="24"/>
          <w:lang w:val="en-US"/>
        </w:rPr>
        <w:t xml:space="preserve"> (for more information about similitude relations refer to (</w:t>
      </w:r>
      <w:proofErr w:type="spellStart"/>
      <w:r w:rsidRPr="00055832">
        <w:rPr>
          <w:rFonts w:eastAsia="Arial"/>
          <w:sz w:val="24"/>
          <w:szCs w:val="24"/>
          <w:lang w:val="en-US"/>
        </w:rPr>
        <w:t>Strang</w:t>
      </w:r>
      <w:proofErr w:type="spellEnd"/>
      <w:r w:rsidRPr="00055832">
        <w:rPr>
          <w:rFonts w:eastAsia="Arial"/>
          <w:sz w:val="24"/>
          <w:szCs w:val="24"/>
          <w:lang w:val="en-US"/>
        </w:rPr>
        <w:t>, 2003).</w:t>
      </w:r>
    </w:p>
    <w:p w:rsidR="00A848AD" w:rsidRPr="00BB346D" w:rsidRDefault="00A848AD" w:rsidP="00A2139B">
      <w:pPr>
        <w:spacing w:line="97" w:lineRule="exact"/>
        <w:ind w:right="43"/>
        <w:rPr>
          <w:sz w:val="20"/>
          <w:szCs w:val="20"/>
          <w:lang w:val="en-US"/>
        </w:rPr>
      </w:pPr>
    </w:p>
    <w:p w:rsidR="00A848AD" w:rsidRPr="00A6758B" w:rsidRDefault="00C42823" w:rsidP="00A6758B">
      <w:pPr>
        <w:spacing w:line="239" w:lineRule="auto"/>
        <w:ind w:right="43"/>
        <w:jc w:val="both"/>
        <w:rPr>
          <w:rFonts w:ascii="Arial" w:eastAsia="Arial" w:hAnsi="Arial" w:cs="Arial"/>
          <w:sz w:val="20"/>
          <w:szCs w:val="20"/>
        </w:rPr>
      </w:pPr>
      <m:oMathPara>
        <m:oMathParaPr>
          <m:jc m:val="center"/>
        </m:oMathParaPr>
        <m:oMath>
          <m:sSub>
            <m:sSubPr>
              <m:ctrlPr>
                <w:rPr>
                  <w:rFonts w:ascii="Cambria Math" w:hAnsi="Cambria Math"/>
                  <w:i/>
                  <w:w w:val="105"/>
                </w:rPr>
              </m:ctrlPr>
            </m:sSubPr>
            <m:e>
              <m:r>
                <w:rPr>
                  <w:rFonts w:ascii="Cambria Math" w:hAnsi="Cambria Math"/>
                  <w:w w:val="105"/>
                </w:rPr>
                <m:t>C</m:t>
              </m:r>
            </m:e>
            <m:sub>
              <m:acc>
                <m:accPr>
                  <m:chr m:val="̅"/>
                  <m:ctrlPr>
                    <w:rPr>
                      <w:rFonts w:ascii="Cambria Math" w:hAnsi="Cambria Math"/>
                      <w:i/>
                      <w:w w:val="105"/>
                    </w:rPr>
                  </m:ctrlPr>
                </m:accPr>
                <m:e>
                  <m:r>
                    <w:rPr>
                      <w:rFonts w:ascii="Cambria Math" w:hAnsi="Cambria Math"/>
                      <w:w w:val="105"/>
                    </w:rPr>
                    <m:t>p</m:t>
                  </m:r>
                </m:e>
              </m:acc>
            </m:sub>
          </m:sSub>
          <m:r>
            <w:rPr>
              <w:rFonts w:ascii="Cambria Math" w:hAnsi="Cambria Math"/>
              <w:w w:val="105"/>
            </w:rPr>
            <m:t>=</m:t>
          </m:r>
          <m:d>
            <m:dPr>
              <m:begChr m:val="["/>
              <m:endChr m:val="]"/>
              <m:ctrlPr>
                <w:rPr>
                  <w:rFonts w:ascii="Cambria Math" w:hAnsi="Cambria Math"/>
                  <w:i/>
                  <w:w w:val="105"/>
                </w:rPr>
              </m:ctrlPr>
            </m:dPr>
            <m:e>
              <m:m>
                <m:mPr>
                  <m:mcs>
                    <m:mc>
                      <m:mcPr>
                        <m:count m:val="2"/>
                        <m:mcJc m:val="center"/>
                      </m:mcPr>
                    </m:mc>
                  </m:mcs>
                  <m:ctrlPr>
                    <w:rPr>
                      <w:rFonts w:ascii="Cambria Math" w:hAnsi="Cambria Math"/>
                      <w:i/>
                      <w:w w:val="105"/>
                    </w:rPr>
                  </m:ctrlPr>
                </m:mPr>
                <m:mr>
                  <m:e>
                    <m:sSub>
                      <m:sSubPr>
                        <m:ctrlPr>
                          <w:rPr>
                            <w:rFonts w:ascii="Cambria Math" w:hAnsi="Cambria Math"/>
                            <w:i/>
                            <w:w w:val="105"/>
                          </w:rPr>
                        </m:ctrlPr>
                      </m:sSubPr>
                      <m:e>
                        <m:r>
                          <w:rPr>
                            <w:rFonts w:ascii="Cambria Math" w:hAnsi="Cambria Math"/>
                            <w:w w:val="105"/>
                          </w:rPr>
                          <m:t>λ</m:t>
                        </m:r>
                      </m:e>
                      <m:sub>
                        <m:r>
                          <w:rPr>
                            <w:rFonts w:ascii="Cambria Math" w:hAnsi="Cambria Math"/>
                            <w:w w:val="105"/>
                          </w:rPr>
                          <m:t>1</m:t>
                        </m:r>
                      </m:sub>
                    </m:sSub>
                  </m:e>
                  <m:e>
                    <m:r>
                      <w:rPr>
                        <w:rFonts w:ascii="Cambria Math" w:hAnsi="Cambria Math"/>
                        <w:w w:val="105"/>
                      </w:rPr>
                      <m:t>0</m:t>
                    </m:r>
                  </m:e>
                </m:mr>
                <m:mr>
                  <m:e>
                    <m:r>
                      <w:rPr>
                        <w:rFonts w:ascii="Cambria Math" w:hAnsi="Cambria Math"/>
                        <w:w w:val="105"/>
                      </w:rPr>
                      <m:t>0</m:t>
                    </m:r>
                  </m:e>
                  <m:e>
                    <m:sSub>
                      <m:sSubPr>
                        <m:ctrlPr>
                          <w:rPr>
                            <w:rFonts w:ascii="Cambria Math" w:hAnsi="Cambria Math"/>
                            <w:i/>
                            <w:w w:val="105"/>
                          </w:rPr>
                        </m:ctrlPr>
                      </m:sSubPr>
                      <m:e>
                        <m:r>
                          <w:rPr>
                            <w:rFonts w:ascii="Cambria Math" w:hAnsi="Cambria Math"/>
                            <w:w w:val="105"/>
                          </w:rPr>
                          <m:t>λ</m:t>
                        </m:r>
                      </m:e>
                      <m:sub>
                        <m:r>
                          <w:rPr>
                            <w:rFonts w:ascii="Cambria Math" w:hAnsi="Cambria Math"/>
                            <w:w w:val="105"/>
                          </w:rPr>
                          <m:t>2</m:t>
                        </m:r>
                      </m:sub>
                    </m:sSub>
                  </m:e>
                </m:mr>
              </m:m>
            </m:e>
          </m:d>
          <m:r>
            <w:rPr>
              <w:rFonts w:ascii="Cambria Math" w:hAnsi="Cambria Math"/>
              <w:w w:val="105"/>
            </w:rPr>
            <m:t xml:space="preserve">  </m:t>
          </m:r>
          <m:r>
            <m:rPr>
              <m:sty m:val="bi"/>
            </m:rPr>
            <w:rPr>
              <w:rFonts w:ascii="Cambria Math" w:hAnsi="Cambria Math"/>
              <w:w w:val="105"/>
            </w:rPr>
            <m:t>(17)</m:t>
          </m:r>
        </m:oMath>
      </m:oMathPara>
    </w:p>
    <w:p w:rsidR="00A848AD" w:rsidRDefault="00A848AD" w:rsidP="00A2139B">
      <w:pPr>
        <w:spacing w:line="177" w:lineRule="exact"/>
        <w:ind w:right="43"/>
        <w:rPr>
          <w:sz w:val="20"/>
          <w:szCs w:val="20"/>
        </w:rPr>
      </w:pPr>
    </w:p>
    <w:p w:rsidR="00A848AD" w:rsidRPr="00055832" w:rsidRDefault="00AC2F7B" w:rsidP="00A2139B">
      <w:pPr>
        <w:spacing w:line="360" w:lineRule="auto"/>
        <w:ind w:right="43"/>
        <w:jc w:val="both"/>
        <w:rPr>
          <w:sz w:val="24"/>
          <w:szCs w:val="24"/>
          <w:lang w:val="en-US"/>
        </w:rPr>
      </w:pPr>
      <w:r w:rsidRPr="00055832">
        <w:rPr>
          <w:rFonts w:eastAsia="Arial"/>
          <w:sz w:val="24"/>
          <w:szCs w:val="24"/>
          <w:lang w:val="en-US"/>
        </w:rPr>
        <w:t>Equation 17 gives two of the properties that will be used extensively later; first, the variance along each dimension and the statistical independence of the dimensions.</w:t>
      </w:r>
    </w:p>
    <w:p w:rsidR="00A848AD" w:rsidRPr="00055832" w:rsidRDefault="00A848AD" w:rsidP="00A2139B">
      <w:pPr>
        <w:spacing w:line="360" w:lineRule="auto"/>
        <w:ind w:right="43"/>
        <w:jc w:val="both"/>
        <w:rPr>
          <w:sz w:val="24"/>
          <w:szCs w:val="24"/>
          <w:lang w:val="en-US"/>
        </w:rPr>
      </w:pPr>
    </w:p>
    <w:p w:rsidR="0044154B" w:rsidRDefault="0044154B" w:rsidP="00A2139B">
      <w:pPr>
        <w:spacing w:line="360" w:lineRule="auto"/>
        <w:ind w:right="43"/>
        <w:jc w:val="both"/>
        <w:rPr>
          <w:rFonts w:eastAsia="Arial"/>
          <w:b/>
          <w:bCs/>
          <w:sz w:val="24"/>
          <w:szCs w:val="24"/>
          <w:lang w:val="en-US"/>
        </w:rPr>
      </w:pPr>
    </w:p>
    <w:p w:rsidR="0044154B" w:rsidRDefault="0044154B" w:rsidP="00A2139B">
      <w:pPr>
        <w:spacing w:line="360" w:lineRule="auto"/>
        <w:ind w:right="43"/>
        <w:jc w:val="both"/>
        <w:rPr>
          <w:rFonts w:eastAsia="Arial"/>
          <w:b/>
          <w:bCs/>
          <w:sz w:val="24"/>
          <w:szCs w:val="24"/>
          <w:lang w:val="en-US"/>
        </w:rPr>
      </w:pPr>
    </w:p>
    <w:p w:rsidR="00A848AD" w:rsidRPr="00055832" w:rsidRDefault="00AC2F7B" w:rsidP="00A2139B">
      <w:pPr>
        <w:spacing w:line="360" w:lineRule="auto"/>
        <w:ind w:right="43"/>
        <w:jc w:val="both"/>
        <w:rPr>
          <w:sz w:val="24"/>
          <w:szCs w:val="24"/>
          <w:lang w:val="en-US"/>
        </w:rPr>
      </w:pPr>
      <w:r w:rsidRPr="00055832">
        <w:rPr>
          <w:rFonts w:eastAsia="Arial"/>
          <w:b/>
          <w:bCs/>
          <w:sz w:val="24"/>
          <w:szCs w:val="24"/>
          <w:lang w:val="en-US"/>
        </w:rPr>
        <w:lastRenderedPageBreak/>
        <w:t>Lagrange Polynomial</w:t>
      </w:r>
    </w:p>
    <w:p w:rsidR="00A848AD" w:rsidRPr="00055832" w:rsidRDefault="00A848AD" w:rsidP="00A2139B">
      <w:pPr>
        <w:spacing w:line="360" w:lineRule="auto"/>
        <w:ind w:right="43"/>
        <w:jc w:val="both"/>
        <w:rPr>
          <w:sz w:val="24"/>
          <w:szCs w:val="24"/>
          <w:lang w:val="en-US"/>
        </w:rPr>
      </w:pPr>
    </w:p>
    <w:p w:rsidR="00A848AD" w:rsidRPr="00BB346D" w:rsidRDefault="00AC2F7B" w:rsidP="00A2139B">
      <w:pPr>
        <w:spacing w:line="360" w:lineRule="auto"/>
        <w:ind w:right="43" w:firstLine="576"/>
        <w:jc w:val="both"/>
        <w:rPr>
          <w:sz w:val="20"/>
          <w:szCs w:val="20"/>
          <w:lang w:val="en-US"/>
        </w:rPr>
      </w:pPr>
      <w:r w:rsidRPr="00055832">
        <w:rPr>
          <w:rFonts w:eastAsia="Arial"/>
          <w:sz w:val="24"/>
          <w:szCs w:val="24"/>
          <w:lang w:val="en-US"/>
        </w:rPr>
        <w:t>Lagrange polynomial interpolation is a reformulation of the Newton polynomial avoidin</w:t>
      </w:r>
      <w:r w:rsidR="0023217F" w:rsidRPr="00055832">
        <w:rPr>
          <w:rFonts w:eastAsia="Arial"/>
          <w:sz w:val="24"/>
          <w:szCs w:val="24"/>
          <w:lang w:val="en-US"/>
        </w:rPr>
        <w:t>g the calculations of divided diff</w:t>
      </w:r>
      <w:r w:rsidRPr="00055832">
        <w:rPr>
          <w:rFonts w:eastAsia="Arial"/>
          <w:sz w:val="24"/>
          <w:szCs w:val="24"/>
          <w:lang w:val="en-US"/>
        </w:rPr>
        <w:t xml:space="preserve">erences. The precise definition for a </w:t>
      </w:r>
      <w:r w:rsidRPr="00055832">
        <w:rPr>
          <w:rFonts w:eastAsia="Arial"/>
          <w:i/>
          <w:iCs/>
          <w:sz w:val="24"/>
          <w:szCs w:val="24"/>
          <w:lang w:val="en-US"/>
        </w:rPr>
        <w:t>n</w:t>
      </w:r>
      <w:r w:rsidRPr="00055832">
        <w:rPr>
          <w:rFonts w:eastAsia="Arial"/>
          <w:sz w:val="24"/>
          <w:szCs w:val="24"/>
          <w:lang w:val="en-US"/>
        </w:rPr>
        <w:t xml:space="preserve"> − 1 grade polynomial that passes through </w:t>
      </w:r>
      <w:r w:rsidRPr="00055832">
        <w:rPr>
          <w:rFonts w:eastAsia="Arial"/>
          <w:i/>
          <w:iCs/>
          <w:sz w:val="24"/>
          <w:szCs w:val="24"/>
          <w:lang w:val="en-US"/>
        </w:rPr>
        <w:t>n</w:t>
      </w:r>
      <w:r w:rsidRPr="00055832">
        <w:rPr>
          <w:rFonts w:eastAsia="Arial"/>
          <w:sz w:val="24"/>
          <w:szCs w:val="24"/>
          <w:lang w:val="en-US"/>
        </w:rPr>
        <w:t xml:space="preserve"> points in the plane (</w:t>
      </w:r>
      <w:r w:rsidRPr="00055832">
        <w:rPr>
          <w:rFonts w:eastAsia="Arial"/>
          <w:i/>
          <w:iCs/>
          <w:sz w:val="24"/>
          <w:szCs w:val="24"/>
          <w:lang w:val="en-US"/>
        </w:rPr>
        <w:t>p</w:t>
      </w:r>
      <w:r w:rsidRPr="00055832">
        <w:rPr>
          <w:rFonts w:eastAsia="Arial"/>
          <w:i/>
          <w:iCs/>
          <w:sz w:val="24"/>
          <w:szCs w:val="24"/>
          <w:vertAlign w:val="subscript"/>
          <w:lang w:val="en-US"/>
        </w:rPr>
        <w:t>i</w:t>
      </w:r>
      <w:r w:rsidRPr="00055832">
        <w:rPr>
          <w:rFonts w:eastAsia="Arial"/>
          <w:sz w:val="24"/>
          <w:szCs w:val="24"/>
          <w:lang w:val="en-US"/>
        </w:rPr>
        <w:t xml:space="preserve"> = [</w:t>
      </w:r>
      <w:r w:rsidRPr="00055832">
        <w:rPr>
          <w:rFonts w:eastAsia="Arial"/>
          <w:i/>
          <w:iCs/>
          <w:sz w:val="24"/>
          <w:szCs w:val="24"/>
          <w:lang w:val="en-US"/>
        </w:rPr>
        <w:t>x</w:t>
      </w:r>
      <w:r w:rsidRPr="00055832">
        <w:rPr>
          <w:rFonts w:eastAsia="Arial"/>
          <w:i/>
          <w:iCs/>
          <w:sz w:val="24"/>
          <w:szCs w:val="24"/>
          <w:vertAlign w:val="subscript"/>
          <w:lang w:val="en-US"/>
        </w:rPr>
        <w:t>i</w:t>
      </w:r>
      <w:r w:rsidRPr="00055832">
        <w:rPr>
          <w:rFonts w:eastAsia="Arial"/>
          <w:i/>
          <w:iCs/>
          <w:sz w:val="24"/>
          <w:szCs w:val="24"/>
          <w:lang w:val="en-US"/>
        </w:rPr>
        <w:t xml:space="preserve">, </w:t>
      </w:r>
      <w:proofErr w:type="spellStart"/>
      <w:r w:rsidRPr="00055832">
        <w:rPr>
          <w:rFonts w:eastAsia="Arial"/>
          <w:i/>
          <w:iCs/>
          <w:sz w:val="24"/>
          <w:szCs w:val="24"/>
          <w:lang w:val="en-US"/>
        </w:rPr>
        <w:t>y</w:t>
      </w:r>
      <w:r w:rsidRPr="00055832">
        <w:rPr>
          <w:rFonts w:eastAsia="Arial"/>
          <w:i/>
          <w:iCs/>
          <w:sz w:val="24"/>
          <w:szCs w:val="24"/>
          <w:vertAlign w:val="subscript"/>
          <w:lang w:val="en-US"/>
        </w:rPr>
        <w:t>i</w:t>
      </w:r>
      <w:proofErr w:type="spellEnd"/>
      <w:r w:rsidRPr="00055832">
        <w:rPr>
          <w:rFonts w:eastAsia="Arial"/>
          <w:sz w:val="24"/>
          <w:szCs w:val="24"/>
          <w:lang w:val="en-US"/>
        </w:rPr>
        <w:t>]</w:t>
      </w:r>
      <w:r w:rsidRPr="00055832">
        <w:rPr>
          <w:rFonts w:eastAsia="Arial"/>
          <w:i/>
          <w:iCs/>
          <w:sz w:val="24"/>
          <w:szCs w:val="24"/>
          <w:lang w:val="en-US"/>
        </w:rPr>
        <w:t xml:space="preserve">, f or </w:t>
      </w:r>
      <w:proofErr w:type="spellStart"/>
      <w:r w:rsidRPr="00055832">
        <w:rPr>
          <w:rFonts w:eastAsia="Arial"/>
          <w:i/>
          <w:iCs/>
          <w:sz w:val="24"/>
          <w:szCs w:val="24"/>
          <w:lang w:val="en-US"/>
        </w:rPr>
        <w:t>i</w:t>
      </w:r>
      <w:proofErr w:type="spellEnd"/>
      <w:r w:rsidRPr="00055832">
        <w:rPr>
          <w:rFonts w:eastAsia="Arial"/>
          <w:sz w:val="24"/>
          <w:szCs w:val="24"/>
          <w:lang w:val="en-US"/>
        </w:rPr>
        <w:t xml:space="preserve"> = 0</w:t>
      </w:r>
      <w:proofErr w:type="gramStart"/>
      <w:r w:rsidRPr="00055832">
        <w:rPr>
          <w:rFonts w:eastAsia="Arial"/>
          <w:i/>
          <w:iCs/>
          <w:sz w:val="24"/>
          <w:szCs w:val="24"/>
          <w:lang w:val="en-US"/>
        </w:rPr>
        <w:t>, ...,</w:t>
      </w:r>
      <w:proofErr w:type="gramEnd"/>
      <w:r w:rsidRPr="00055832">
        <w:rPr>
          <w:rFonts w:eastAsia="Arial"/>
          <w:i/>
          <w:iCs/>
          <w:sz w:val="24"/>
          <w:szCs w:val="24"/>
          <w:lang w:val="en-US"/>
        </w:rPr>
        <w:t xml:space="preserve"> n</w:t>
      </w:r>
      <w:r w:rsidRPr="00055832">
        <w:rPr>
          <w:rFonts w:eastAsia="Arial"/>
          <w:sz w:val="24"/>
          <w:szCs w:val="24"/>
          <w:lang w:val="en-US"/>
        </w:rPr>
        <w:t>) can be</w:t>
      </w:r>
    </w:p>
    <w:p w:rsidR="00A848AD" w:rsidRPr="001E36C7" w:rsidRDefault="00AC2F7B" w:rsidP="00A2139B">
      <w:pPr>
        <w:spacing w:line="200" w:lineRule="exact"/>
        <w:ind w:right="43"/>
        <w:rPr>
          <w:sz w:val="20"/>
          <w:szCs w:val="20"/>
          <w:lang w:val="en-US"/>
        </w:rPr>
      </w:pPr>
      <w:bookmarkStart w:id="8" w:name="page9"/>
      <w:bookmarkEnd w:id="8"/>
      <w:r>
        <w:rPr>
          <w:noProof/>
          <w:sz w:val="20"/>
          <w:szCs w:val="20"/>
        </w:rPr>
        <w:drawing>
          <wp:anchor distT="0" distB="0" distL="114300" distR="114300" simplePos="0" relativeHeight="251649536" behindDoc="1" locked="0" layoutInCell="0" allowOverlap="1" wp14:anchorId="1B636AC4" wp14:editId="5003A7B6">
            <wp:simplePos x="0" y="0"/>
            <wp:positionH relativeFrom="column">
              <wp:posOffset>1303020</wp:posOffset>
            </wp:positionH>
            <wp:positionV relativeFrom="paragraph">
              <wp:posOffset>328295</wp:posOffset>
            </wp:positionV>
            <wp:extent cx="2879725" cy="13677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blip>
                    <a:srcRect/>
                    <a:stretch>
                      <a:fillRect/>
                    </a:stretch>
                  </pic:blipFill>
                  <pic:spPr bwMode="auto">
                    <a:xfrm>
                      <a:off x="0" y="0"/>
                      <a:ext cx="2879725" cy="1367790"/>
                    </a:xfrm>
                    <a:prstGeom prst="rect">
                      <a:avLst/>
                    </a:prstGeom>
                    <a:noFill/>
                  </pic:spPr>
                </pic:pic>
              </a:graphicData>
            </a:graphic>
          </wp:anchor>
        </w:drawing>
      </w: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17" w:lineRule="exact"/>
        <w:ind w:right="43"/>
        <w:rPr>
          <w:sz w:val="20"/>
          <w:szCs w:val="20"/>
          <w:lang w:val="en-US"/>
        </w:rPr>
      </w:pPr>
    </w:p>
    <w:p w:rsidR="00A848AD" w:rsidRPr="00BB346D" w:rsidRDefault="00AC2F7B" w:rsidP="00A2139B">
      <w:pPr>
        <w:ind w:right="43"/>
        <w:jc w:val="center"/>
        <w:rPr>
          <w:sz w:val="20"/>
          <w:szCs w:val="20"/>
          <w:lang w:val="en-US"/>
        </w:rPr>
      </w:pPr>
      <w:r w:rsidRPr="00BB346D">
        <w:rPr>
          <w:rFonts w:ascii="Arial" w:eastAsia="Arial" w:hAnsi="Arial" w:cs="Arial"/>
          <w:i/>
          <w:iCs/>
          <w:lang w:val="en-US"/>
        </w:rPr>
        <w:t xml:space="preserve">Figure </w:t>
      </w:r>
      <w:proofErr w:type="gramStart"/>
      <w:r w:rsidRPr="00BB346D">
        <w:rPr>
          <w:rFonts w:ascii="Arial" w:eastAsia="Arial" w:hAnsi="Arial" w:cs="Arial"/>
          <w:i/>
          <w:iCs/>
          <w:lang w:val="en-US"/>
        </w:rPr>
        <w:t xml:space="preserve">4 </w:t>
      </w:r>
      <w:r w:rsidRPr="00BB346D">
        <w:rPr>
          <w:rFonts w:ascii="Arial" w:eastAsia="Arial" w:hAnsi="Arial" w:cs="Arial"/>
          <w:lang w:val="en-US"/>
        </w:rPr>
        <w:t>.</w:t>
      </w:r>
      <w:proofErr w:type="gramEnd"/>
      <w:r w:rsidRPr="00BB346D">
        <w:rPr>
          <w:rFonts w:ascii="Arial" w:eastAsia="Arial" w:hAnsi="Arial" w:cs="Arial"/>
          <w:lang w:val="en-US"/>
        </w:rPr>
        <w:t xml:space="preserve"> Signature curve of a border.</w:t>
      </w:r>
    </w:p>
    <w:p w:rsidR="00A848AD" w:rsidRPr="00BB346D" w:rsidRDefault="00A848AD" w:rsidP="00A2139B">
      <w:pPr>
        <w:spacing w:line="200" w:lineRule="exact"/>
        <w:ind w:right="43"/>
        <w:rPr>
          <w:sz w:val="20"/>
          <w:szCs w:val="20"/>
          <w:lang w:val="en-US"/>
        </w:rPr>
      </w:pPr>
    </w:p>
    <w:p w:rsidR="00A848AD" w:rsidRPr="00BB346D" w:rsidRDefault="00A848AD" w:rsidP="00A2139B">
      <w:pPr>
        <w:spacing w:line="286" w:lineRule="exact"/>
        <w:ind w:right="43"/>
        <w:rPr>
          <w:sz w:val="20"/>
          <w:szCs w:val="20"/>
          <w:lang w:val="en-US"/>
        </w:rPr>
      </w:pPr>
    </w:p>
    <w:p w:rsidR="00A848AD" w:rsidRPr="004E0A60" w:rsidRDefault="00055832" w:rsidP="00A2139B">
      <w:pPr>
        <w:spacing w:line="360" w:lineRule="auto"/>
        <w:ind w:right="43"/>
        <w:jc w:val="both"/>
        <w:rPr>
          <w:sz w:val="20"/>
          <w:szCs w:val="20"/>
          <w:lang w:val="en-US"/>
        </w:rPr>
      </w:pPr>
      <w:r w:rsidRPr="00055832">
        <w:rPr>
          <w:rFonts w:eastAsia="Arial"/>
          <w:sz w:val="24"/>
          <w:lang w:val="en-US"/>
        </w:rPr>
        <w:t>S</w:t>
      </w:r>
      <w:r w:rsidR="00AC2F7B" w:rsidRPr="00055832">
        <w:rPr>
          <w:rFonts w:eastAsia="Arial"/>
          <w:sz w:val="24"/>
          <w:lang w:val="en-US"/>
        </w:rPr>
        <w:t>een in Equation 18</w:t>
      </w:r>
      <w:r w:rsidR="00AC2F7B" w:rsidRPr="004E0A60">
        <w:rPr>
          <w:rFonts w:ascii="Arial" w:eastAsia="Arial" w:hAnsi="Arial" w:cs="Arial"/>
          <w:lang w:val="en-US"/>
        </w:rPr>
        <w:t>.</w:t>
      </w:r>
    </w:p>
    <w:p w:rsidR="00A848AD" w:rsidRPr="004E0A60" w:rsidRDefault="00C42823" w:rsidP="00A2139B">
      <w:pPr>
        <w:ind w:right="43"/>
        <w:rPr>
          <w:b/>
        </w:rPr>
      </w:pPr>
      <m:oMathPara>
        <m:oMath>
          <m:sSub>
            <m:sSubPr>
              <m:ctrlPr>
                <w:rPr>
                  <w:rFonts w:ascii="Cambria Math" w:hAnsi="Cambria Math"/>
                  <w:i/>
                </w:rPr>
              </m:ctrlPr>
            </m:sSubPr>
            <m:e>
              <m:r>
                <w:rPr>
                  <w:rFonts w:ascii="Cambria Math" w:hAnsi="Cambria Math"/>
                </w:rPr>
                <m:t>P</m:t>
              </m:r>
            </m:e>
            <m:sub>
              <m:r>
                <w:rPr>
                  <w:rFonts w:ascii="Cambria Math" w:hAnsi="Cambria Math"/>
                </w:rPr>
                <m:t>n-1</m:t>
              </m:r>
            </m:sub>
          </m:sSub>
          <m:r>
            <w:rPr>
              <w:rFonts w:ascii="Cambria Math" w:hAnsi="Cambria Math"/>
            </w:rPr>
            <m:t>=</m:t>
          </m:r>
          <m:nary>
            <m:naryPr>
              <m:chr m:val="∑"/>
              <m:limLoc m:val="undOvr"/>
              <m:ctrlPr>
                <w:rPr>
                  <w:rFonts w:ascii="Cambria Math" w:hAnsi="Cambria Math"/>
                  <w:i/>
                </w:rPr>
              </m:ctrlPr>
            </m:naryPr>
            <m:sub>
              <m:r>
                <w:rPr>
                  <w:rFonts w:ascii="Cambria Math" w:hAnsi="Cambria Math"/>
                </w:rPr>
                <m:t>i=0</m:t>
              </m:r>
            </m:sub>
            <m:sup>
              <m:r>
                <w:rPr>
                  <w:rFonts w:ascii="Cambria Math" w:hAnsi="Cambria Math"/>
                </w:rPr>
                <m:t>n</m:t>
              </m:r>
            </m:sup>
            <m:e>
              <m:sSub>
                <m:sSubPr>
                  <m:ctrlPr>
                    <w:rPr>
                      <w:rFonts w:ascii="Cambria Math" w:hAnsi="Cambria Math"/>
                      <w:i/>
                    </w:rPr>
                  </m:ctrlPr>
                </m:sSubPr>
                <m:e>
                  <m:r>
                    <w:rPr>
                      <w:rFonts w:ascii="Cambria Math" w:hAnsi="Cambria Math"/>
                    </w:rPr>
                    <m:t>L</m:t>
                  </m:r>
                </m:e>
                <m:sub>
                  <m:r>
                    <w:rPr>
                      <w:rFonts w:ascii="Cambria Math" w:hAnsi="Cambria Math"/>
                    </w:rPr>
                    <m:t>i</m:t>
                  </m:r>
                </m:sub>
              </m:sSub>
              <m:d>
                <m:dPr>
                  <m:ctrlPr>
                    <w:rPr>
                      <w:rFonts w:ascii="Cambria Math" w:hAnsi="Cambria Math"/>
                      <w:i/>
                    </w:rPr>
                  </m:ctrlPr>
                </m:dPr>
                <m:e>
                  <m:r>
                    <w:rPr>
                      <w:rFonts w:ascii="Cambria Math" w:hAnsi="Cambria Math"/>
                    </w:rPr>
                    <m:t>x</m:t>
                  </m:r>
                </m:e>
              </m:d>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 xml:space="preserve">  </m:t>
          </m:r>
          <m:r>
            <m:rPr>
              <m:sty m:val="bi"/>
            </m:rPr>
            <w:rPr>
              <w:rFonts w:ascii="Cambria Math" w:hAnsi="Cambria Math"/>
            </w:rPr>
            <m:t>(18)</m:t>
          </m:r>
        </m:oMath>
      </m:oMathPara>
    </w:p>
    <w:p w:rsidR="004E0A60" w:rsidRDefault="004E0A60" w:rsidP="00A2139B">
      <w:pPr>
        <w:ind w:right="43"/>
      </w:pPr>
      <w:proofErr w:type="spellStart"/>
      <w:r>
        <w:t>w</w:t>
      </w:r>
      <w:r w:rsidRPr="004E0A60">
        <w:t>here</w:t>
      </w:r>
      <w:proofErr w:type="spellEnd"/>
      <w:r>
        <w:t>:</w:t>
      </w:r>
    </w:p>
    <w:p w:rsidR="004E0A60" w:rsidRPr="004E0A60" w:rsidRDefault="00C42823" w:rsidP="00A2139B">
      <w:pPr>
        <w:ind w:right="43"/>
        <w:rPr>
          <w:sz w:val="20"/>
          <w:szCs w:val="20"/>
          <w:lang w:val="en-US"/>
        </w:rPr>
      </w:pPr>
      <m:oMathPara>
        <m:oMath>
          <m:sSub>
            <m:sSubPr>
              <m:ctrlPr>
                <w:rPr>
                  <w:rFonts w:ascii="Cambria Math" w:hAnsi="Cambria Math"/>
                  <w:i/>
                </w:rPr>
              </m:ctrlPr>
            </m:sSubPr>
            <m:e>
              <m:r>
                <w:rPr>
                  <w:rFonts w:ascii="Cambria Math" w:hAnsi="Cambria Math"/>
                </w:rPr>
                <m:t>L</m:t>
              </m:r>
            </m:e>
            <m:sub>
              <m:r>
                <w:rPr>
                  <w:rFonts w:ascii="Cambria Math" w:hAnsi="Cambria Math"/>
                </w:rPr>
                <m:t>i</m:t>
              </m:r>
            </m:sub>
          </m:sSub>
          <m:d>
            <m:dPr>
              <m:ctrlPr>
                <w:rPr>
                  <w:rFonts w:ascii="Cambria Math" w:hAnsi="Cambria Math"/>
                  <w:i/>
                </w:rPr>
              </m:ctrlPr>
            </m:dPr>
            <m:e>
              <m:r>
                <w:rPr>
                  <w:rFonts w:ascii="Cambria Math" w:hAnsi="Cambria Math"/>
                </w:rPr>
                <m:t>x</m:t>
              </m:r>
            </m:e>
          </m:d>
          <m:r>
            <w:rPr>
              <w:rFonts w:ascii="Cambria Math" w:hAnsi="Cambria Math"/>
            </w:rPr>
            <m:t>=</m:t>
          </m:r>
          <m:nary>
            <m:naryPr>
              <m:chr m:val="∏"/>
              <m:limLoc m:val="undOvr"/>
              <m:ctrlPr>
                <w:rPr>
                  <w:rFonts w:ascii="Cambria Math" w:hAnsi="Cambria Math"/>
                  <w:i/>
                </w:rPr>
              </m:ctrlPr>
            </m:naryPr>
            <m:sub>
              <m:r>
                <w:rPr>
                  <w:rFonts w:ascii="Cambria Math" w:hAnsi="Cambria Math"/>
                </w:rPr>
                <m:t>j=0</m:t>
              </m:r>
            </m:sub>
            <m:sup>
              <m:r>
                <w:rPr>
                  <w:rFonts w:ascii="Cambria Math" w:hAnsi="Cambria Math"/>
                </w:rPr>
                <m:t>n</m:t>
              </m:r>
            </m:sup>
            <m:e>
              <m:f>
                <m:fPr>
                  <m:ctrlPr>
                    <w:rPr>
                      <w:rFonts w:ascii="Cambria Math" w:hAnsi="Cambria Math"/>
                      <w:i/>
                    </w:rPr>
                  </m:ctrlPr>
                </m:fPr>
                <m:num>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j</m:t>
                      </m:r>
                    </m:sub>
                  </m:sSub>
                </m:num>
                <m:den>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j</m:t>
                      </m:r>
                    </m:sub>
                  </m:sSub>
                </m:den>
              </m:f>
            </m:e>
          </m:nary>
          <m:r>
            <w:rPr>
              <w:rFonts w:ascii="Cambria Math" w:hAnsi="Cambria Math"/>
            </w:rPr>
            <m:t xml:space="preserve">, j≠i  </m:t>
          </m:r>
          <m:r>
            <m:rPr>
              <m:sty m:val="bi"/>
            </m:rPr>
            <w:rPr>
              <w:rFonts w:ascii="Cambria Math" w:hAnsi="Cambria Math"/>
            </w:rPr>
            <m:t>(19)</m:t>
          </m:r>
        </m:oMath>
      </m:oMathPara>
    </w:p>
    <w:p w:rsidR="00055832" w:rsidRDefault="00055832" w:rsidP="00A2139B">
      <w:pPr>
        <w:spacing w:line="218" w:lineRule="auto"/>
        <w:ind w:right="43"/>
        <w:jc w:val="both"/>
        <w:rPr>
          <w:rFonts w:ascii="Arial" w:eastAsia="Arial" w:hAnsi="Arial" w:cs="Arial"/>
          <w:sz w:val="21"/>
          <w:szCs w:val="21"/>
          <w:lang w:val="en-US"/>
        </w:rPr>
      </w:pPr>
    </w:p>
    <w:p w:rsidR="00055832" w:rsidRDefault="00055832" w:rsidP="00A2139B">
      <w:pPr>
        <w:spacing w:line="218" w:lineRule="auto"/>
        <w:ind w:right="43"/>
        <w:jc w:val="both"/>
        <w:rPr>
          <w:rFonts w:ascii="Arial" w:eastAsia="Arial" w:hAnsi="Arial" w:cs="Arial"/>
          <w:sz w:val="21"/>
          <w:szCs w:val="21"/>
          <w:lang w:val="en-US"/>
        </w:rPr>
      </w:pPr>
    </w:p>
    <w:p w:rsidR="00055832" w:rsidRDefault="00055832" w:rsidP="00A2139B">
      <w:pPr>
        <w:spacing w:line="218" w:lineRule="auto"/>
        <w:ind w:right="43"/>
        <w:jc w:val="both"/>
        <w:rPr>
          <w:rFonts w:ascii="Arial" w:eastAsia="Arial" w:hAnsi="Arial" w:cs="Arial"/>
          <w:sz w:val="21"/>
          <w:szCs w:val="21"/>
          <w:lang w:val="en-US"/>
        </w:rPr>
      </w:pPr>
    </w:p>
    <w:p w:rsidR="00A848AD" w:rsidRPr="00055832" w:rsidRDefault="00AC2F7B" w:rsidP="00A2139B">
      <w:pPr>
        <w:spacing w:line="360" w:lineRule="auto"/>
        <w:ind w:right="43"/>
        <w:jc w:val="both"/>
        <w:rPr>
          <w:rFonts w:eastAsia="Arial"/>
          <w:sz w:val="24"/>
          <w:szCs w:val="24"/>
          <w:lang w:val="en-US"/>
        </w:rPr>
      </w:pPr>
      <w:r w:rsidRPr="00055832">
        <w:rPr>
          <w:rFonts w:eastAsia="Arial"/>
          <w:sz w:val="24"/>
          <w:szCs w:val="24"/>
          <w:lang w:val="en-US"/>
        </w:rPr>
        <w:t>Between two points in the plane (</w:t>
      </w:r>
      <w:r w:rsidRPr="00055832">
        <w:rPr>
          <w:rFonts w:eastAsia="Arial"/>
          <w:i/>
          <w:iCs/>
          <w:sz w:val="24"/>
          <w:szCs w:val="24"/>
          <w:lang w:val="en-US"/>
        </w:rPr>
        <w:t>p</w:t>
      </w:r>
      <w:r w:rsidRPr="00055832">
        <w:rPr>
          <w:rFonts w:eastAsia="Arial"/>
          <w:sz w:val="24"/>
          <w:szCs w:val="24"/>
          <w:vertAlign w:val="subscript"/>
          <w:lang w:val="en-US"/>
        </w:rPr>
        <w:t>0</w:t>
      </w:r>
      <w:r w:rsidRPr="00055832">
        <w:rPr>
          <w:rFonts w:eastAsia="Arial"/>
          <w:sz w:val="24"/>
          <w:szCs w:val="24"/>
          <w:lang w:val="en-US"/>
        </w:rPr>
        <w:t xml:space="preserve"> = [</w:t>
      </w:r>
      <w:r w:rsidRPr="00055832">
        <w:rPr>
          <w:rFonts w:eastAsia="Arial"/>
          <w:i/>
          <w:iCs/>
          <w:sz w:val="24"/>
          <w:szCs w:val="24"/>
          <w:lang w:val="en-US"/>
        </w:rPr>
        <w:t>x</w:t>
      </w:r>
      <w:r w:rsidRPr="00055832">
        <w:rPr>
          <w:rFonts w:eastAsia="Arial"/>
          <w:sz w:val="24"/>
          <w:szCs w:val="24"/>
          <w:vertAlign w:val="subscript"/>
          <w:lang w:val="en-US"/>
        </w:rPr>
        <w:t>0</w:t>
      </w:r>
      <w:r w:rsidRPr="00055832">
        <w:rPr>
          <w:rFonts w:eastAsia="Arial"/>
          <w:i/>
          <w:iCs/>
          <w:sz w:val="24"/>
          <w:szCs w:val="24"/>
          <w:lang w:val="en-US"/>
        </w:rPr>
        <w:t>, y</w:t>
      </w:r>
      <w:r w:rsidRPr="00055832">
        <w:rPr>
          <w:rFonts w:eastAsia="Arial"/>
          <w:sz w:val="24"/>
          <w:szCs w:val="24"/>
          <w:vertAlign w:val="subscript"/>
          <w:lang w:val="en-US"/>
        </w:rPr>
        <w:t>0</w:t>
      </w:r>
      <w:r w:rsidRPr="00055832">
        <w:rPr>
          <w:rFonts w:eastAsia="Arial"/>
          <w:sz w:val="24"/>
          <w:szCs w:val="24"/>
          <w:lang w:val="en-US"/>
        </w:rPr>
        <w:t xml:space="preserve">] and </w:t>
      </w:r>
      <w:r w:rsidRPr="00055832">
        <w:rPr>
          <w:rFonts w:eastAsia="Arial"/>
          <w:i/>
          <w:iCs/>
          <w:sz w:val="24"/>
          <w:szCs w:val="24"/>
          <w:lang w:val="en-US"/>
        </w:rPr>
        <w:t>p</w:t>
      </w:r>
      <w:r w:rsidRPr="00055832">
        <w:rPr>
          <w:rFonts w:eastAsia="Arial"/>
          <w:sz w:val="24"/>
          <w:szCs w:val="24"/>
          <w:vertAlign w:val="subscript"/>
          <w:lang w:val="en-US"/>
        </w:rPr>
        <w:t>1</w:t>
      </w:r>
      <w:r w:rsidRPr="00055832">
        <w:rPr>
          <w:rFonts w:eastAsia="Arial"/>
          <w:sz w:val="24"/>
          <w:szCs w:val="24"/>
          <w:lang w:val="en-US"/>
        </w:rPr>
        <w:t xml:space="preserve"> = [</w:t>
      </w:r>
      <w:r w:rsidRPr="00055832">
        <w:rPr>
          <w:rFonts w:eastAsia="Arial"/>
          <w:i/>
          <w:iCs/>
          <w:sz w:val="24"/>
          <w:szCs w:val="24"/>
          <w:lang w:val="en-US"/>
        </w:rPr>
        <w:t>x</w:t>
      </w:r>
      <w:r w:rsidRPr="00055832">
        <w:rPr>
          <w:rFonts w:eastAsia="Arial"/>
          <w:sz w:val="24"/>
          <w:szCs w:val="24"/>
          <w:vertAlign w:val="subscript"/>
          <w:lang w:val="en-US"/>
        </w:rPr>
        <w:t>1</w:t>
      </w:r>
      <w:r w:rsidRPr="00055832">
        <w:rPr>
          <w:rFonts w:eastAsia="Arial"/>
          <w:i/>
          <w:iCs/>
          <w:sz w:val="24"/>
          <w:szCs w:val="24"/>
          <w:lang w:val="en-US"/>
        </w:rPr>
        <w:t>, y</w:t>
      </w:r>
      <w:r w:rsidRPr="00055832">
        <w:rPr>
          <w:rFonts w:eastAsia="Arial"/>
          <w:sz w:val="24"/>
          <w:szCs w:val="24"/>
          <w:vertAlign w:val="subscript"/>
          <w:lang w:val="en-US"/>
        </w:rPr>
        <w:t>1</w:t>
      </w:r>
      <w:r w:rsidRPr="00055832">
        <w:rPr>
          <w:rFonts w:eastAsia="Arial"/>
          <w:sz w:val="24"/>
          <w:szCs w:val="24"/>
          <w:lang w:val="en-US"/>
        </w:rPr>
        <w:t xml:space="preserve">]) exists only one line that passes through both (Press, </w:t>
      </w:r>
      <w:proofErr w:type="spellStart"/>
      <w:r w:rsidRPr="00055832">
        <w:rPr>
          <w:rFonts w:eastAsia="Arial"/>
          <w:sz w:val="24"/>
          <w:szCs w:val="24"/>
          <w:lang w:val="en-US"/>
        </w:rPr>
        <w:t>Teukolsky</w:t>
      </w:r>
      <w:proofErr w:type="spellEnd"/>
      <w:r w:rsidRPr="00055832">
        <w:rPr>
          <w:rFonts w:eastAsia="Arial"/>
          <w:sz w:val="24"/>
          <w:szCs w:val="24"/>
          <w:lang w:val="en-US"/>
        </w:rPr>
        <w:t xml:space="preserve">, </w:t>
      </w:r>
      <w:proofErr w:type="spellStart"/>
      <w:r w:rsidRPr="00055832">
        <w:rPr>
          <w:rFonts w:eastAsia="Arial"/>
          <w:sz w:val="24"/>
          <w:szCs w:val="24"/>
          <w:lang w:val="en-US"/>
        </w:rPr>
        <w:t>Vetterling</w:t>
      </w:r>
      <w:proofErr w:type="spellEnd"/>
      <w:r w:rsidRPr="00055832">
        <w:rPr>
          <w:rFonts w:eastAsia="Arial"/>
          <w:sz w:val="24"/>
          <w:szCs w:val="24"/>
          <w:lang w:val="en-US"/>
        </w:rPr>
        <w:t>, &amp; Flannery, 2007); any value within such a line can be interpolated by a Lagrange polynomial of degree one with the following formula.</w:t>
      </w:r>
    </w:p>
    <w:p w:rsidR="004E0A60" w:rsidRDefault="004E0A60" w:rsidP="00A2139B">
      <w:pPr>
        <w:spacing w:line="218" w:lineRule="auto"/>
        <w:ind w:right="43"/>
        <w:jc w:val="both"/>
        <w:rPr>
          <w:rFonts w:ascii="Arial" w:eastAsia="Arial" w:hAnsi="Arial" w:cs="Arial"/>
          <w:sz w:val="21"/>
          <w:szCs w:val="21"/>
          <w:lang w:val="en-US"/>
        </w:rPr>
      </w:pPr>
    </w:p>
    <w:p w:rsidR="004E0A60" w:rsidRPr="004E0A60" w:rsidRDefault="004E0A60" w:rsidP="00A2139B">
      <w:pPr>
        <w:spacing w:line="218" w:lineRule="auto"/>
        <w:ind w:right="43"/>
        <w:jc w:val="both"/>
        <w:rPr>
          <w:b/>
        </w:rPr>
      </w:pPr>
      <m:oMathPara>
        <m:oMath>
          <m:r>
            <w:rPr>
              <w:rFonts w:ascii="Cambria Math" w:hAnsi="Cambria Math"/>
            </w:rPr>
            <m:t>l</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1</m:t>
                  </m:r>
                </m:sub>
              </m:sSub>
            </m:num>
            <m:den>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den>
          </m:f>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num>
            <m:den>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den>
          </m:f>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m:t>
          </m:r>
          <m:r>
            <m:rPr>
              <m:sty m:val="bi"/>
            </m:rPr>
            <w:rPr>
              <w:rFonts w:ascii="Cambria Math" w:hAnsi="Cambria Math"/>
            </w:rPr>
            <m:t>(20)</m:t>
          </m:r>
        </m:oMath>
      </m:oMathPara>
    </w:p>
    <w:p w:rsidR="004E0A60" w:rsidRPr="00BB346D" w:rsidRDefault="004E0A60" w:rsidP="00A2139B">
      <w:pPr>
        <w:spacing w:line="218" w:lineRule="auto"/>
        <w:ind w:right="43"/>
        <w:jc w:val="both"/>
        <w:rPr>
          <w:sz w:val="20"/>
          <w:szCs w:val="20"/>
          <w:lang w:val="en-US"/>
        </w:rPr>
      </w:pPr>
    </w:p>
    <w:p w:rsidR="00A848AD" w:rsidRPr="00BB346D" w:rsidRDefault="00A848AD" w:rsidP="00A2139B">
      <w:pPr>
        <w:spacing w:line="47" w:lineRule="exact"/>
        <w:ind w:right="43"/>
        <w:rPr>
          <w:sz w:val="20"/>
          <w:szCs w:val="20"/>
          <w:lang w:val="en-US"/>
        </w:rPr>
      </w:pPr>
    </w:p>
    <w:p w:rsidR="00A848AD" w:rsidRPr="00A0662B" w:rsidRDefault="00AC2F7B" w:rsidP="00A2139B">
      <w:pPr>
        <w:spacing w:line="223" w:lineRule="auto"/>
        <w:ind w:right="43"/>
        <w:rPr>
          <w:sz w:val="20"/>
          <w:szCs w:val="20"/>
          <w:lang w:val="en-US"/>
        </w:rPr>
      </w:pPr>
      <w:r w:rsidRPr="00A0662B">
        <w:rPr>
          <w:rFonts w:ascii="Arial" w:eastAsia="Arial" w:hAnsi="Arial" w:cs="Arial"/>
          <w:b/>
          <w:bCs/>
          <w:lang w:val="en-US"/>
        </w:rPr>
        <w:t>Border Signature</w:t>
      </w:r>
    </w:p>
    <w:p w:rsidR="00A848AD" w:rsidRPr="00A0662B" w:rsidRDefault="00A848AD" w:rsidP="00A2139B">
      <w:pPr>
        <w:spacing w:line="107" w:lineRule="exact"/>
        <w:ind w:right="43"/>
        <w:rPr>
          <w:sz w:val="20"/>
          <w:szCs w:val="20"/>
          <w:lang w:val="en-US"/>
        </w:rPr>
      </w:pPr>
    </w:p>
    <w:p w:rsidR="00A848AD" w:rsidRPr="00055832" w:rsidRDefault="00AC2F7B" w:rsidP="00A2139B">
      <w:pPr>
        <w:spacing w:line="360" w:lineRule="auto"/>
        <w:ind w:right="43" w:firstLine="576"/>
        <w:jc w:val="both"/>
        <w:rPr>
          <w:sz w:val="24"/>
          <w:szCs w:val="24"/>
          <w:lang w:val="en-US"/>
        </w:rPr>
      </w:pPr>
      <w:r w:rsidRPr="00055832">
        <w:rPr>
          <w:rFonts w:eastAsia="Arial"/>
          <w:sz w:val="24"/>
          <w:szCs w:val="24"/>
          <w:lang w:val="en-US"/>
        </w:rPr>
        <w:t xml:space="preserve">The border signature is a one-dimensional curve that captures the border variation with respect to one parameter. The most utilized parametrization is to compute the distance to the centroid of every point in the border as a function of the angle that is formed between the point and the positive x axis (Gonzalez &amp; Woods, 2008; </w:t>
      </w:r>
      <w:proofErr w:type="spellStart"/>
      <w:r w:rsidRPr="00055832">
        <w:rPr>
          <w:rFonts w:eastAsia="Arial"/>
          <w:sz w:val="24"/>
          <w:szCs w:val="24"/>
          <w:lang w:val="en-US"/>
        </w:rPr>
        <w:t>Haralick</w:t>
      </w:r>
      <w:proofErr w:type="spellEnd"/>
      <w:r w:rsidRPr="00055832">
        <w:rPr>
          <w:rFonts w:eastAsia="Arial"/>
          <w:sz w:val="24"/>
          <w:szCs w:val="24"/>
          <w:lang w:val="en-US"/>
        </w:rPr>
        <w:t xml:space="preserve"> &amp; Shapiro, 1992). Regardless of how the signature is parametrized, the goal is to achieve a reduction in the </w:t>
      </w:r>
      <w:r w:rsidRPr="00055832">
        <w:rPr>
          <w:rFonts w:eastAsia="Arial"/>
          <w:sz w:val="24"/>
          <w:szCs w:val="24"/>
          <w:lang w:val="en-US"/>
        </w:rPr>
        <w:lastRenderedPageBreak/>
        <w:t>dimensionality of a two-dimension problem to a one-dimension problem that, is apparently easier to manage. Figure 4 shows a border and the associated signature curve.</w:t>
      </w:r>
    </w:p>
    <w:p w:rsidR="00A848AD" w:rsidRPr="00055832" w:rsidRDefault="00A848AD" w:rsidP="00A2139B">
      <w:pPr>
        <w:spacing w:line="360" w:lineRule="auto"/>
        <w:ind w:right="43"/>
        <w:jc w:val="both"/>
        <w:rPr>
          <w:sz w:val="24"/>
          <w:szCs w:val="24"/>
          <w:lang w:val="en-US"/>
        </w:rPr>
      </w:pPr>
    </w:p>
    <w:p w:rsidR="00A848AD" w:rsidRPr="00055832" w:rsidRDefault="00AC2F7B" w:rsidP="00A2139B">
      <w:pPr>
        <w:spacing w:line="360" w:lineRule="auto"/>
        <w:ind w:left="1200" w:right="43"/>
        <w:jc w:val="both"/>
        <w:rPr>
          <w:sz w:val="24"/>
          <w:szCs w:val="24"/>
          <w:lang w:val="en-US"/>
        </w:rPr>
      </w:pPr>
      <w:r w:rsidRPr="00055832">
        <w:rPr>
          <w:rFonts w:eastAsia="Arial"/>
          <w:b/>
          <w:bCs/>
          <w:sz w:val="24"/>
          <w:szCs w:val="24"/>
          <w:lang w:val="en-US"/>
        </w:rPr>
        <w:t>A</w:t>
      </w:r>
      <w:r w:rsidRPr="00055832">
        <w:rPr>
          <w:rFonts w:ascii="Cambria Math" w:eastAsia="Arial" w:hAnsi="Cambria Math" w:cs="Cambria Math"/>
          <w:b/>
          <w:bCs/>
          <w:sz w:val="24"/>
          <w:szCs w:val="24"/>
        </w:rPr>
        <w:t>ﬃ</w:t>
      </w:r>
      <w:r w:rsidRPr="00055832">
        <w:rPr>
          <w:rFonts w:eastAsia="Arial"/>
          <w:b/>
          <w:bCs/>
          <w:sz w:val="24"/>
          <w:szCs w:val="24"/>
          <w:lang w:val="en-US"/>
        </w:rPr>
        <w:t>ne Invariant Shape Matching Classification (AISMC)</w:t>
      </w:r>
    </w:p>
    <w:p w:rsidR="00A848AD" w:rsidRPr="00055832" w:rsidRDefault="00A848AD" w:rsidP="00A2139B">
      <w:pPr>
        <w:spacing w:line="360" w:lineRule="auto"/>
        <w:ind w:right="43"/>
        <w:jc w:val="both"/>
        <w:rPr>
          <w:sz w:val="24"/>
          <w:szCs w:val="24"/>
          <w:lang w:val="en-US"/>
        </w:rPr>
      </w:pPr>
    </w:p>
    <w:p w:rsidR="00A848AD" w:rsidRPr="00055832" w:rsidRDefault="00AC2F7B" w:rsidP="00A2139B">
      <w:pPr>
        <w:spacing w:line="360" w:lineRule="auto"/>
        <w:ind w:right="43" w:firstLine="576"/>
        <w:jc w:val="both"/>
        <w:rPr>
          <w:sz w:val="24"/>
          <w:szCs w:val="24"/>
          <w:lang w:val="en-US"/>
        </w:rPr>
      </w:pPr>
      <w:r w:rsidRPr="00055832">
        <w:rPr>
          <w:rFonts w:eastAsia="Arial"/>
          <w:sz w:val="24"/>
          <w:szCs w:val="24"/>
          <w:lang w:val="en-US"/>
        </w:rPr>
        <w:t>Given an arbitrary cloud of points that is extracted from the border of an object in a digital image as input, the proposed AISMC algorithm consists of the following steps:</w:t>
      </w:r>
    </w:p>
    <w:p w:rsidR="00A848AD" w:rsidRPr="00055832" w:rsidRDefault="00A848AD" w:rsidP="00A2139B">
      <w:pPr>
        <w:spacing w:line="360" w:lineRule="auto"/>
        <w:ind w:right="43"/>
        <w:jc w:val="both"/>
        <w:rPr>
          <w:sz w:val="24"/>
          <w:szCs w:val="24"/>
          <w:lang w:val="en-US"/>
        </w:rPr>
      </w:pPr>
    </w:p>
    <w:p w:rsidR="00A848AD" w:rsidRPr="00055832" w:rsidRDefault="00AC2F7B" w:rsidP="0044154B">
      <w:pPr>
        <w:numPr>
          <w:ilvl w:val="0"/>
          <w:numId w:val="4"/>
        </w:numPr>
        <w:tabs>
          <w:tab w:val="left" w:pos="540"/>
        </w:tabs>
        <w:spacing w:line="276" w:lineRule="auto"/>
        <w:ind w:left="540" w:right="43" w:hanging="273"/>
        <w:jc w:val="both"/>
        <w:rPr>
          <w:rFonts w:eastAsia="Arial"/>
          <w:sz w:val="24"/>
          <w:szCs w:val="24"/>
          <w:lang w:val="en-US"/>
        </w:rPr>
      </w:pPr>
      <w:r w:rsidRPr="00055832">
        <w:rPr>
          <w:rFonts w:eastAsia="Arial"/>
          <w:sz w:val="24"/>
          <w:szCs w:val="24"/>
          <w:lang w:val="en-US"/>
        </w:rPr>
        <w:t>Compute the mean vector of the points using Equation 13.</w:t>
      </w:r>
    </w:p>
    <w:p w:rsidR="00A848AD" w:rsidRPr="00055832" w:rsidRDefault="00A848AD" w:rsidP="0044154B">
      <w:pPr>
        <w:spacing w:line="276" w:lineRule="auto"/>
        <w:ind w:right="43"/>
        <w:jc w:val="both"/>
        <w:rPr>
          <w:rFonts w:eastAsia="Arial"/>
          <w:sz w:val="24"/>
          <w:szCs w:val="24"/>
          <w:lang w:val="en-US"/>
        </w:rPr>
      </w:pPr>
    </w:p>
    <w:p w:rsidR="00A848AD" w:rsidRPr="00055832" w:rsidRDefault="00AC2F7B" w:rsidP="0044154B">
      <w:pPr>
        <w:numPr>
          <w:ilvl w:val="0"/>
          <w:numId w:val="4"/>
        </w:numPr>
        <w:tabs>
          <w:tab w:val="left" w:pos="540"/>
        </w:tabs>
        <w:spacing w:line="276" w:lineRule="auto"/>
        <w:ind w:left="540" w:right="43" w:hanging="273"/>
        <w:jc w:val="both"/>
        <w:rPr>
          <w:rFonts w:eastAsia="Arial"/>
          <w:sz w:val="24"/>
          <w:szCs w:val="24"/>
          <w:lang w:val="en-US"/>
        </w:rPr>
      </w:pPr>
      <w:r w:rsidRPr="00055832">
        <w:rPr>
          <w:rFonts w:eastAsia="Arial"/>
          <w:sz w:val="24"/>
          <w:szCs w:val="24"/>
          <w:lang w:val="en-US"/>
        </w:rPr>
        <w:t>Compute the covariance matrix of the points using Equation 14.</w:t>
      </w:r>
    </w:p>
    <w:p w:rsidR="00A848AD" w:rsidRPr="00055832" w:rsidRDefault="00A848AD" w:rsidP="0044154B">
      <w:pPr>
        <w:spacing w:line="276" w:lineRule="auto"/>
        <w:ind w:right="43"/>
        <w:jc w:val="both"/>
        <w:rPr>
          <w:rFonts w:eastAsia="Arial"/>
          <w:sz w:val="24"/>
          <w:szCs w:val="24"/>
          <w:lang w:val="en-US"/>
        </w:rPr>
      </w:pPr>
    </w:p>
    <w:p w:rsidR="00A848AD" w:rsidRPr="00BB346D" w:rsidRDefault="00AC2F7B" w:rsidP="0044154B">
      <w:pPr>
        <w:numPr>
          <w:ilvl w:val="0"/>
          <w:numId w:val="4"/>
        </w:numPr>
        <w:tabs>
          <w:tab w:val="left" w:pos="540"/>
        </w:tabs>
        <w:spacing w:line="276" w:lineRule="auto"/>
        <w:ind w:left="540" w:right="43" w:hanging="273"/>
        <w:jc w:val="both"/>
        <w:rPr>
          <w:rFonts w:ascii="Arial" w:eastAsia="Arial" w:hAnsi="Arial" w:cs="Arial"/>
          <w:lang w:val="en-US"/>
        </w:rPr>
      </w:pPr>
      <w:r w:rsidRPr="00055832">
        <w:rPr>
          <w:rFonts w:eastAsia="Arial"/>
          <w:sz w:val="24"/>
          <w:szCs w:val="24"/>
          <w:lang w:val="en-US"/>
        </w:rPr>
        <w:t>Obtain the eigenvectors and eigenvalues of the covariance matrix.</w:t>
      </w:r>
    </w:p>
    <w:p w:rsidR="00055832" w:rsidRDefault="00055832" w:rsidP="0044154B">
      <w:pPr>
        <w:spacing w:line="276" w:lineRule="auto"/>
        <w:ind w:right="43"/>
        <w:rPr>
          <w:lang w:val="en-US"/>
        </w:rPr>
      </w:pPr>
    </w:p>
    <w:p w:rsidR="00A848AD" w:rsidRPr="00055832" w:rsidRDefault="00AC2F7B" w:rsidP="0044154B">
      <w:pPr>
        <w:numPr>
          <w:ilvl w:val="0"/>
          <w:numId w:val="5"/>
        </w:numPr>
        <w:tabs>
          <w:tab w:val="left" w:pos="540"/>
        </w:tabs>
        <w:spacing w:line="276" w:lineRule="auto"/>
        <w:ind w:left="540" w:right="43" w:hanging="273"/>
        <w:jc w:val="both"/>
        <w:rPr>
          <w:rFonts w:eastAsia="Arial"/>
          <w:sz w:val="24"/>
          <w:szCs w:val="24"/>
          <w:lang w:val="en-US"/>
        </w:rPr>
      </w:pPr>
      <w:bookmarkStart w:id="9" w:name="page10"/>
      <w:bookmarkEnd w:id="9"/>
      <w:r w:rsidRPr="00055832">
        <w:rPr>
          <w:rFonts w:eastAsia="Arial"/>
          <w:sz w:val="24"/>
          <w:szCs w:val="24"/>
          <w:lang w:val="en-US"/>
        </w:rPr>
        <w:t xml:space="preserve">Build the transformation matrix </w:t>
      </w:r>
      <w:r w:rsidRPr="00055832">
        <w:rPr>
          <w:rFonts w:eastAsia="Arial"/>
          <w:i/>
          <w:iCs/>
          <w:sz w:val="24"/>
          <w:szCs w:val="24"/>
          <w:lang w:val="en-US"/>
        </w:rPr>
        <w:t>S</w:t>
      </w:r>
      <w:r w:rsidRPr="00055832">
        <w:rPr>
          <w:rFonts w:eastAsia="Arial"/>
          <w:sz w:val="24"/>
          <w:szCs w:val="24"/>
          <w:lang w:val="en-US"/>
        </w:rPr>
        <w:t>, using the eigenvectors ordered according to their associated eigenvalues.</w:t>
      </w:r>
    </w:p>
    <w:p w:rsidR="00A848AD" w:rsidRPr="00055832" w:rsidRDefault="00A848AD" w:rsidP="0044154B">
      <w:pPr>
        <w:spacing w:line="276" w:lineRule="auto"/>
        <w:ind w:right="43"/>
        <w:jc w:val="both"/>
        <w:rPr>
          <w:rFonts w:eastAsia="Arial"/>
          <w:sz w:val="24"/>
          <w:szCs w:val="24"/>
          <w:lang w:val="en-US"/>
        </w:rPr>
      </w:pPr>
    </w:p>
    <w:p w:rsidR="00A848AD" w:rsidRPr="00055832" w:rsidRDefault="00AC2F7B" w:rsidP="0044154B">
      <w:pPr>
        <w:numPr>
          <w:ilvl w:val="0"/>
          <w:numId w:val="5"/>
        </w:numPr>
        <w:tabs>
          <w:tab w:val="left" w:pos="540"/>
        </w:tabs>
        <w:spacing w:line="276" w:lineRule="auto"/>
        <w:ind w:left="540" w:right="43" w:hanging="273"/>
        <w:jc w:val="both"/>
        <w:rPr>
          <w:rFonts w:eastAsia="Arial"/>
          <w:sz w:val="24"/>
          <w:szCs w:val="24"/>
          <w:lang w:val="en-US"/>
        </w:rPr>
      </w:pPr>
      <w:r w:rsidRPr="00055832">
        <w:rPr>
          <w:rFonts w:eastAsia="Arial"/>
          <w:sz w:val="24"/>
          <w:szCs w:val="24"/>
          <w:lang w:val="en-US"/>
        </w:rPr>
        <w:t>Apply Equation 15 to every point.</w:t>
      </w:r>
    </w:p>
    <w:p w:rsidR="00A848AD" w:rsidRPr="00055832" w:rsidRDefault="00A848AD" w:rsidP="0044154B">
      <w:pPr>
        <w:spacing w:line="276" w:lineRule="auto"/>
        <w:ind w:right="43"/>
        <w:jc w:val="both"/>
        <w:rPr>
          <w:rFonts w:eastAsia="Arial"/>
          <w:sz w:val="24"/>
          <w:szCs w:val="24"/>
          <w:lang w:val="en-US"/>
        </w:rPr>
      </w:pPr>
    </w:p>
    <w:p w:rsidR="00A848AD" w:rsidRPr="00055832" w:rsidRDefault="00AC2F7B" w:rsidP="0044154B">
      <w:pPr>
        <w:numPr>
          <w:ilvl w:val="0"/>
          <w:numId w:val="5"/>
        </w:numPr>
        <w:tabs>
          <w:tab w:val="left" w:pos="540"/>
        </w:tabs>
        <w:spacing w:line="276" w:lineRule="auto"/>
        <w:ind w:left="540" w:right="43" w:hanging="273"/>
        <w:jc w:val="both"/>
        <w:rPr>
          <w:rFonts w:eastAsia="Arial"/>
          <w:sz w:val="24"/>
          <w:szCs w:val="24"/>
          <w:lang w:val="en-US"/>
        </w:rPr>
      </w:pPr>
      <w:r w:rsidRPr="00055832">
        <w:rPr>
          <w:rFonts w:eastAsia="Arial"/>
          <w:sz w:val="24"/>
          <w:szCs w:val="24"/>
          <w:lang w:val="en-US"/>
        </w:rPr>
        <w:t>Scale the points obtained in the last step with the s</w:t>
      </w:r>
      <w:r w:rsidR="00780252" w:rsidRPr="00055832">
        <w:rPr>
          <w:rFonts w:eastAsia="Arial"/>
          <w:sz w:val="24"/>
          <w:szCs w:val="24"/>
          <w:lang w:val="en-US"/>
        </w:rPr>
        <w:t>tandard deviation of each dimen</w:t>
      </w:r>
      <w:r w:rsidRPr="00055832">
        <w:rPr>
          <w:rFonts w:eastAsia="Arial"/>
          <w:sz w:val="24"/>
          <w:szCs w:val="24"/>
          <w:lang w:val="en-US"/>
        </w:rPr>
        <w:t>sion.</w:t>
      </w:r>
    </w:p>
    <w:p w:rsidR="00A848AD" w:rsidRPr="00055832" w:rsidRDefault="00A848AD" w:rsidP="0044154B">
      <w:pPr>
        <w:spacing w:line="276" w:lineRule="auto"/>
        <w:ind w:right="43"/>
        <w:jc w:val="both"/>
        <w:rPr>
          <w:rFonts w:eastAsia="Arial"/>
          <w:sz w:val="24"/>
          <w:szCs w:val="24"/>
          <w:lang w:val="en-US"/>
        </w:rPr>
      </w:pPr>
    </w:p>
    <w:p w:rsidR="00A848AD" w:rsidRPr="00055832" w:rsidRDefault="00AC2F7B" w:rsidP="0044154B">
      <w:pPr>
        <w:numPr>
          <w:ilvl w:val="0"/>
          <w:numId w:val="5"/>
        </w:numPr>
        <w:tabs>
          <w:tab w:val="left" w:pos="540"/>
        </w:tabs>
        <w:spacing w:line="276" w:lineRule="auto"/>
        <w:ind w:left="540" w:right="43" w:hanging="273"/>
        <w:jc w:val="both"/>
        <w:rPr>
          <w:rFonts w:eastAsia="Arial"/>
          <w:sz w:val="24"/>
          <w:szCs w:val="24"/>
          <w:lang w:val="en-US"/>
        </w:rPr>
      </w:pPr>
      <w:r w:rsidRPr="00055832">
        <w:rPr>
          <w:rFonts w:eastAsia="Arial"/>
          <w:sz w:val="24"/>
          <w:szCs w:val="24"/>
          <w:lang w:val="en-US"/>
        </w:rPr>
        <w:t>Compute the skew of one dimension and multiply it by -1 if necessary.</w:t>
      </w:r>
    </w:p>
    <w:p w:rsidR="00A848AD" w:rsidRPr="00055832" w:rsidRDefault="00A848AD" w:rsidP="0044154B">
      <w:pPr>
        <w:spacing w:line="276" w:lineRule="auto"/>
        <w:ind w:right="43"/>
        <w:jc w:val="both"/>
        <w:rPr>
          <w:rFonts w:eastAsia="Arial"/>
          <w:sz w:val="24"/>
          <w:szCs w:val="24"/>
          <w:lang w:val="en-US"/>
        </w:rPr>
      </w:pPr>
    </w:p>
    <w:p w:rsidR="00A848AD" w:rsidRPr="00055832" w:rsidRDefault="00AC2F7B" w:rsidP="0044154B">
      <w:pPr>
        <w:numPr>
          <w:ilvl w:val="0"/>
          <w:numId w:val="5"/>
        </w:numPr>
        <w:tabs>
          <w:tab w:val="left" w:pos="540"/>
        </w:tabs>
        <w:spacing w:line="276" w:lineRule="auto"/>
        <w:ind w:left="540" w:right="43" w:hanging="273"/>
        <w:jc w:val="both"/>
        <w:rPr>
          <w:rFonts w:eastAsia="Arial"/>
          <w:sz w:val="24"/>
          <w:szCs w:val="24"/>
          <w:lang w:val="en-US"/>
        </w:rPr>
      </w:pPr>
      <w:r w:rsidRPr="00055832">
        <w:rPr>
          <w:rFonts w:eastAsia="Arial"/>
          <w:sz w:val="24"/>
          <w:szCs w:val="24"/>
          <w:lang w:val="en-US"/>
        </w:rPr>
        <w:t>Get the norm and angle of every point in the shape.</w:t>
      </w:r>
    </w:p>
    <w:p w:rsidR="00A848AD" w:rsidRPr="00055832" w:rsidRDefault="00A848AD" w:rsidP="0044154B">
      <w:pPr>
        <w:spacing w:line="276" w:lineRule="auto"/>
        <w:ind w:right="43"/>
        <w:jc w:val="both"/>
        <w:rPr>
          <w:rFonts w:eastAsia="Arial"/>
          <w:sz w:val="24"/>
          <w:szCs w:val="24"/>
          <w:lang w:val="en-US"/>
        </w:rPr>
      </w:pPr>
    </w:p>
    <w:p w:rsidR="00A848AD" w:rsidRPr="00055832" w:rsidRDefault="00AC2F7B" w:rsidP="0044154B">
      <w:pPr>
        <w:numPr>
          <w:ilvl w:val="0"/>
          <w:numId w:val="5"/>
        </w:numPr>
        <w:tabs>
          <w:tab w:val="left" w:pos="540"/>
        </w:tabs>
        <w:spacing w:line="276" w:lineRule="auto"/>
        <w:ind w:left="540" w:right="43" w:hanging="273"/>
        <w:jc w:val="both"/>
        <w:rPr>
          <w:rFonts w:eastAsia="Arial"/>
          <w:sz w:val="24"/>
          <w:szCs w:val="24"/>
          <w:lang w:val="en-US"/>
        </w:rPr>
      </w:pPr>
      <w:r w:rsidRPr="00055832">
        <w:rPr>
          <w:rFonts w:eastAsia="Arial"/>
          <w:sz w:val="24"/>
          <w:szCs w:val="24"/>
          <w:lang w:val="en-US"/>
        </w:rPr>
        <w:t>Sort the points by angle.</w:t>
      </w:r>
    </w:p>
    <w:p w:rsidR="00A848AD" w:rsidRPr="00055832" w:rsidRDefault="00A848AD" w:rsidP="0044154B">
      <w:pPr>
        <w:spacing w:line="276" w:lineRule="auto"/>
        <w:ind w:right="43"/>
        <w:jc w:val="both"/>
        <w:rPr>
          <w:rFonts w:eastAsia="Arial"/>
          <w:sz w:val="24"/>
          <w:szCs w:val="24"/>
          <w:lang w:val="en-US"/>
        </w:rPr>
      </w:pPr>
    </w:p>
    <w:p w:rsidR="00A848AD" w:rsidRPr="00055832" w:rsidRDefault="00AC2F7B" w:rsidP="0044154B">
      <w:pPr>
        <w:numPr>
          <w:ilvl w:val="0"/>
          <w:numId w:val="5"/>
        </w:numPr>
        <w:tabs>
          <w:tab w:val="left" w:pos="540"/>
        </w:tabs>
        <w:spacing w:line="276" w:lineRule="auto"/>
        <w:ind w:left="540" w:right="43" w:hanging="382"/>
        <w:jc w:val="both"/>
        <w:rPr>
          <w:rFonts w:eastAsia="Arial"/>
          <w:sz w:val="24"/>
          <w:szCs w:val="24"/>
          <w:lang w:val="en-US"/>
        </w:rPr>
      </w:pPr>
      <w:r w:rsidRPr="00055832">
        <w:rPr>
          <w:rFonts w:eastAsia="Arial"/>
          <w:sz w:val="24"/>
          <w:szCs w:val="24"/>
          <w:lang w:val="en-US"/>
        </w:rPr>
        <w:t>Build the sampled signature curve of the shape (using Equation 19 to interpolate when necessary).</w:t>
      </w:r>
    </w:p>
    <w:p w:rsidR="00A848AD" w:rsidRPr="00055832" w:rsidRDefault="00A848AD" w:rsidP="0044154B">
      <w:pPr>
        <w:spacing w:line="276" w:lineRule="auto"/>
        <w:ind w:right="43"/>
        <w:jc w:val="both"/>
        <w:rPr>
          <w:rFonts w:eastAsia="Arial"/>
          <w:sz w:val="24"/>
          <w:szCs w:val="24"/>
          <w:lang w:val="en-US"/>
        </w:rPr>
      </w:pPr>
    </w:p>
    <w:p w:rsidR="00A848AD" w:rsidRPr="00055832" w:rsidRDefault="004334B4" w:rsidP="0044154B">
      <w:pPr>
        <w:numPr>
          <w:ilvl w:val="0"/>
          <w:numId w:val="5"/>
        </w:numPr>
        <w:tabs>
          <w:tab w:val="left" w:pos="540"/>
        </w:tabs>
        <w:spacing w:line="276" w:lineRule="auto"/>
        <w:ind w:left="540" w:right="43" w:hanging="382"/>
        <w:jc w:val="both"/>
        <w:rPr>
          <w:rFonts w:eastAsia="Arial"/>
          <w:sz w:val="24"/>
          <w:szCs w:val="24"/>
          <w:lang w:val="en-US"/>
        </w:rPr>
      </w:pPr>
      <w:r w:rsidRPr="00055832">
        <w:rPr>
          <w:rFonts w:eastAsia="Arial"/>
          <w:sz w:val="24"/>
          <w:szCs w:val="24"/>
          <w:lang w:val="en-US"/>
        </w:rPr>
        <w:t>Obtain the diff</w:t>
      </w:r>
      <w:r w:rsidR="00AC2F7B" w:rsidRPr="00055832">
        <w:rPr>
          <w:rFonts w:eastAsia="Arial"/>
          <w:sz w:val="24"/>
          <w:szCs w:val="24"/>
          <w:lang w:val="en-US"/>
        </w:rPr>
        <w:t>erence vector between the signature that was computed in the last step and every signature curve in the knowledge set.</w:t>
      </w:r>
    </w:p>
    <w:p w:rsidR="00A848AD" w:rsidRPr="00055832" w:rsidRDefault="00A848AD" w:rsidP="0044154B">
      <w:pPr>
        <w:spacing w:line="276" w:lineRule="auto"/>
        <w:ind w:right="43"/>
        <w:jc w:val="both"/>
        <w:rPr>
          <w:rFonts w:eastAsia="Arial"/>
          <w:sz w:val="24"/>
          <w:szCs w:val="24"/>
          <w:lang w:val="en-US"/>
        </w:rPr>
      </w:pPr>
    </w:p>
    <w:p w:rsidR="00A848AD" w:rsidRPr="00055832" w:rsidRDefault="004334B4" w:rsidP="0044154B">
      <w:pPr>
        <w:numPr>
          <w:ilvl w:val="0"/>
          <w:numId w:val="5"/>
        </w:numPr>
        <w:tabs>
          <w:tab w:val="left" w:pos="540"/>
        </w:tabs>
        <w:spacing w:line="276" w:lineRule="auto"/>
        <w:ind w:left="540" w:right="43" w:hanging="382"/>
        <w:jc w:val="both"/>
        <w:rPr>
          <w:rFonts w:eastAsia="Arial"/>
          <w:sz w:val="24"/>
          <w:szCs w:val="24"/>
          <w:lang w:val="en-US"/>
        </w:rPr>
      </w:pPr>
      <w:r w:rsidRPr="00055832">
        <w:rPr>
          <w:rFonts w:eastAsia="Arial"/>
          <w:sz w:val="24"/>
          <w:szCs w:val="24"/>
          <w:lang w:val="en-US"/>
        </w:rPr>
        <w:t>Get the norm of every diff</w:t>
      </w:r>
      <w:r w:rsidR="00AC2F7B" w:rsidRPr="00055832">
        <w:rPr>
          <w:rFonts w:eastAsia="Arial"/>
          <w:sz w:val="24"/>
          <w:szCs w:val="24"/>
          <w:lang w:val="en-US"/>
        </w:rPr>
        <w:t>erence vector in the last step.</w:t>
      </w:r>
    </w:p>
    <w:p w:rsidR="00A848AD" w:rsidRPr="00055832" w:rsidRDefault="00A848AD" w:rsidP="0044154B">
      <w:pPr>
        <w:spacing w:line="276" w:lineRule="auto"/>
        <w:ind w:right="43"/>
        <w:jc w:val="both"/>
        <w:rPr>
          <w:rFonts w:eastAsia="Arial"/>
          <w:sz w:val="24"/>
          <w:szCs w:val="24"/>
          <w:lang w:val="en-US"/>
        </w:rPr>
      </w:pPr>
    </w:p>
    <w:p w:rsidR="00A848AD" w:rsidRPr="00055832" w:rsidRDefault="00AC2F7B" w:rsidP="0044154B">
      <w:pPr>
        <w:numPr>
          <w:ilvl w:val="0"/>
          <w:numId w:val="5"/>
        </w:numPr>
        <w:tabs>
          <w:tab w:val="left" w:pos="540"/>
        </w:tabs>
        <w:spacing w:line="276" w:lineRule="auto"/>
        <w:ind w:left="540" w:right="43" w:hanging="382"/>
        <w:jc w:val="both"/>
        <w:rPr>
          <w:rFonts w:eastAsia="Arial"/>
          <w:sz w:val="24"/>
          <w:szCs w:val="24"/>
        </w:rPr>
      </w:pPr>
      <w:proofErr w:type="spellStart"/>
      <w:r w:rsidRPr="00055832">
        <w:rPr>
          <w:rFonts w:eastAsia="Arial"/>
          <w:sz w:val="24"/>
          <w:szCs w:val="24"/>
        </w:rPr>
        <w:t>Find</w:t>
      </w:r>
      <w:proofErr w:type="spellEnd"/>
      <w:r w:rsidRPr="00055832">
        <w:rPr>
          <w:rFonts w:eastAsia="Arial"/>
          <w:sz w:val="24"/>
          <w:szCs w:val="24"/>
        </w:rPr>
        <w:t xml:space="preserve"> </w:t>
      </w:r>
      <w:proofErr w:type="spellStart"/>
      <w:r w:rsidRPr="00055832">
        <w:rPr>
          <w:rFonts w:eastAsia="Arial"/>
          <w:sz w:val="24"/>
          <w:szCs w:val="24"/>
        </w:rPr>
        <w:t>the</w:t>
      </w:r>
      <w:proofErr w:type="spellEnd"/>
      <w:r w:rsidRPr="00055832">
        <w:rPr>
          <w:rFonts w:eastAsia="Arial"/>
          <w:sz w:val="24"/>
          <w:szCs w:val="24"/>
        </w:rPr>
        <w:t xml:space="preserve"> </w:t>
      </w:r>
      <w:proofErr w:type="spellStart"/>
      <w:r w:rsidRPr="00055832">
        <w:rPr>
          <w:rFonts w:eastAsia="Arial"/>
          <w:sz w:val="24"/>
          <w:szCs w:val="24"/>
        </w:rPr>
        <w:t>minimum</w:t>
      </w:r>
      <w:proofErr w:type="spellEnd"/>
      <w:r w:rsidRPr="00055832">
        <w:rPr>
          <w:rFonts w:eastAsia="Arial"/>
          <w:sz w:val="24"/>
          <w:szCs w:val="24"/>
        </w:rPr>
        <w:t xml:space="preserve"> </w:t>
      </w:r>
      <w:proofErr w:type="spellStart"/>
      <w:r w:rsidRPr="00055832">
        <w:rPr>
          <w:rFonts w:eastAsia="Arial"/>
          <w:sz w:val="24"/>
          <w:szCs w:val="24"/>
        </w:rPr>
        <w:t>norm</w:t>
      </w:r>
      <w:proofErr w:type="spellEnd"/>
      <w:r w:rsidRPr="00055832">
        <w:rPr>
          <w:rFonts w:eastAsia="Arial"/>
          <w:sz w:val="24"/>
          <w:szCs w:val="24"/>
        </w:rPr>
        <w:t>.</w:t>
      </w:r>
    </w:p>
    <w:p w:rsidR="00A848AD" w:rsidRPr="00055832" w:rsidRDefault="00A848AD" w:rsidP="0044154B">
      <w:pPr>
        <w:spacing w:line="276" w:lineRule="auto"/>
        <w:ind w:right="43"/>
        <w:jc w:val="both"/>
        <w:rPr>
          <w:rFonts w:eastAsia="Arial"/>
          <w:sz w:val="24"/>
          <w:szCs w:val="24"/>
        </w:rPr>
      </w:pPr>
    </w:p>
    <w:p w:rsidR="00A848AD" w:rsidRPr="00055832" w:rsidRDefault="00AC2F7B" w:rsidP="0044154B">
      <w:pPr>
        <w:numPr>
          <w:ilvl w:val="0"/>
          <w:numId w:val="5"/>
        </w:numPr>
        <w:tabs>
          <w:tab w:val="left" w:pos="540"/>
        </w:tabs>
        <w:spacing w:line="276" w:lineRule="auto"/>
        <w:ind w:left="540" w:right="43" w:hanging="382"/>
        <w:jc w:val="both"/>
        <w:rPr>
          <w:rFonts w:eastAsia="Arial"/>
          <w:sz w:val="24"/>
          <w:szCs w:val="24"/>
          <w:lang w:val="en-US"/>
        </w:rPr>
      </w:pPr>
      <w:r w:rsidRPr="00055832">
        <w:rPr>
          <w:rFonts w:eastAsia="Arial"/>
          <w:sz w:val="24"/>
          <w:szCs w:val="24"/>
          <w:lang w:val="en-US"/>
        </w:rPr>
        <w:t>Assign the class label to the class related to the vector that returned the minimum norm.</w:t>
      </w:r>
    </w:p>
    <w:p w:rsidR="00A848AD" w:rsidRPr="00055832" w:rsidRDefault="00A848AD" w:rsidP="00A2139B">
      <w:pPr>
        <w:spacing w:line="360" w:lineRule="auto"/>
        <w:ind w:right="43"/>
        <w:jc w:val="both"/>
        <w:rPr>
          <w:sz w:val="24"/>
          <w:szCs w:val="24"/>
          <w:lang w:val="en-US"/>
        </w:rPr>
      </w:pPr>
    </w:p>
    <w:p w:rsidR="00A848AD" w:rsidRPr="00055832" w:rsidRDefault="00AC2F7B" w:rsidP="00A2139B">
      <w:pPr>
        <w:spacing w:line="360" w:lineRule="auto"/>
        <w:ind w:right="43"/>
        <w:jc w:val="both"/>
        <w:rPr>
          <w:sz w:val="24"/>
          <w:szCs w:val="24"/>
          <w:lang w:val="en-US"/>
        </w:rPr>
      </w:pPr>
      <w:r w:rsidRPr="00055832">
        <w:rPr>
          <w:rFonts w:eastAsia="Arial"/>
          <w:sz w:val="24"/>
          <w:szCs w:val="24"/>
          <w:lang w:val="en-US"/>
        </w:rPr>
        <w:lastRenderedPageBreak/>
        <w:t>Steps 1 to 10 comprise the canonical shape normalization phase of the algorithm, in which any arbitrary composition of a</w:t>
      </w:r>
      <w:r w:rsidRPr="00055832">
        <w:rPr>
          <w:rFonts w:ascii="Cambria Math" w:eastAsia="Arial" w:hAnsi="Cambria Math" w:cs="Cambria Math"/>
          <w:sz w:val="24"/>
          <w:szCs w:val="24"/>
        </w:rPr>
        <w:t>ﬃ</w:t>
      </w:r>
      <w:r w:rsidRPr="00055832">
        <w:rPr>
          <w:rFonts w:eastAsia="Arial"/>
          <w:sz w:val="24"/>
          <w:szCs w:val="24"/>
          <w:lang w:val="en-US"/>
        </w:rPr>
        <w:t>ne transformations is reversed, reducing the shape to a canonical form. The next steps encompass the classification stage by using a minimum distance policy of classification.</w:t>
      </w:r>
    </w:p>
    <w:p w:rsidR="00A848AD" w:rsidRPr="00055832" w:rsidRDefault="00A848AD" w:rsidP="00A2139B">
      <w:pPr>
        <w:spacing w:line="360" w:lineRule="auto"/>
        <w:ind w:right="43"/>
        <w:jc w:val="both"/>
        <w:rPr>
          <w:sz w:val="24"/>
          <w:szCs w:val="24"/>
          <w:lang w:val="en-US"/>
        </w:rPr>
      </w:pPr>
    </w:p>
    <w:p w:rsidR="00A848AD" w:rsidRPr="00055832" w:rsidRDefault="00AC2F7B" w:rsidP="00A2139B">
      <w:pPr>
        <w:spacing w:line="360" w:lineRule="auto"/>
        <w:ind w:right="43"/>
        <w:jc w:val="both"/>
        <w:rPr>
          <w:sz w:val="24"/>
          <w:szCs w:val="24"/>
          <w:lang w:val="en-US"/>
        </w:rPr>
      </w:pPr>
      <w:r w:rsidRPr="00055832">
        <w:rPr>
          <w:rFonts w:eastAsia="Arial"/>
          <w:b/>
          <w:bCs/>
          <w:sz w:val="24"/>
          <w:szCs w:val="24"/>
          <w:lang w:val="en-US"/>
        </w:rPr>
        <w:t>Canonical Form Normalization</w:t>
      </w:r>
    </w:p>
    <w:p w:rsidR="00A848AD" w:rsidRPr="00055832" w:rsidRDefault="00A848AD" w:rsidP="00A2139B">
      <w:pPr>
        <w:spacing w:line="360" w:lineRule="auto"/>
        <w:ind w:right="43"/>
        <w:jc w:val="both"/>
        <w:rPr>
          <w:sz w:val="24"/>
          <w:szCs w:val="24"/>
          <w:lang w:val="en-US"/>
        </w:rPr>
      </w:pPr>
    </w:p>
    <w:p w:rsidR="00055832" w:rsidRPr="00055832" w:rsidRDefault="00AC2F7B" w:rsidP="00A2139B">
      <w:pPr>
        <w:spacing w:line="360" w:lineRule="auto"/>
        <w:ind w:right="43" w:firstLine="576"/>
        <w:jc w:val="both"/>
        <w:rPr>
          <w:sz w:val="24"/>
          <w:szCs w:val="24"/>
          <w:lang w:val="en-US"/>
        </w:rPr>
      </w:pPr>
      <w:r w:rsidRPr="00055832">
        <w:rPr>
          <w:rFonts w:eastAsia="Arial"/>
          <w:sz w:val="24"/>
          <w:szCs w:val="24"/>
          <w:lang w:val="en-US"/>
        </w:rPr>
        <w:t>Start with a collection of a</w:t>
      </w:r>
      <w:r w:rsidRPr="00055832">
        <w:rPr>
          <w:rFonts w:ascii="Cambria Math" w:eastAsia="Arial" w:hAnsi="Cambria Math" w:cs="Cambria Math"/>
          <w:sz w:val="24"/>
          <w:szCs w:val="24"/>
        </w:rPr>
        <w:t>ﬃ</w:t>
      </w:r>
      <w:r w:rsidRPr="00055832">
        <w:rPr>
          <w:rFonts w:eastAsia="Arial"/>
          <w:sz w:val="24"/>
          <w:szCs w:val="24"/>
          <w:lang w:val="en-US"/>
        </w:rPr>
        <w:t xml:space="preserve">ne-connected shapes as seen in Figure 5a. Each border contains an arbitrary number of points. Given an arbitrary shape in the collection, first, the mean vector has to be computed (step 1) in addition to the covariance matrix (step 2), over the points in the border. Next, build the transformation matrix </w:t>
      </w:r>
      <w:r w:rsidRPr="00055832">
        <w:rPr>
          <w:rFonts w:eastAsia="Arial"/>
          <w:i/>
          <w:iCs/>
          <w:sz w:val="24"/>
          <w:szCs w:val="24"/>
          <w:lang w:val="en-US"/>
        </w:rPr>
        <w:t>S</w:t>
      </w:r>
      <w:r w:rsidRPr="00055832">
        <w:rPr>
          <w:rFonts w:eastAsia="Arial"/>
          <w:sz w:val="24"/>
          <w:szCs w:val="24"/>
          <w:lang w:val="en-US"/>
        </w:rPr>
        <w:t xml:space="preserve"> (the matrix whose rows are the eigenvectors of the covariance matrix arranged by descending eigenvalue) and apply the PCA transformation to every point in the border (steps 3 to 5). The first evident result is that all the borders are centered at a point (see Figure 5b), but there is still a sign ambiguity that is not as obvious (that represents a 180</w:t>
      </w:r>
      <w:r w:rsidRPr="00055832">
        <w:rPr>
          <w:rFonts w:eastAsia="Arial"/>
          <w:sz w:val="24"/>
          <w:szCs w:val="24"/>
          <w:vertAlign w:val="superscript"/>
          <w:lang w:val="en-US"/>
        </w:rPr>
        <w:t>◦</w:t>
      </w:r>
      <w:r w:rsidRPr="00055832">
        <w:rPr>
          <w:rFonts w:eastAsia="Arial"/>
          <w:sz w:val="24"/>
          <w:szCs w:val="24"/>
          <w:lang w:val="en-US"/>
        </w:rPr>
        <w:t xml:space="preserve"> rotation between the same shapes) and a loud magnitude discrepancy. It has been shown that the standard deviation that is used as a scaling factor gives good results (</w:t>
      </w:r>
      <w:proofErr w:type="spellStart"/>
      <w:r w:rsidRPr="00055832">
        <w:rPr>
          <w:rFonts w:eastAsia="Arial"/>
          <w:sz w:val="24"/>
          <w:szCs w:val="24"/>
          <w:lang w:val="en-US"/>
        </w:rPr>
        <w:t>Haralick</w:t>
      </w:r>
      <w:proofErr w:type="spellEnd"/>
      <w:r w:rsidRPr="00055832">
        <w:rPr>
          <w:rFonts w:eastAsia="Arial"/>
          <w:sz w:val="24"/>
          <w:szCs w:val="24"/>
          <w:lang w:val="en-US"/>
        </w:rPr>
        <w:t xml:space="preserve"> &amp; Shapiro, 1992; Gonzalez &amp; Woods, 2008; Pratt, 2001); this, is very convenient when computing Equation 17, where we obtain the variance along every dimension of the new shape. Next, (step 6) normalizes each component of every point in the shape with the</w:t>
      </w:r>
      <w:r w:rsidR="00055832" w:rsidRPr="00055832">
        <w:rPr>
          <w:rFonts w:eastAsia="Arial"/>
          <w:sz w:val="24"/>
          <w:szCs w:val="24"/>
          <w:lang w:val="en-US"/>
        </w:rPr>
        <w:t xml:space="preserve"> standard deviation of the corresponding direction (the square root of the eigenvalue </w:t>
      </w:r>
      <w:proofErr w:type="spellStart"/>
      <w:r w:rsidR="00055832" w:rsidRPr="00055832">
        <w:rPr>
          <w:rFonts w:eastAsia="Arial"/>
          <w:sz w:val="24"/>
          <w:szCs w:val="24"/>
          <w:lang w:val="en-US"/>
        </w:rPr>
        <w:t>associ-ated</w:t>
      </w:r>
      <w:proofErr w:type="spellEnd"/>
      <w:r w:rsidR="00055832" w:rsidRPr="00055832">
        <w:rPr>
          <w:rFonts w:eastAsia="Arial"/>
          <w:sz w:val="24"/>
          <w:szCs w:val="24"/>
          <w:lang w:val="en-US"/>
        </w:rPr>
        <w:t xml:space="preserve"> with that dimension); in short, every point in the shape should have the following form:</w:t>
      </w:r>
    </w:p>
    <w:p w:rsidR="00055832" w:rsidRPr="00BB346D" w:rsidRDefault="00055832" w:rsidP="00A2139B">
      <w:pPr>
        <w:spacing w:line="28" w:lineRule="exact"/>
        <w:ind w:right="43"/>
        <w:rPr>
          <w:sz w:val="20"/>
          <w:szCs w:val="20"/>
          <w:lang w:val="en-US"/>
        </w:rPr>
      </w:pPr>
    </w:p>
    <w:p w:rsidR="00A848AD" w:rsidRDefault="00C42823" w:rsidP="008663BC">
      <w:pPr>
        <w:ind w:right="43"/>
        <w:jc w:val="center"/>
        <w:rPr>
          <w:sz w:val="20"/>
          <w:szCs w:val="20"/>
        </w:rPr>
      </w:pPr>
      <m:oMath>
        <m:acc>
          <m:accPr>
            <m:chr m:val="̅"/>
            <m:ctrlPr>
              <w:rPr>
                <w:rFonts w:ascii="Cambria Math" w:hAnsi="Cambria Math"/>
                <w:i/>
              </w:rPr>
            </m:ctrlPr>
          </m:accPr>
          <m:e>
            <m:r>
              <w:rPr>
                <w:rFonts w:ascii="Cambria Math" w:hAnsi="Cambria Math"/>
              </w:rPr>
              <m:t>p</m:t>
            </m:r>
          </m:e>
        </m:acc>
        <m:r>
          <w:rPr>
            <w:rFonts w:ascii="Cambria Math" w:hAnsi="Cambria Math"/>
          </w:rPr>
          <m:t>=S</m:t>
        </m:r>
        <m:d>
          <m:dPr>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x</m:t>
                          </m:r>
                        </m:sub>
                      </m:sSub>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λ</m:t>
                              </m:r>
                            </m:e>
                            <m:sub>
                              <m:r>
                                <w:rPr>
                                  <w:rFonts w:ascii="Cambria Math" w:hAnsi="Cambria Math"/>
                                </w:rPr>
                                <m:t>1</m:t>
                              </m:r>
                            </m:sub>
                          </m:sSub>
                        </m:e>
                      </m:rad>
                    </m:den>
                  </m:f>
                </m:e>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y</m:t>
                          </m:r>
                        </m:sub>
                      </m:sSub>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λ</m:t>
                              </m:r>
                            </m:e>
                            <m:sub>
                              <m:r>
                                <w:rPr>
                                  <w:rFonts w:ascii="Cambria Math" w:hAnsi="Cambria Math"/>
                                </w:rPr>
                                <m:t>2</m:t>
                              </m:r>
                            </m:sub>
                          </m:sSub>
                        </m:e>
                      </m:rad>
                    </m:den>
                  </m:f>
                </m:e>
              </m:mr>
            </m:m>
          </m:e>
        </m:d>
        <m:r>
          <w:rPr>
            <w:rFonts w:ascii="Cambria Math" w:hAnsi="Cambria Math"/>
          </w:rPr>
          <m:t xml:space="preserve">  </m:t>
        </m:r>
        <m:r>
          <m:rPr>
            <m:sty m:val="bi"/>
          </m:rPr>
          <w:rPr>
            <w:rFonts w:ascii="Cambria Math" w:hAnsi="Cambria Math"/>
          </w:rPr>
          <m:t>(21)</m:t>
        </m:r>
      </m:oMath>
      <w:bookmarkStart w:id="10" w:name="page11"/>
      <w:bookmarkEnd w:id="10"/>
      <w:r w:rsidR="00AC2F7B">
        <w:rPr>
          <w:noProof/>
          <w:sz w:val="20"/>
          <w:szCs w:val="20"/>
        </w:rPr>
        <w:drawing>
          <wp:anchor distT="0" distB="0" distL="114300" distR="114300" simplePos="0" relativeHeight="251653632" behindDoc="1" locked="0" layoutInCell="0" allowOverlap="1" wp14:anchorId="3745C809" wp14:editId="0B17CFB9">
            <wp:simplePos x="0" y="0"/>
            <wp:positionH relativeFrom="column">
              <wp:posOffset>1843405</wp:posOffset>
            </wp:positionH>
            <wp:positionV relativeFrom="paragraph">
              <wp:posOffset>328295</wp:posOffset>
            </wp:positionV>
            <wp:extent cx="1800225" cy="8997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blip>
                    <a:srcRect/>
                    <a:stretch>
                      <a:fillRect/>
                    </a:stretch>
                  </pic:blipFill>
                  <pic:spPr bwMode="auto">
                    <a:xfrm>
                      <a:off x="0" y="0"/>
                      <a:ext cx="1800225" cy="899795"/>
                    </a:xfrm>
                    <a:prstGeom prst="rect">
                      <a:avLst/>
                    </a:prstGeom>
                    <a:noFill/>
                  </pic:spPr>
                </pic:pic>
              </a:graphicData>
            </a:graphic>
          </wp:anchor>
        </w:drawing>
      </w:r>
    </w:p>
    <w:p w:rsidR="00A848AD" w:rsidRDefault="00A848AD" w:rsidP="00A2139B">
      <w:pPr>
        <w:spacing w:line="200" w:lineRule="exact"/>
        <w:ind w:right="43"/>
        <w:rPr>
          <w:sz w:val="20"/>
          <w:szCs w:val="20"/>
        </w:rPr>
      </w:pPr>
    </w:p>
    <w:p w:rsidR="00A848AD" w:rsidRDefault="00A848AD" w:rsidP="00A2139B">
      <w:pPr>
        <w:spacing w:line="200" w:lineRule="exact"/>
        <w:ind w:right="43"/>
        <w:rPr>
          <w:sz w:val="20"/>
          <w:szCs w:val="20"/>
        </w:rPr>
      </w:pPr>
    </w:p>
    <w:p w:rsidR="00A848AD" w:rsidRDefault="00A848AD" w:rsidP="00A2139B">
      <w:pPr>
        <w:spacing w:line="200" w:lineRule="exact"/>
        <w:ind w:right="43"/>
        <w:rPr>
          <w:sz w:val="20"/>
          <w:szCs w:val="20"/>
        </w:rPr>
      </w:pPr>
    </w:p>
    <w:p w:rsidR="00A848AD" w:rsidRDefault="00A848AD" w:rsidP="00A2139B">
      <w:pPr>
        <w:spacing w:line="200" w:lineRule="exact"/>
        <w:ind w:right="43"/>
        <w:rPr>
          <w:sz w:val="20"/>
          <w:szCs w:val="20"/>
        </w:rPr>
      </w:pPr>
    </w:p>
    <w:p w:rsidR="00A848AD" w:rsidRDefault="00A848AD" w:rsidP="00A2139B">
      <w:pPr>
        <w:spacing w:line="200" w:lineRule="exact"/>
        <w:ind w:right="43"/>
        <w:rPr>
          <w:sz w:val="20"/>
          <w:szCs w:val="20"/>
        </w:rPr>
      </w:pPr>
    </w:p>
    <w:p w:rsidR="00A848AD" w:rsidRDefault="00A848AD" w:rsidP="00A2139B">
      <w:pPr>
        <w:spacing w:line="200" w:lineRule="exact"/>
        <w:ind w:right="43"/>
        <w:rPr>
          <w:sz w:val="20"/>
          <w:szCs w:val="20"/>
        </w:rPr>
      </w:pPr>
    </w:p>
    <w:p w:rsidR="00A848AD" w:rsidRDefault="00A848AD" w:rsidP="00A2139B">
      <w:pPr>
        <w:spacing w:line="200" w:lineRule="exact"/>
        <w:ind w:right="43"/>
        <w:rPr>
          <w:sz w:val="20"/>
          <w:szCs w:val="20"/>
        </w:rPr>
      </w:pPr>
    </w:p>
    <w:p w:rsidR="00A848AD" w:rsidRDefault="00A848AD" w:rsidP="00A2139B">
      <w:pPr>
        <w:spacing w:line="366" w:lineRule="exact"/>
        <w:ind w:right="43"/>
        <w:rPr>
          <w:sz w:val="20"/>
          <w:szCs w:val="20"/>
        </w:rPr>
      </w:pPr>
    </w:p>
    <w:p w:rsidR="00A848AD" w:rsidRPr="001E36C7" w:rsidRDefault="00AC2F7B" w:rsidP="00A2139B">
      <w:pPr>
        <w:ind w:left="2900" w:right="43"/>
        <w:rPr>
          <w:sz w:val="20"/>
          <w:szCs w:val="20"/>
          <w:lang w:val="en-US"/>
        </w:rPr>
      </w:pPr>
      <w:r w:rsidRPr="001E36C7">
        <w:rPr>
          <w:rFonts w:ascii="Arial" w:eastAsia="Arial" w:hAnsi="Arial" w:cs="Arial"/>
          <w:sz w:val="18"/>
          <w:szCs w:val="18"/>
          <w:lang w:val="en-US"/>
        </w:rPr>
        <w:t>(a) A</w:t>
      </w:r>
      <w:r>
        <w:rPr>
          <w:rFonts w:ascii="Arial" w:eastAsia="Arial" w:hAnsi="Arial" w:cs="Arial"/>
          <w:sz w:val="18"/>
          <w:szCs w:val="18"/>
        </w:rPr>
        <w:t>ﬃ</w:t>
      </w:r>
      <w:r w:rsidRPr="001E36C7">
        <w:rPr>
          <w:rFonts w:ascii="Arial" w:eastAsia="Arial" w:hAnsi="Arial" w:cs="Arial"/>
          <w:sz w:val="18"/>
          <w:szCs w:val="18"/>
          <w:lang w:val="en-US"/>
        </w:rPr>
        <w:t>ne connected shapes.</w:t>
      </w:r>
    </w:p>
    <w:p w:rsidR="00A848AD" w:rsidRPr="001E36C7" w:rsidRDefault="00AC2F7B" w:rsidP="00A2139B">
      <w:pPr>
        <w:spacing w:line="200" w:lineRule="exact"/>
        <w:ind w:right="43"/>
        <w:rPr>
          <w:sz w:val="20"/>
          <w:szCs w:val="20"/>
          <w:lang w:val="en-US"/>
        </w:rPr>
      </w:pPr>
      <w:r>
        <w:rPr>
          <w:noProof/>
          <w:sz w:val="20"/>
          <w:szCs w:val="20"/>
        </w:rPr>
        <w:drawing>
          <wp:anchor distT="0" distB="0" distL="114300" distR="114300" simplePos="0" relativeHeight="251654656" behindDoc="1" locked="0" layoutInCell="0" allowOverlap="1" wp14:anchorId="2B88A681" wp14:editId="3468627A">
            <wp:simplePos x="0" y="0"/>
            <wp:positionH relativeFrom="column">
              <wp:posOffset>1843405</wp:posOffset>
            </wp:positionH>
            <wp:positionV relativeFrom="paragraph">
              <wp:posOffset>177800</wp:posOffset>
            </wp:positionV>
            <wp:extent cx="1800225" cy="8997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blip>
                    <a:srcRect/>
                    <a:stretch>
                      <a:fillRect/>
                    </a:stretch>
                  </pic:blipFill>
                  <pic:spPr bwMode="auto">
                    <a:xfrm>
                      <a:off x="0" y="0"/>
                      <a:ext cx="1800225" cy="899795"/>
                    </a:xfrm>
                    <a:prstGeom prst="rect">
                      <a:avLst/>
                    </a:prstGeom>
                    <a:noFill/>
                  </pic:spPr>
                </pic:pic>
              </a:graphicData>
            </a:graphic>
          </wp:anchor>
        </w:drawing>
      </w: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328" w:lineRule="exact"/>
        <w:ind w:right="43"/>
        <w:rPr>
          <w:sz w:val="20"/>
          <w:szCs w:val="20"/>
          <w:lang w:val="en-US"/>
        </w:rPr>
      </w:pPr>
    </w:p>
    <w:p w:rsidR="00A848AD" w:rsidRPr="001E36C7" w:rsidRDefault="00AC2F7B" w:rsidP="00A2139B">
      <w:pPr>
        <w:ind w:left="2900" w:right="43"/>
        <w:rPr>
          <w:sz w:val="20"/>
          <w:szCs w:val="20"/>
          <w:lang w:val="en-US"/>
        </w:rPr>
      </w:pPr>
      <w:r w:rsidRPr="001E36C7">
        <w:rPr>
          <w:rFonts w:ascii="Arial" w:eastAsia="Arial" w:hAnsi="Arial" w:cs="Arial"/>
          <w:sz w:val="18"/>
          <w:szCs w:val="18"/>
          <w:lang w:val="en-US"/>
        </w:rPr>
        <w:lastRenderedPageBreak/>
        <w:t>(b) PCA mapped points.</w:t>
      </w:r>
    </w:p>
    <w:p w:rsidR="00A848AD" w:rsidRPr="001E36C7" w:rsidRDefault="00AC2F7B" w:rsidP="00A2139B">
      <w:pPr>
        <w:spacing w:line="200" w:lineRule="exact"/>
        <w:ind w:right="43"/>
        <w:rPr>
          <w:sz w:val="20"/>
          <w:szCs w:val="20"/>
          <w:lang w:val="en-US"/>
        </w:rPr>
      </w:pPr>
      <w:r>
        <w:rPr>
          <w:noProof/>
          <w:sz w:val="20"/>
          <w:szCs w:val="20"/>
        </w:rPr>
        <w:drawing>
          <wp:anchor distT="0" distB="0" distL="114300" distR="114300" simplePos="0" relativeHeight="251655680" behindDoc="1" locked="0" layoutInCell="0" allowOverlap="1" wp14:anchorId="2396C454" wp14:editId="69F69478">
            <wp:simplePos x="0" y="0"/>
            <wp:positionH relativeFrom="column">
              <wp:posOffset>1843405</wp:posOffset>
            </wp:positionH>
            <wp:positionV relativeFrom="paragraph">
              <wp:posOffset>177165</wp:posOffset>
            </wp:positionV>
            <wp:extent cx="1800225" cy="8997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blip>
                    <a:srcRect/>
                    <a:stretch>
                      <a:fillRect/>
                    </a:stretch>
                  </pic:blipFill>
                  <pic:spPr bwMode="auto">
                    <a:xfrm>
                      <a:off x="0" y="0"/>
                      <a:ext cx="1800225" cy="899795"/>
                    </a:xfrm>
                    <a:prstGeom prst="rect">
                      <a:avLst/>
                    </a:prstGeom>
                    <a:noFill/>
                  </pic:spPr>
                </pic:pic>
              </a:graphicData>
            </a:graphic>
          </wp:anchor>
        </w:drawing>
      </w: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328" w:lineRule="exact"/>
        <w:ind w:right="43"/>
        <w:rPr>
          <w:sz w:val="20"/>
          <w:szCs w:val="20"/>
          <w:lang w:val="en-US"/>
        </w:rPr>
      </w:pPr>
    </w:p>
    <w:p w:rsidR="00A848AD" w:rsidRPr="001E36C7" w:rsidRDefault="00AC2F7B" w:rsidP="00A2139B">
      <w:pPr>
        <w:ind w:left="2900" w:right="43"/>
        <w:rPr>
          <w:sz w:val="20"/>
          <w:szCs w:val="20"/>
          <w:lang w:val="en-US"/>
        </w:rPr>
      </w:pPr>
      <w:r w:rsidRPr="001E36C7">
        <w:rPr>
          <w:rFonts w:ascii="Arial" w:eastAsia="Arial" w:hAnsi="Arial" w:cs="Arial"/>
          <w:sz w:val="18"/>
          <w:szCs w:val="18"/>
          <w:lang w:val="en-US"/>
        </w:rPr>
        <w:t>(c) Whitened shapes.</w:t>
      </w:r>
    </w:p>
    <w:p w:rsidR="00A848AD" w:rsidRPr="001E36C7" w:rsidRDefault="00AC2F7B" w:rsidP="00A2139B">
      <w:pPr>
        <w:spacing w:line="200" w:lineRule="exact"/>
        <w:ind w:right="43"/>
        <w:rPr>
          <w:sz w:val="20"/>
          <w:szCs w:val="20"/>
          <w:lang w:val="en-US"/>
        </w:rPr>
      </w:pPr>
      <w:r>
        <w:rPr>
          <w:noProof/>
          <w:sz w:val="20"/>
          <w:szCs w:val="20"/>
        </w:rPr>
        <w:drawing>
          <wp:anchor distT="0" distB="0" distL="114300" distR="114300" simplePos="0" relativeHeight="251656704" behindDoc="1" locked="0" layoutInCell="0" allowOverlap="1" wp14:anchorId="33AAA426" wp14:editId="34681681">
            <wp:simplePos x="0" y="0"/>
            <wp:positionH relativeFrom="column">
              <wp:posOffset>1843405</wp:posOffset>
            </wp:positionH>
            <wp:positionV relativeFrom="paragraph">
              <wp:posOffset>177800</wp:posOffset>
            </wp:positionV>
            <wp:extent cx="1800225" cy="89979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blip>
                    <a:srcRect/>
                    <a:stretch>
                      <a:fillRect/>
                    </a:stretch>
                  </pic:blipFill>
                  <pic:spPr bwMode="auto">
                    <a:xfrm>
                      <a:off x="0" y="0"/>
                      <a:ext cx="1800225" cy="899795"/>
                    </a:xfrm>
                    <a:prstGeom prst="rect">
                      <a:avLst/>
                    </a:prstGeom>
                    <a:noFill/>
                  </pic:spPr>
                </pic:pic>
              </a:graphicData>
            </a:graphic>
          </wp:anchor>
        </w:drawing>
      </w: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328" w:lineRule="exact"/>
        <w:ind w:right="43"/>
        <w:rPr>
          <w:sz w:val="20"/>
          <w:szCs w:val="20"/>
          <w:lang w:val="en-US"/>
        </w:rPr>
      </w:pPr>
    </w:p>
    <w:p w:rsidR="00A848AD" w:rsidRPr="001E36C7" w:rsidRDefault="00AC2F7B" w:rsidP="00A2139B">
      <w:pPr>
        <w:ind w:left="2900" w:right="43"/>
        <w:rPr>
          <w:sz w:val="20"/>
          <w:szCs w:val="20"/>
          <w:lang w:val="en-US"/>
        </w:rPr>
      </w:pPr>
      <w:r w:rsidRPr="001E36C7">
        <w:rPr>
          <w:rFonts w:ascii="Arial" w:eastAsia="Arial" w:hAnsi="Arial" w:cs="Arial"/>
          <w:sz w:val="18"/>
          <w:szCs w:val="18"/>
          <w:lang w:val="en-US"/>
        </w:rPr>
        <w:t>(d) Canonic form.</w:t>
      </w:r>
    </w:p>
    <w:p w:rsidR="00A848AD" w:rsidRPr="001E36C7" w:rsidRDefault="00AC2F7B" w:rsidP="00A2139B">
      <w:pPr>
        <w:spacing w:line="200" w:lineRule="exact"/>
        <w:ind w:right="43"/>
        <w:rPr>
          <w:sz w:val="20"/>
          <w:szCs w:val="20"/>
          <w:lang w:val="en-US"/>
        </w:rPr>
      </w:pPr>
      <w:r>
        <w:rPr>
          <w:noProof/>
          <w:sz w:val="20"/>
          <w:szCs w:val="20"/>
        </w:rPr>
        <w:drawing>
          <wp:anchor distT="0" distB="0" distL="114300" distR="114300" simplePos="0" relativeHeight="251657728" behindDoc="1" locked="0" layoutInCell="0" allowOverlap="1" wp14:anchorId="18341E65" wp14:editId="227EBFC4">
            <wp:simplePos x="0" y="0"/>
            <wp:positionH relativeFrom="column">
              <wp:posOffset>1843405</wp:posOffset>
            </wp:positionH>
            <wp:positionV relativeFrom="paragraph">
              <wp:posOffset>177800</wp:posOffset>
            </wp:positionV>
            <wp:extent cx="1800225" cy="8997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blip>
                    <a:srcRect/>
                    <a:stretch>
                      <a:fillRect/>
                    </a:stretch>
                  </pic:blipFill>
                  <pic:spPr bwMode="auto">
                    <a:xfrm>
                      <a:off x="0" y="0"/>
                      <a:ext cx="1800225" cy="899795"/>
                    </a:xfrm>
                    <a:prstGeom prst="rect">
                      <a:avLst/>
                    </a:prstGeom>
                    <a:noFill/>
                  </pic:spPr>
                </pic:pic>
              </a:graphicData>
            </a:graphic>
          </wp:anchor>
        </w:drawing>
      </w: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328" w:lineRule="exact"/>
        <w:ind w:right="43"/>
        <w:rPr>
          <w:sz w:val="20"/>
          <w:szCs w:val="20"/>
          <w:lang w:val="en-US"/>
        </w:rPr>
      </w:pPr>
    </w:p>
    <w:p w:rsidR="00A848AD" w:rsidRPr="001E36C7" w:rsidRDefault="00AC2F7B" w:rsidP="00A2139B">
      <w:pPr>
        <w:ind w:left="2900" w:right="43"/>
        <w:rPr>
          <w:sz w:val="20"/>
          <w:szCs w:val="20"/>
          <w:lang w:val="en-US"/>
        </w:rPr>
      </w:pPr>
      <w:r w:rsidRPr="001E36C7">
        <w:rPr>
          <w:rFonts w:ascii="Arial" w:eastAsia="Arial" w:hAnsi="Arial" w:cs="Arial"/>
          <w:sz w:val="18"/>
          <w:szCs w:val="18"/>
          <w:lang w:val="en-US"/>
        </w:rPr>
        <w:t>(e) Signature Curve.</w:t>
      </w:r>
    </w:p>
    <w:p w:rsidR="00A848AD" w:rsidRPr="001E36C7" w:rsidRDefault="00A848AD" w:rsidP="00A2139B">
      <w:pPr>
        <w:spacing w:line="47" w:lineRule="exact"/>
        <w:ind w:right="43"/>
        <w:rPr>
          <w:sz w:val="20"/>
          <w:szCs w:val="20"/>
          <w:lang w:val="en-US"/>
        </w:rPr>
      </w:pPr>
    </w:p>
    <w:p w:rsidR="00A848AD" w:rsidRPr="001E36C7" w:rsidRDefault="0044154B" w:rsidP="00A2139B">
      <w:pPr>
        <w:ind w:right="43"/>
        <w:jc w:val="center"/>
        <w:rPr>
          <w:sz w:val="20"/>
          <w:szCs w:val="20"/>
          <w:lang w:val="en-US"/>
        </w:rPr>
      </w:pPr>
      <w:r w:rsidRPr="001E36C7">
        <w:rPr>
          <w:rFonts w:ascii="Arial" w:eastAsia="Arial" w:hAnsi="Arial" w:cs="Arial"/>
          <w:i/>
          <w:iCs/>
          <w:lang w:val="en-US"/>
        </w:rPr>
        <w:br/>
      </w:r>
      <w:r w:rsidR="004334B4" w:rsidRPr="001E36C7">
        <w:rPr>
          <w:rFonts w:ascii="Arial" w:eastAsia="Arial" w:hAnsi="Arial" w:cs="Arial"/>
          <w:i/>
          <w:iCs/>
          <w:lang w:val="en-US"/>
        </w:rPr>
        <w:t>Figure 5</w:t>
      </w:r>
      <w:r w:rsidR="00AC2F7B" w:rsidRPr="001E36C7">
        <w:rPr>
          <w:rFonts w:ascii="Arial" w:eastAsia="Arial" w:hAnsi="Arial" w:cs="Arial"/>
          <w:lang w:val="en-US"/>
        </w:rPr>
        <w:t>. AISMC form normalization.</w:t>
      </w: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055832" w:rsidRDefault="00AC2F7B" w:rsidP="00A2139B">
      <w:pPr>
        <w:spacing w:line="360" w:lineRule="auto"/>
        <w:ind w:right="43"/>
        <w:jc w:val="both"/>
        <w:rPr>
          <w:sz w:val="24"/>
          <w:szCs w:val="24"/>
          <w:lang w:val="en-US"/>
        </w:rPr>
      </w:pPr>
      <w:r w:rsidRPr="00055832">
        <w:rPr>
          <w:rFonts w:eastAsia="Arial"/>
          <w:sz w:val="24"/>
          <w:szCs w:val="24"/>
          <w:lang w:val="en-US"/>
        </w:rPr>
        <w:t xml:space="preserve">Equation 21 is known as whitening because the points have zero mean and unitary variance, such as white noise (Mei &amp; </w:t>
      </w:r>
      <w:proofErr w:type="spellStart"/>
      <w:r w:rsidRPr="00055832">
        <w:rPr>
          <w:rFonts w:eastAsia="Arial"/>
          <w:sz w:val="24"/>
          <w:szCs w:val="24"/>
          <w:lang w:val="en-US"/>
        </w:rPr>
        <w:t>Androutsos</w:t>
      </w:r>
      <w:proofErr w:type="spellEnd"/>
      <w:r w:rsidRPr="00055832">
        <w:rPr>
          <w:rFonts w:eastAsia="Arial"/>
          <w:sz w:val="24"/>
          <w:szCs w:val="24"/>
          <w:lang w:val="en-US"/>
        </w:rPr>
        <w:t>, 2009); the result is depicted in Figure 5c. Now</w:t>
      </w:r>
      <w:bookmarkStart w:id="11" w:name="page12"/>
      <w:bookmarkEnd w:id="11"/>
      <w:r w:rsidR="00055832" w:rsidRPr="00055832">
        <w:rPr>
          <w:rFonts w:eastAsia="Arial"/>
          <w:sz w:val="24"/>
          <w:szCs w:val="24"/>
          <w:lang w:val="en-US"/>
        </w:rPr>
        <w:t xml:space="preserve"> </w:t>
      </w:r>
      <w:r w:rsidRPr="00055832">
        <w:rPr>
          <w:rFonts w:eastAsia="Arial"/>
          <w:sz w:val="24"/>
          <w:szCs w:val="24"/>
          <w:lang w:val="en-US"/>
        </w:rPr>
        <w:t>that the inconsistency of the sign is very evident, let us discuss that inconsistency for a moment. The results showed that for any a</w:t>
      </w:r>
      <w:r w:rsidRPr="00055832">
        <w:rPr>
          <w:rFonts w:ascii="Cambria Math" w:eastAsia="Arial" w:hAnsi="Cambria Math" w:cs="Cambria Math"/>
          <w:sz w:val="24"/>
          <w:szCs w:val="24"/>
        </w:rPr>
        <w:t>ﬃ</w:t>
      </w:r>
      <w:r w:rsidRPr="00055832">
        <w:rPr>
          <w:rFonts w:eastAsia="Arial"/>
          <w:sz w:val="24"/>
          <w:szCs w:val="24"/>
          <w:lang w:val="en-US"/>
        </w:rPr>
        <w:t xml:space="preserve">ne connected border, two valid canonical forms exist from which the transformed shape might have been obtained (breaking the uniqueness property). One way to think about this indetermination is to take a look back at the relation that the eigenvectors and eigenvalues of the covariance matrix </w:t>
      </w:r>
      <w:proofErr w:type="spellStart"/>
      <w:r w:rsidRPr="00055832">
        <w:rPr>
          <w:rFonts w:eastAsia="Arial"/>
          <w:i/>
          <w:iCs/>
          <w:sz w:val="24"/>
          <w:szCs w:val="24"/>
          <w:lang w:val="en-US"/>
        </w:rPr>
        <w:t>C</w:t>
      </w:r>
      <w:r w:rsidRPr="00055832">
        <w:rPr>
          <w:rFonts w:eastAsia="Arial"/>
          <w:i/>
          <w:iCs/>
          <w:sz w:val="24"/>
          <w:szCs w:val="24"/>
          <w:vertAlign w:val="subscript"/>
          <w:lang w:val="en-US"/>
        </w:rPr>
        <w:t>p</w:t>
      </w:r>
      <w:proofErr w:type="spellEnd"/>
      <w:r w:rsidRPr="00055832">
        <w:rPr>
          <w:rFonts w:eastAsia="Arial"/>
          <w:sz w:val="24"/>
          <w:szCs w:val="24"/>
          <w:lang w:val="en-US"/>
        </w:rPr>
        <w:t xml:space="preserve"> must meet.</w:t>
      </w:r>
    </w:p>
    <w:p w:rsidR="00A848AD" w:rsidRPr="00BB346D" w:rsidRDefault="00A848AD" w:rsidP="00A2139B">
      <w:pPr>
        <w:spacing w:line="242" w:lineRule="exact"/>
        <w:ind w:right="43"/>
        <w:rPr>
          <w:sz w:val="20"/>
          <w:szCs w:val="20"/>
          <w:lang w:val="en-US"/>
        </w:rPr>
      </w:pPr>
    </w:p>
    <w:p w:rsidR="00A848AD" w:rsidRPr="004103B6" w:rsidRDefault="00C42823" w:rsidP="00A2139B">
      <w:pPr>
        <w:ind w:right="43"/>
        <w:rPr>
          <w:b/>
        </w:rPr>
      </w:pPr>
      <m:oMathPara>
        <m:oMath>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i</m:t>
                  </m:r>
                </m:sub>
              </m:sSub>
              <m:r>
                <w:rPr>
                  <w:rFonts w:ascii="Cambria Math" w:hAnsi="Cambria Math"/>
                </w:rPr>
                <m:t>I</m:t>
              </m:r>
            </m:e>
          </m:d>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 xml:space="preserve">=0, for i=1,2  </m:t>
          </m:r>
          <m:r>
            <m:rPr>
              <m:sty m:val="bi"/>
            </m:rPr>
            <w:rPr>
              <w:rFonts w:ascii="Cambria Math" w:hAnsi="Cambria Math"/>
            </w:rPr>
            <m:t>(22)</m:t>
          </m:r>
        </m:oMath>
      </m:oMathPara>
    </w:p>
    <w:p w:rsidR="004103B6" w:rsidRDefault="004103B6" w:rsidP="00A2139B">
      <w:pPr>
        <w:ind w:right="43"/>
        <w:rPr>
          <w:sz w:val="20"/>
          <w:szCs w:val="20"/>
        </w:rPr>
      </w:pPr>
    </w:p>
    <w:p w:rsidR="00A848AD" w:rsidRPr="00094506" w:rsidRDefault="00AC2F7B" w:rsidP="00A2139B">
      <w:pPr>
        <w:spacing w:line="360" w:lineRule="auto"/>
        <w:ind w:right="43"/>
        <w:jc w:val="both"/>
        <w:rPr>
          <w:rFonts w:eastAsia="Arial"/>
          <w:sz w:val="24"/>
          <w:szCs w:val="24"/>
          <w:lang w:val="en-US"/>
        </w:rPr>
      </w:pPr>
      <w:r w:rsidRPr="00094506">
        <w:rPr>
          <w:rFonts w:eastAsia="Arial"/>
          <w:sz w:val="24"/>
          <w:szCs w:val="24"/>
          <w:lang w:val="en-US"/>
        </w:rPr>
        <w:t xml:space="preserve">If vector </w:t>
      </w:r>
      <w:proofErr w:type="spellStart"/>
      <w:r w:rsidRPr="00094506">
        <w:rPr>
          <w:rFonts w:eastAsia="Arial"/>
          <w:i/>
          <w:iCs/>
          <w:sz w:val="24"/>
          <w:szCs w:val="24"/>
          <w:lang w:val="en-US"/>
        </w:rPr>
        <w:t>e</w:t>
      </w:r>
      <w:r w:rsidRPr="00094506">
        <w:rPr>
          <w:rFonts w:eastAsia="Arial"/>
          <w:i/>
          <w:iCs/>
          <w:sz w:val="24"/>
          <w:szCs w:val="24"/>
          <w:vertAlign w:val="subscript"/>
          <w:lang w:val="en-US"/>
        </w:rPr>
        <w:t>i</w:t>
      </w:r>
      <w:proofErr w:type="spellEnd"/>
      <w:r w:rsidRPr="00094506">
        <w:rPr>
          <w:rFonts w:eastAsia="Arial"/>
          <w:sz w:val="24"/>
          <w:szCs w:val="24"/>
          <w:lang w:val="en-US"/>
        </w:rPr>
        <w:t xml:space="preserve"> is multiplied by -1, the result would be the same; therefore there is a choice between two vectors with the same magnitude but opposite directions, and Figure 5c shows two classes of shapes with opposite directions. Specifically, one class is rotated 180</w:t>
      </w:r>
      <w:r w:rsidRPr="00094506">
        <w:rPr>
          <w:rFonts w:eastAsia="Arial"/>
          <w:sz w:val="24"/>
          <w:szCs w:val="24"/>
          <w:vertAlign w:val="superscript"/>
          <w:lang w:val="en-US"/>
        </w:rPr>
        <w:t>◦</w:t>
      </w:r>
      <w:r w:rsidRPr="00094506">
        <w:rPr>
          <w:rFonts w:eastAsia="Arial"/>
          <w:sz w:val="24"/>
          <w:szCs w:val="24"/>
          <w:lang w:val="en-US"/>
        </w:rPr>
        <w:t xml:space="preserve"> with respect to the other. Now it becomes clear that the process so far is intrinsically not deterministic. In general, it is not possible to make a bijective relation between the arbitrary rotations and the resulting eigenvectors of the points; therefore, it is necessary to find </w:t>
      </w:r>
      <w:r w:rsidRPr="00094506">
        <w:rPr>
          <w:rFonts w:eastAsia="Arial"/>
          <w:sz w:val="24"/>
          <w:szCs w:val="24"/>
          <w:lang w:val="en-US"/>
        </w:rPr>
        <w:lastRenderedPageBreak/>
        <w:t xml:space="preserve">alternative ways to work around this problem. Let us propose the following: compute the skew of the </w:t>
      </w:r>
      <w:r w:rsidRPr="00094506">
        <w:rPr>
          <w:rFonts w:eastAsia="Arial"/>
          <w:i/>
          <w:iCs/>
          <w:sz w:val="24"/>
          <w:szCs w:val="24"/>
          <w:lang w:val="en-US"/>
        </w:rPr>
        <w:t>x</w:t>
      </w:r>
      <w:r w:rsidRPr="00094506">
        <w:rPr>
          <w:rFonts w:eastAsia="Arial"/>
          <w:sz w:val="24"/>
          <w:szCs w:val="24"/>
          <w:lang w:val="en-US"/>
        </w:rPr>
        <w:t xml:space="preserve"> component of the points, and use it as a measure of orientation.</w:t>
      </w:r>
    </w:p>
    <w:p w:rsidR="004103B6" w:rsidRPr="00BB346D" w:rsidRDefault="004103B6" w:rsidP="00A2139B">
      <w:pPr>
        <w:spacing w:line="249" w:lineRule="auto"/>
        <w:ind w:right="43"/>
        <w:jc w:val="both"/>
        <w:rPr>
          <w:sz w:val="20"/>
          <w:szCs w:val="20"/>
          <w:lang w:val="en-US"/>
        </w:rPr>
      </w:pPr>
    </w:p>
    <w:p w:rsidR="00A848AD" w:rsidRDefault="004103B6" w:rsidP="00A2139B">
      <w:pPr>
        <w:ind w:right="43"/>
        <w:rPr>
          <w:sz w:val="20"/>
          <w:szCs w:val="20"/>
          <w:lang w:val="en-US"/>
        </w:rPr>
      </w:pPr>
      <m:oMathPara>
        <m:oMath>
          <m:r>
            <w:rPr>
              <w:rFonts w:ascii="Cambria Math" w:hAnsi="Cambria Math"/>
            </w:rPr>
            <m:t>ε=</m:t>
          </m:r>
          <m:f>
            <m:fPr>
              <m:ctrlPr>
                <w:rPr>
                  <w:rFonts w:ascii="Cambria Math" w:hAnsi="Cambria Math"/>
                  <w:i/>
                </w:rPr>
              </m:ctrlPr>
            </m:fPr>
            <m:num>
              <m:r>
                <w:rPr>
                  <w:rFonts w:ascii="Cambria Math" w:hAnsi="Cambria Math"/>
                </w:rPr>
                <m:t>1</m:t>
              </m:r>
            </m:num>
            <m:den>
              <m:r>
                <w:rPr>
                  <w:rFonts w:ascii="Cambria Math" w:hAnsi="Cambria Math"/>
                </w:rPr>
                <m:t>K</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K</m:t>
              </m:r>
            </m:sup>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3</m:t>
                  </m:r>
                </m:sup>
              </m:sSubSup>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i</m:t>
                      </m:r>
                    </m:sub>
                  </m:sSub>
                </m:e>
              </m:acc>
              <m:r>
                <w:rPr>
                  <w:rFonts w:ascii="Cambria Math" w:hAnsi="Cambria Math"/>
                </w:rPr>
                <m:t>, ∀</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i</m:t>
                      </m:r>
                    </m:sub>
                  </m:sSub>
                </m:e>
              </m:acc>
              <m:r>
                <w:rPr>
                  <w:rFonts w:ascii="Cambria Math" w:hAnsi="Cambria Math"/>
                </w:rPr>
                <m:t>∈β</m:t>
              </m:r>
            </m:e>
          </m:nary>
          <m:r>
            <w:rPr>
              <w:rFonts w:ascii="Cambria Math" w:hAnsi="Cambria Math"/>
            </w:rPr>
            <m:t xml:space="preserve">  </m:t>
          </m:r>
          <m:r>
            <m:rPr>
              <m:sty m:val="bi"/>
            </m:rPr>
            <w:rPr>
              <w:rFonts w:ascii="Cambria Math" w:hAnsi="Cambria Math"/>
            </w:rPr>
            <m:t>(23)</m:t>
          </m:r>
        </m:oMath>
      </m:oMathPara>
    </w:p>
    <w:p w:rsidR="004103B6" w:rsidRPr="00BB346D" w:rsidRDefault="004103B6" w:rsidP="00A2139B">
      <w:pPr>
        <w:spacing w:line="241" w:lineRule="exact"/>
        <w:ind w:right="43"/>
        <w:rPr>
          <w:sz w:val="20"/>
          <w:szCs w:val="20"/>
          <w:lang w:val="en-US"/>
        </w:rPr>
      </w:pPr>
    </w:p>
    <w:p w:rsidR="00A848AD" w:rsidRPr="00094506" w:rsidRDefault="00AC2F7B" w:rsidP="00A2139B">
      <w:pPr>
        <w:spacing w:line="360" w:lineRule="auto"/>
        <w:ind w:right="43"/>
        <w:jc w:val="both"/>
        <w:rPr>
          <w:rFonts w:eastAsia="Arial"/>
          <w:sz w:val="24"/>
          <w:szCs w:val="24"/>
          <w:lang w:val="en-US"/>
        </w:rPr>
      </w:pPr>
      <w:r w:rsidRPr="00094506">
        <w:rPr>
          <w:rFonts w:eastAsia="Arial"/>
          <w:sz w:val="24"/>
          <w:szCs w:val="24"/>
          <w:lang w:val="en-US"/>
        </w:rPr>
        <w:t xml:space="preserve">The </w:t>
      </w:r>
      <w:r w:rsidRPr="00094506">
        <w:rPr>
          <w:rFonts w:eastAsia="Arial"/>
          <w:i/>
          <w:iCs/>
          <w:sz w:val="24"/>
          <w:szCs w:val="24"/>
          <w:lang w:val="en-US"/>
        </w:rPr>
        <w:t>y</w:t>
      </w:r>
      <w:r w:rsidRPr="00094506">
        <w:rPr>
          <w:rFonts w:eastAsia="Arial"/>
          <w:sz w:val="24"/>
          <w:szCs w:val="24"/>
          <w:lang w:val="en-US"/>
        </w:rPr>
        <w:t xml:space="preserve"> dimension of the points is neglected because it is a statistically independent set of two-dimensional points (see Equation 17). Because the magnitude of the skew is</w:t>
      </w:r>
      <w:r w:rsidR="004334B4" w:rsidRPr="00094506">
        <w:rPr>
          <w:rFonts w:eastAsia="Arial"/>
          <w:sz w:val="24"/>
          <w:szCs w:val="24"/>
          <w:lang w:val="en-US"/>
        </w:rPr>
        <w:t xml:space="preserve"> not of interest, the sign is suffi</w:t>
      </w:r>
      <w:r w:rsidRPr="00094506">
        <w:rPr>
          <w:rFonts w:eastAsia="Arial"/>
          <w:sz w:val="24"/>
          <w:szCs w:val="24"/>
          <w:lang w:val="en-US"/>
        </w:rPr>
        <w:t>cient to determine the orientation of the shape. Taking the positive direction (arbitrarily), it is decided that every cloud of points with a negative skew is going to be multiplied by -1 (see that number as a 180</w:t>
      </w:r>
      <w:r w:rsidRPr="00094506">
        <w:rPr>
          <w:rFonts w:eastAsia="Arial"/>
          <w:sz w:val="24"/>
          <w:szCs w:val="24"/>
          <w:vertAlign w:val="superscript"/>
          <w:lang w:val="en-US"/>
        </w:rPr>
        <w:t>◦</w:t>
      </w:r>
      <w:r w:rsidRPr="00094506">
        <w:rPr>
          <w:rFonts w:eastAsia="Arial"/>
          <w:sz w:val="24"/>
          <w:szCs w:val="24"/>
          <w:lang w:val="en-US"/>
        </w:rPr>
        <w:t xml:space="preserve"> rotation), as seen in Equation 24.</w:t>
      </w:r>
    </w:p>
    <w:p w:rsidR="004103B6" w:rsidRPr="00BB346D" w:rsidRDefault="004103B6" w:rsidP="00A2139B">
      <w:pPr>
        <w:spacing w:line="272" w:lineRule="auto"/>
        <w:ind w:right="43"/>
        <w:jc w:val="both"/>
        <w:rPr>
          <w:sz w:val="20"/>
          <w:szCs w:val="20"/>
          <w:lang w:val="en-US"/>
        </w:rPr>
      </w:pPr>
    </w:p>
    <w:p w:rsidR="00A848AD" w:rsidRPr="00BB346D" w:rsidRDefault="00A848AD" w:rsidP="00A2139B">
      <w:pPr>
        <w:spacing w:line="2" w:lineRule="exact"/>
        <w:ind w:right="43"/>
        <w:rPr>
          <w:sz w:val="20"/>
          <w:szCs w:val="20"/>
          <w:lang w:val="en-US"/>
        </w:rPr>
      </w:pPr>
    </w:p>
    <w:p w:rsidR="00A848AD" w:rsidRPr="004103B6" w:rsidRDefault="00C42823" w:rsidP="00A2139B">
      <w:pPr>
        <w:ind w:right="43"/>
        <w:rPr>
          <w:b/>
        </w:rPr>
      </w:pPr>
      <m:oMathPara>
        <m:oMath>
          <m:acc>
            <m:accPr>
              <m:chr m:val="̅"/>
              <m:ctrlPr>
                <w:rPr>
                  <w:rFonts w:ascii="Cambria Math" w:hAnsi="Cambria Math"/>
                  <w:i/>
                </w:rPr>
              </m:ctrlPr>
            </m:accPr>
            <m:e>
              <m:r>
                <w:rPr>
                  <w:rFonts w:ascii="Cambria Math" w:hAnsi="Cambria Math"/>
                </w:rPr>
                <m:t>p</m:t>
              </m:r>
            </m:e>
          </m:acc>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t>
                  </m:r>
                  <m:acc>
                    <m:accPr>
                      <m:chr m:val="̅"/>
                      <m:ctrlPr>
                        <w:rPr>
                          <w:rFonts w:ascii="Cambria Math" w:hAnsi="Cambria Math"/>
                          <w:i/>
                        </w:rPr>
                      </m:ctrlPr>
                    </m:accPr>
                    <m:e>
                      <m:r>
                        <w:rPr>
                          <w:rFonts w:ascii="Cambria Math" w:hAnsi="Cambria Math"/>
                        </w:rPr>
                        <m:t>p</m:t>
                      </m:r>
                    </m:e>
                  </m:acc>
                  <m:r>
                    <w:rPr>
                      <w:rFonts w:ascii="Cambria Math" w:hAnsi="Cambria Math"/>
                    </w:rPr>
                    <m:t>,   if ε&lt;0</m:t>
                  </m:r>
                </m:e>
                <m:e>
                  <m:acc>
                    <m:accPr>
                      <m:chr m:val="̅"/>
                      <m:ctrlPr>
                        <w:rPr>
                          <w:rFonts w:ascii="Cambria Math" w:hAnsi="Cambria Math"/>
                          <w:i/>
                        </w:rPr>
                      </m:ctrlPr>
                    </m:accPr>
                    <m:e>
                      <m:r>
                        <w:rPr>
                          <w:rFonts w:ascii="Cambria Math" w:hAnsi="Cambria Math"/>
                        </w:rPr>
                        <m:t>p</m:t>
                      </m:r>
                    </m:e>
                  </m:acc>
                  <m:r>
                    <w:rPr>
                      <w:rFonts w:ascii="Cambria Math" w:hAnsi="Cambria Math"/>
                    </w:rPr>
                    <m:t>, otherwise</m:t>
                  </m:r>
                </m:e>
              </m:eqArr>
            </m:e>
          </m:d>
          <m:r>
            <w:rPr>
              <w:rFonts w:ascii="Cambria Math" w:hAnsi="Cambria Math"/>
            </w:rPr>
            <m:t xml:space="preserve">  </m:t>
          </m:r>
          <m:r>
            <m:rPr>
              <m:sty m:val="bi"/>
            </m:rPr>
            <w:rPr>
              <w:rFonts w:ascii="Cambria Math" w:hAnsi="Cambria Math"/>
            </w:rPr>
            <m:t>(24)</m:t>
          </m:r>
        </m:oMath>
      </m:oMathPara>
    </w:p>
    <w:p w:rsidR="004103B6" w:rsidRDefault="004103B6" w:rsidP="00A2139B">
      <w:pPr>
        <w:ind w:right="43"/>
        <w:rPr>
          <w:sz w:val="20"/>
          <w:szCs w:val="20"/>
        </w:rPr>
      </w:pPr>
    </w:p>
    <w:p w:rsidR="00A848AD" w:rsidRPr="00094506" w:rsidRDefault="00AC2F7B" w:rsidP="00A2139B">
      <w:pPr>
        <w:spacing w:line="360" w:lineRule="auto"/>
        <w:ind w:right="43"/>
        <w:jc w:val="both"/>
        <w:rPr>
          <w:szCs w:val="20"/>
          <w:lang w:val="en-US"/>
        </w:rPr>
      </w:pPr>
      <w:r w:rsidRPr="00094506">
        <w:rPr>
          <w:rFonts w:eastAsia="Arial"/>
          <w:sz w:val="24"/>
          <w:lang w:val="en-US"/>
        </w:rPr>
        <w:t>The results can be seen in Figure 5d. With this we can find one canonical form for a class of a</w:t>
      </w:r>
      <w:r w:rsidRPr="008663BC">
        <w:rPr>
          <w:rFonts w:ascii="Cambria Math" w:eastAsia="Arial" w:hAnsi="Cambria Math" w:cs="Cambria Math"/>
          <w:sz w:val="24"/>
        </w:rPr>
        <w:t>ﬃ</w:t>
      </w:r>
      <w:r w:rsidRPr="00094506">
        <w:rPr>
          <w:rFonts w:eastAsia="Arial"/>
          <w:sz w:val="24"/>
          <w:lang w:val="en-US"/>
        </w:rPr>
        <w:t xml:space="preserve">ne connected shapes. Next (step 8) is to take the </w:t>
      </w:r>
      <w:r w:rsidRPr="00094506">
        <w:rPr>
          <w:rFonts w:eastAsia="Arial"/>
          <w:i/>
          <w:iCs/>
          <w:sz w:val="24"/>
          <w:lang w:val="en-US"/>
        </w:rPr>
        <w:t>k</w:t>
      </w:r>
      <w:r w:rsidRPr="00094506">
        <w:rPr>
          <w:rFonts w:eastAsia="Arial"/>
          <w:sz w:val="24"/>
          <w:lang w:val="en-US"/>
        </w:rPr>
        <w:t xml:space="preserve"> points of the border and compute the distance to the origin and the angle that the point makes with the positive </w:t>
      </w:r>
      <w:r w:rsidRPr="00094506">
        <w:rPr>
          <w:rFonts w:eastAsia="Arial"/>
          <w:i/>
          <w:iCs/>
          <w:sz w:val="24"/>
          <w:lang w:val="en-US"/>
        </w:rPr>
        <w:t>x</w:t>
      </w:r>
      <w:r w:rsidRPr="00094506">
        <w:rPr>
          <w:rFonts w:eastAsia="Arial"/>
          <w:sz w:val="24"/>
          <w:lang w:val="en-US"/>
        </w:rPr>
        <w:t xml:space="preserve"> axis. Now a sampling rate must be selected to sample the border; if </w:t>
      </w:r>
      <w:r w:rsidR="004334B4" w:rsidRPr="00094506">
        <w:rPr>
          <w:rFonts w:eastAsia="Arial"/>
          <w:sz w:val="24"/>
          <w:lang w:val="en-US"/>
        </w:rPr>
        <w:t>the situation occurs when the difference</w:t>
      </w:r>
      <w:r w:rsidRPr="00094506">
        <w:rPr>
          <w:rFonts w:eastAsia="Arial"/>
          <w:sz w:val="24"/>
          <w:lang w:val="en-US"/>
        </w:rPr>
        <w:t xml:space="preserve"> between angles of consecutive points is too large to accommodate the sampling step, then the value can be interpolated using Equ</w:t>
      </w:r>
      <w:r w:rsidR="004334B4" w:rsidRPr="00094506">
        <w:rPr>
          <w:rFonts w:eastAsia="Arial"/>
          <w:sz w:val="24"/>
          <w:lang w:val="en-US"/>
        </w:rPr>
        <w:t>ation 19. Otherwise, if the diff</w:t>
      </w:r>
      <w:r w:rsidRPr="00094506">
        <w:rPr>
          <w:rFonts w:eastAsia="Arial"/>
          <w:sz w:val="24"/>
          <w:lang w:val="en-US"/>
        </w:rPr>
        <w:t>erence between angles of consecutive points is too small to accommodate the sampling step then the next point must be considered. The result is the border signature of the sampled border as seen in Figure 5e.</w:t>
      </w:r>
    </w:p>
    <w:p w:rsidR="00A848AD" w:rsidRPr="00094506" w:rsidRDefault="00A848AD" w:rsidP="00A2139B">
      <w:pPr>
        <w:spacing w:line="360" w:lineRule="auto"/>
        <w:ind w:right="43"/>
        <w:jc w:val="both"/>
        <w:rPr>
          <w:szCs w:val="20"/>
          <w:lang w:val="en-US"/>
        </w:rPr>
      </w:pPr>
    </w:p>
    <w:p w:rsidR="00A848AD" w:rsidRDefault="00AC2F7B" w:rsidP="00A2139B">
      <w:pPr>
        <w:spacing w:line="360" w:lineRule="auto"/>
        <w:ind w:right="43" w:firstLine="576"/>
        <w:jc w:val="both"/>
        <w:rPr>
          <w:rFonts w:eastAsia="Arial"/>
          <w:sz w:val="24"/>
          <w:lang w:val="en-US"/>
        </w:rPr>
      </w:pPr>
      <w:r w:rsidRPr="00094506">
        <w:rPr>
          <w:rFonts w:eastAsia="Arial"/>
          <w:sz w:val="24"/>
          <w:lang w:val="en-US"/>
        </w:rPr>
        <w:t>It should be noted that the descriptor rendered by the process was designed to render a unique representation, i.e., it has the uniquen</w:t>
      </w:r>
      <w:r w:rsidR="004334B4" w:rsidRPr="00094506">
        <w:rPr>
          <w:rFonts w:eastAsia="Arial"/>
          <w:sz w:val="24"/>
          <w:lang w:val="en-US"/>
        </w:rPr>
        <w:t>ess property. It also has the diff</w:t>
      </w:r>
      <w:r w:rsidRPr="00094506">
        <w:rPr>
          <w:rFonts w:eastAsia="Arial"/>
          <w:sz w:val="24"/>
          <w:lang w:val="en-US"/>
        </w:rPr>
        <w:t>e</w:t>
      </w:r>
      <w:r w:rsidR="004334B4" w:rsidRPr="00094506">
        <w:rPr>
          <w:rFonts w:eastAsia="Arial"/>
          <w:sz w:val="24"/>
          <w:lang w:val="en-US"/>
        </w:rPr>
        <w:t>rentiability property because diff</w:t>
      </w:r>
      <w:r w:rsidRPr="00094506">
        <w:rPr>
          <w:rFonts w:eastAsia="Arial"/>
          <w:sz w:val="24"/>
          <w:lang w:val="en-US"/>
        </w:rPr>
        <w:t>er</w:t>
      </w:r>
      <w:r w:rsidR="004334B4" w:rsidRPr="00094506">
        <w:rPr>
          <w:rFonts w:eastAsia="Arial"/>
          <w:sz w:val="24"/>
          <w:lang w:val="en-US"/>
        </w:rPr>
        <w:t>ent border dynamics will have diff</w:t>
      </w:r>
      <w:r w:rsidRPr="00094506">
        <w:rPr>
          <w:rFonts w:eastAsia="Arial"/>
          <w:sz w:val="24"/>
          <w:lang w:val="en-US"/>
        </w:rPr>
        <w:t>erent signature curves. If minimal changes are applied to the border, such as Gaussian noise, then the points in the border will be minimally shifted from the centroid; therefore, the border signature will be shifted proportionally, so the descriptor has the stability property.</w:t>
      </w:r>
    </w:p>
    <w:p w:rsidR="0044154B" w:rsidRDefault="0044154B" w:rsidP="00A2139B">
      <w:pPr>
        <w:spacing w:line="360" w:lineRule="auto"/>
        <w:ind w:right="43" w:firstLine="576"/>
        <w:jc w:val="both"/>
        <w:rPr>
          <w:rFonts w:eastAsia="Arial"/>
          <w:sz w:val="24"/>
          <w:lang w:val="en-US"/>
        </w:rPr>
      </w:pPr>
    </w:p>
    <w:p w:rsidR="0044154B" w:rsidRDefault="0044154B" w:rsidP="00A2139B">
      <w:pPr>
        <w:spacing w:line="360" w:lineRule="auto"/>
        <w:ind w:right="43" w:firstLine="576"/>
        <w:jc w:val="both"/>
        <w:rPr>
          <w:rFonts w:eastAsia="Arial"/>
          <w:sz w:val="24"/>
          <w:lang w:val="en-US"/>
        </w:rPr>
      </w:pPr>
    </w:p>
    <w:p w:rsidR="0044154B" w:rsidRDefault="0044154B" w:rsidP="00A2139B">
      <w:pPr>
        <w:spacing w:line="360" w:lineRule="auto"/>
        <w:ind w:right="43" w:firstLine="576"/>
        <w:jc w:val="both"/>
        <w:rPr>
          <w:rFonts w:eastAsia="Arial"/>
          <w:sz w:val="24"/>
          <w:lang w:val="en-US"/>
        </w:rPr>
      </w:pPr>
    </w:p>
    <w:p w:rsidR="0044154B" w:rsidRPr="00BB346D" w:rsidRDefault="0044154B" w:rsidP="00A2139B">
      <w:pPr>
        <w:spacing w:line="360" w:lineRule="auto"/>
        <w:ind w:right="43" w:firstLine="576"/>
        <w:jc w:val="both"/>
        <w:rPr>
          <w:sz w:val="20"/>
          <w:szCs w:val="20"/>
          <w:lang w:val="en-US"/>
        </w:rPr>
      </w:pPr>
    </w:p>
    <w:p w:rsidR="00A848AD" w:rsidRPr="001E36C7" w:rsidRDefault="00AC2F7B" w:rsidP="00A2139B">
      <w:pPr>
        <w:spacing w:line="200" w:lineRule="exact"/>
        <w:ind w:right="43"/>
        <w:rPr>
          <w:sz w:val="20"/>
          <w:szCs w:val="20"/>
          <w:lang w:val="en-US"/>
        </w:rPr>
      </w:pPr>
      <w:bookmarkStart w:id="12" w:name="page13"/>
      <w:bookmarkEnd w:id="12"/>
      <w:r>
        <w:rPr>
          <w:noProof/>
          <w:sz w:val="20"/>
          <w:szCs w:val="20"/>
        </w:rPr>
        <w:lastRenderedPageBreak/>
        <w:drawing>
          <wp:anchor distT="0" distB="0" distL="114300" distR="114300" simplePos="0" relativeHeight="251660800" behindDoc="1" locked="0" layoutInCell="0" allowOverlap="1" wp14:anchorId="6DBCFF80" wp14:editId="06A2B3F6">
            <wp:simplePos x="0" y="0"/>
            <wp:positionH relativeFrom="column">
              <wp:posOffset>941070</wp:posOffset>
            </wp:positionH>
            <wp:positionV relativeFrom="paragraph">
              <wp:posOffset>455295</wp:posOffset>
            </wp:positionV>
            <wp:extent cx="3604260" cy="7200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blip>
                    <a:srcRect/>
                    <a:stretch>
                      <a:fillRect/>
                    </a:stretch>
                  </pic:blipFill>
                  <pic:spPr bwMode="auto">
                    <a:xfrm>
                      <a:off x="0" y="0"/>
                      <a:ext cx="3604260" cy="720090"/>
                    </a:xfrm>
                    <a:prstGeom prst="rect">
                      <a:avLst/>
                    </a:prstGeom>
                    <a:noFill/>
                  </pic:spPr>
                </pic:pic>
              </a:graphicData>
            </a:graphic>
          </wp:anchor>
        </w:drawing>
      </w: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00" w:lineRule="exact"/>
        <w:ind w:right="43"/>
        <w:rPr>
          <w:sz w:val="20"/>
          <w:szCs w:val="20"/>
          <w:lang w:val="en-US"/>
        </w:rPr>
      </w:pPr>
    </w:p>
    <w:p w:rsidR="00A848AD" w:rsidRPr="001E36C7" w:rsidRDefault="00A848AD" w:rsidP="00A2139B">
      <w:pPr>
        <w:spacing w:line="282" w:lineRule="exact"/>
        <w:ind w:right="43"/>
        <w:rPr>
          <w:sz w:val="20"/>
          <w:szCs w:val="20"/>
          <w:lang w:val="en-US"/>
        </w:rPr>
      </w:pPr>
    </w:p>
    <w:p w:rsidR="00A848AD" w:rsidRPr="00BB346D" w:rsidRDefault="00AC2F7B" w:rsidP="00A2139B">
      <w:pPr>
        <w:tabs>
          <w:tab w:val="left" w:pos="2660"/>
          <w:tab w:val="left" w:pos="3880"/>
          <w:tab w:val="left" w:pos="5080"/>
          <w:tab w:val="left" w:pos="6280"/>
        </w:tabs>
        <w:ind w:left="1480" w:right="43"/>
        <w:rPr>
          <w:sz w:val="20"/>
          <w:szCs w:val="20"/>
          <w:lang w:val="en-US"/>
        </w:rPr>
      </w:pPr>
      <w:r w:rsidRPr="00BB346D">
        <w:rPr>
          <w:rFonts w:ascii="Arial" w:eastAsia="Arial" w:hAnsi="Arial" w:cs="Arial"/>
          <w:sz w:val="18"/>
          <w:szCs w:val="18"/>
          <w:lang w:val="en-US"/>
        </w:rPr>
        <w:t>(a) bell.</w:t>
      </w:r>
      <w:r w:rsidRPr="00BB346D">
        <w:rPr>
          <w:sz w:val="20"/>
          <w:szCs w:val="20"/>
          <w:lang w:val="en-US"/>
        </w:rPr>
        <w:tab/>
      </w:r>
      <w:r w:rsidRPr="00BB346D">
        <w:rPr>
          <w:rFonts w:ascii="Arial" w:eastAsia="Arial" w:hAnsi="Arial" w:cs="Arial"/>
          <w:sz w:val="18"/>
          <w:szCs w:val="18"/>
          <w:lang w:val="en-US"/>
        </w:rPr>
        <w:t>(b) bottle.</w:t>
      </w:r>
      <w:r w:rsidRPr="00BB346D">
        <w:rPr>
          <w:sz w:val="20"/>
          <w:szCs w:val="20"/>
          <w:lang w:val="en-US"/>
        </w:rPr>
        <w:tab/>
      </w:r>
      <w:r w:rsidRPr="00BB346D">
        <w:rPr>
          <w:rFonts w:ascii="Arial" w:eastAsia="Arial" w:hAnsi="Arial" w:cs="Arial"/>
          <w:sz w:val="18"/>
          <w:szCs w:val="18"/>
          <w:lang w:val="en-US"/>
        </w:rPr>
        <w:t>(c) key</w:t>
      </w:r>
      <w:r w:rsidRPr="00BB346D">
        <w:rPr>
          <w:sz w:val="20"/>
          <w:szCs w:val="20"/>
          <w:lang w:val="en-US"/>
        </w:rPr>
        <w:tab/>
      </w:r>
      <w:r w:rsidRPr="00BB346D">
        <w:rPr>
          <w:rFonts w:ascii="Arial" w:eastAsia="Arial" w:hAnsi="Arial" w:cs="Arial"/>
          <w:sz w:val="18"/>
          <w:szCs w:val="18"/>
          <w:lang w:val="en-US"/>
        </w:rPr>
        <w:t>(d) face.</w:t>
      </w:r>
      <w:r w:rsidRPr="00BB346D">
        <w:rPr>
          <w:sz w:val="20"/>
          <w:szCs w:val="20"/>
          <w:lang w:val="en-US"/>
        </w:rPr>
        <w:tab/>
      </w:r>
      <w:r w:rsidRPr="00BB346D">
        <w:rPr>
          <w:rFonts w:ascii="Arial" w:eastAsia="Arial" w:hAnsi="Arial" w:cs="Arial"/>
          <w:sz w:val="18"/>
          <w:szCs w:val="18"/>
          <w:lang w:val="en-US"/>
        </w:rPr>
        <w:t>(e) flatfish</w:t>
      </w:r>
    </w:p>
    <w:p w:rsidR="00A848AD" w:rsidRPr="00BB346D" w:rsidRDefault="00AC2F7B" w:rsidP="00A2139B">
      <w:pPr>
        <w:spacing w:line="200" w:lineRule="exact"/>
        <w:ind w:right="43"/>
        <w:rPr>
          <w:sz w:val="20"/>
          <w:szCs w:val="20"/>
          <w:lang w:val="en-US"/>
        </w:rPr>
      </w:pPr>
      <w:r>
        <w:rPr>
          <w:noProof/>
          <w:sz w:val="20"/>
          <w:szCs w:val="20"/>
        </w:rPr>
        <w:drawing>
          <wp:anchor distT="0" distB="0" distL="114300" distR="114300" simplePos="0" relativeHeight="251661824" behindDoc="1" locked="0" layoutInCell="0" allowOverlap="1" wp14:anchorId="3F688A40" wp14:editId="288C7C63">
            <wp:simplePos x="0" y="0"/>
            <wp:positionH relativeFrom="column">
              <wp:posOffset>963930</wp:posOffset>
            </wp:positionH>
            <wp:positionV relativeFrom="paragraph">
              <wp:posOffset>177800</wp:posOffset>
            </wp:positionV>
            <wp:extent cx="3558540" cy="7200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blip>
                    <a:srcRect/>
                    <a:stretch>
                      <a:fillRect/>
                    </a:stretch>
                  </pic:blipFill>
                  <pic:spPr bwMode="auto">
                    <a:xfrm>
                      <a:off x="0" y="0"/>
                      <a:ext cx="3558540" cy="720090"/>
                    </a:xfrm>
                    <a:prstGeom prst="rect">
                      <a:avLst/>
                    </a:prstGeom>
                    <a:noFill/>
                  </pic:spPr>
                </pic:pic>
              </a:graphicData>
            </a:graphic>
          </wp:anchor>
        </w:drawing>
      </w: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45" w:lineRule="exact"/>
        <w:ind w:right="43"/>
        <w:rPr>
          <w:sz w:val="20"/>
          <w:szCs w:val="20"/>
          <w:lang w:val="en-US"/>
        </w:rPr>
      </w:pPr>
    </w:p>
    <w:p w:rsidR="00A848AD" w:rsidRPr="00BB346D" w:rsidRDefault="00AC2F7B" w:rsidP="00A2139B">
      <w:pPr>
        <w:tabs>
          <w:tab w:val="left" w:pos="2980"/>
          <w:tab w:val="left" w:pos="4480"/>
          <w:tab w:val="left" w:pos="5960"/>
        </w:tabs>
        <w:ind w:left="1520" w:right="43"/>
        <w:rPr>
          <w:sz w:val="20"/>
          <w:szCs w:val="20"/>
          <w:lang w:val="en-US"/>
        </w:rPr>
      </w:pPr>
      <w:r w:rsidRPr="00BB346D">
        <w:rPr>
          <w:rFonts w:ascii="Arial" w:eastAsia="Arial" w:hAnsi="Arial" w:cs="Arial"/>
          <w:sz w:val="18"/>
          <w:szCs w:val="18"/>
          <w:lang w:val="en-US"/>
        </w:rPr>
        <w:t>(f) carriage.</w:t>
      </w:r>
      <w:r w:rsidRPr="00BB346D">
        <w:rPr>
          <w:sz w:val="20"/>
          <w:szCs w:val="20"/>
          <w:lang w:val="en-US"/>
        </w:rPr>
        <w:tab/>
      </w:r>
      <w:r w:rsidRPr="00BB346D">
        <w:rPr>
          <w:rFonts w:ascii="Arial" w:eastAsia="Arial" w:hAnsi="Arial" w:cs="Arial"/>
          <w:sz w:val="18"/>
          <w:szCs w:val="18"/>
          <w:lang w:val="en-US"/>
        </w:rPr>
        <w:t xml:space="preserve">(g) </w:t>
      </w:r>
      <w:proofErr w:type="spellStart"/>
      <w:r w:rsidRPr="00BB346D">
        <w:rPr>
          <w:rFonts w:ascii="Arial" w:eastAsia="Arial" w:hAnsi="Arial" w:cs="Arial"/>
          <w:sz w:val="18"/>
          <w:szCs w:val="18"/>
          <w:lang w:val="en-US"/>
        </w:rPr>
        <w:t>lmfish</w:t>
      </w:r>
      <w:proofErr w:type="spellEnd"/>
      <w:r w:rsidRPr="00BB346D">
        <w:rPr>
          <w:sz w:val="20"/>
          <w:szCs w:val="20"/>
          <w:lang w:val="en-US"/>
        </w:rPr>
        <w:tab/>
      </w:r>
      <w:r w:rsidRPr="00BB346D">
        <w:rPr>
          <w:rFonts w:ascii="Arial" w:eastAsia="Arial" w:hAnsi="Arial" w:cs="Arial"/>
          <w:sz w:val="18"/>
          <w:szCs w:val="18"/>
          <w:lang w:val="en-US"/>
        </w:rPr>
        <w:t>(h)  personal-</w:t>
      </w:r>
      <w:r w:rsidRPr="00BB346D">
        <w:rPr>
          <w:sz w:val="20"/>
          <w:szCs w:val="20"/>
          <w:lang w:val="en-US"/>
        </w:rPr>
        <w:tab/>
      </w:r>
      <w:r w:rsidRPr="00BB346D">
        <w:rPr>
          <w:rFonts w:ascii="Arial" w:eastAsia="Arial" w:hAnsi="Arial" w:cs="Arial"/>
          <w:sz w:val="18"/>
          <w:szCs w:val="18"/>
          <w:lang w:val="en-US"/>
        </w:rPr>
        <w:t>(</w:t>
      </w:r>
      <w:proofErr w:type="spellStart"/>
      <w:r w:rsidRPr="00BB346D">
        <w:rPr>
          <w:rFonts w:ascii="Arial" w:eastAsia="Arial" w:hAnsi="Arial" w:cs="Arial"/>
          <w:sz w:val="18"/>
          <w:szCs w:val="18"/>
          <w:lang w:val="en-US"/>
        </w:rPr>
        <w:t>i</w:t>
      </w:r>
      <w:proofErr w:type="spellEnd"/>
      <w:r w:rsidRPr="00BB346D">
        <w:rPr>
          <w:rFonts w:ascii="Arial" w:eastAsia="Arial" w:hAnsi="Arial" w:cs="Arial"/>
          <w:sz w:val="18"/>
          <w:szCs w:val="18"/>
          <w:lang w:val="en-US"/>
        </w:rPr>
        <w:t>) teddy</w:t>
      </w:r>
    </w:p>
    <w:p w:rsidR="00A848AD" w:rsidRPr="00BB346D" w:rsidRDefault="00A848AD" w:rsidP="00A2139B">
      <w:pPr>
        <w:spacing w:line="47" w:lineRule="exact"/>
        <w:ind w:right="43"/>
        <w:rPr>
          <w:sz w:val="20"/>
          <w:szCs w:val="20"/>
          <w:lang w:val="en-US"/>
        </w:rPr>
      </w:pPr>
    </w:p>
    <w:p w:rsidR="00A848AD" w:rsidRPr="00BB346D" w:rsidRDefault="00AC2F7B" w:rsidP="00A2139B">
      <w:pPr>
        <w:ind w:left="4500" w:right="43"/>
        <w:rPr>
          <w:sz w:val="20"/>
          <w:szCs w:val="20"/>
          <w:lang w:val="en-US"/>
        </w:rPr>
      </w:pPr>
      <w:r w:rsidRPr="00BB346D">
        <w:rPr>
          <w:rFonts w:ascii="Arial" w:eastAsia="Arial" w:hAnsi="Arial" w:cs="Arial"/>
          <w:sz w:val="18"/>
          <w:szCs w:val="18"/>
          <w:lang w:val="en-US"/>
        </w:rPr>
        <w:t>car</w:t>
      </w:r>
    </w:p>
    <w:p w:rsidR="00A848AD" w:rsidRPr="00BB346D" w:rsidRDefault="00A848AD" w:rsidP="00A2139B">
      <w:pPr>
        <w:spacing w:line="12" w:lineRule="exact"/>
        <w:ind w:right="43"/>
        <w:rPr>
          <w:sz w:val="20"/>
          <w:szCs w:val="20"/>
          <w:lang w:val="en-US"/>
        </w:rPr>
      </w:pPr>
    </w:p>
    <w:p w:rsidR="00A848AD" w:rsidRPr="00BB346D" w:rsidRDefault="004334B4" w:rsidP="00A2139B">
      <w:pPr>
        <w:ind w:right="43"/>
        <w:jc w:val="center"/>
        <w:rPr>
          <w:sz w:val="20"/>
          <w:szCs w:val="20"/>
          <w:lang w:val="en-US"/>
        </w:rPr>
      </w:pPr>
      <w:r>
        <w:rPr>
          <w:rFonts w:ascii="Arial" w:eastAsia="Arial" w:hAnsi="Arial" w:cs="Arial"/>
          <w:i/>
          <w:iCs/>
          <w:lang w:val="en-US"/>
        </w:rPr>
        <w:t>Figure 6</w:t>
      </w:r>
      <w:r w:rsidR="00AC2F7B" w:rsidRPr="00BB346D">
        <w:rPr>
          <w:rFonts w:ascii="Arial" w:eastAsia="Arial" w:hAnsi="Arial" w:cs="Arial"/>
          <w:lang w:val="en-US"/>
        </w:rPr>
        <w:t>. Repository Subset.</w:t>
      </w: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61" w:lineRule="exact"/>
        <w:ind w:right="43"/>
        <w:rPr>
          <w:sz w:val="20"/>
          <w:szCs w:val="20"/>
          <w:lang w:val="en-US"/>
        </w:rPr>
      </w:pPr>
    </w:p>
    <w:p w:rsidR="00A848AD" w:rsidRPr="00094506" w:rsidRDefault="00AC2F7B" w:rsidP="00A2139B">
      <w:pPr>
        <w:spacing w:line="360" w:lineRule="auto"/>
        <w:ind w:right="43" w:firstLine="576"/>
        <w:jc w:val="both"/>
        <w:rPr>
          <w:sz w:val="24"/>
          <w:szCs w:val="24"/>
          <w:lang w:val="en-US"/>
        </w:rPr>
      </w:pPr>
      <w:r w:rsidRPr="00094506">
        <w:rPr>
          <w:rFonts w:eastAsia="Arial"/>
          <w:sz w:val="24"/>
          <w:szCs w:val="24"/>
          <w:lang w:val="en-US"/>
        </w:rPr>
        <w:t>It should be noted that the mean vector is a key factor in the calculation; hence, this descriptor is sensitive to anything that changes it. For example occlusion, where partial incompletenes</w:t>
      </w:r>
      <w:r w:rsidR="0026488A" w:rsidRPr="00094506">
        <w:rPr>
          <w:rFonts w:eastAsia="Arial"/>
          <w:sz w:val="24"/>
          <w:szCs w:val="24"/>
          <w:lang w:val="en-US"/>
        </w:rPr>
        <w:t>s of the shape would render a diff</w:t>
      </w:r>
      <w:r w:rsidRPr="00094506">
        <w:rPr>
          <w:rFonts w:eastAsia="Arial"/>
          <w:sz w:val="24"/>
          <w:szCs w:val="24"/>
          <w:lang w:val="en-US"/>
        </w:rPr>
        <w:t>erent mean vector to the one obtained from the same non oc</w:t>
      </w:r>
      <w:r w:rsidR="0026488A" w:rsidRPr="00094506">
        <w:rPr>
          <w:rFonts w:eastAsia="Arial"/>
          <w:sz w:val="24"/>
          <w:szCs w:val="24"/>
          <w:lang w:val="en-US"/>
        </w:rPr>
        <w:t>cluded shape resulting in two diff</w:t>
      </w:r>
      <w:r w:rsidRPr="00094506">
        <w:rPr>
          <w:rFonts w:eastAsia="Arial"/>
          <w:sz w:val="24"/>
          <w:szCs w:val="24"/>
          <w:lang w:val="en-US"/>
        </w:rPr>
        <w:t>erent descriptors. However, same sha</w:t>
      </w:r>
      <w:r w:rsidR="0026488A" w:rsidRPr="00094506">
        <w:rPr>
          <w:rFonts w:eastAsia="Arial"/>
          <w:sz w:val="24"/>
          <w:szCs w:val="24"/>
          <w:lang w:val="en-US"/>
        </w:rPr>
        <w:t>pes that take on diff</w:t>
      </w:r>
      <w:r w:rsidRPr="00094506">
        <w:rPr>
          <w:rFonts w:eastAsia="Arial"/>
          <w:sz w:val="24"/>
          <w:szCs w:val="24"/>
          <w:lang w:val="en-US"/>
        </w:rPr>
        <w:t>ere</w:t>
      </w:r>
      <w:r w:rsidR="0026488A" w:rsidRPr="00094506">
        <w:rPr>
          <w:rFonts w:eastAsia="Arial"/>
          <w:sz w:val="24"/>
          <w:szCs w:val="24"/>
          <w:lang w:val="en-US"/>
        </w:rPr>
        <w:t>nt illumination conditions can eff</w:t>
      </w:r>
      <w:r w:rsidRPr="00094506">
        <w:rPr>
          <w:rFonts w:eastAsia="Arial"/>
          <w:sz w:val="24"/>
          <w:szCs w:val="24"/>
          <w:lang w:val="en-US"/>
        </w:rPr>
        <w:t>ectively change the descriptors. Illumination is the source of all images, so it is the most important factor to consider, it also represents its own problematic (</w:t>
      </w:r>
      <w:proofErr w:type="spellStart"/>
      <w:r w:rsidRPr="00094506">
        <w:rPr>
          <w:rFonts w:eastAsia="Arial"/>
          <w:sz w:val="24"/>
          <w:szCs w:val="24"/>
          <w:lang w:val="en-US"/>
        </w:rPr>
        <w:t>Krig</w:t>
      </w:r>
      <w:proofErr w:type="spellEnd"/>
      <w:r w:rsidRPr="00094506">
        <w:rPr>
          <w:rFonts w:eastAsia="Arial"/>
          <w:sz w:val="24"/>
          <w:szCs w:val="24"/>
          <w:lang w:val="en-US"/>
        </w:rPr>
        <w:t>, 2014).</w:t>
      </w:r>
    </w:p>
    <w:p w:rsidR="00A848AD" w:rsidRDefault="00A848AD" w:rsidP="00A2139B">
      <w:pPr>
        <w:spacing w:line="360" w:lineRule="auto"/>
        <w:ind w:right="43"/>
        <w:jc w:val="both"/>
        <w:rPr>
          <w:sz w:val="24"/>
          <w:szCs w:val="24"/>
          <w:lang w:val="en-US"/>
        </w:rPr>
      </w:pPr>
    </w:p>
    <w:p w:rsidR="00A848AD" w:rsidRPr="00094506" w:rsidRDefault="00AC2F7B" w:rsidP="00A2139B">
      <w:pPr>
        <w:spacing w:line="360" w:lineRule="auto"/>
        <w:ind w:right="43"/>
        <w:jc w:val="both"/>
        <w:rPr>
          <w:sz w:val="24"/>
          <w:szCs w:val="24"/>
          <w:lang w:val="en-US"/>
        </w:rPr>
      </w:pPr>
      <w:r w:rsidRPr="00094506">
        <w:rPr>
          <w:rFonts w:eastAsia="Arial"/>
          <w:b/>
          <w:bCs/>
          <w:sz w:val="24"/>
          <w:szCs w:val="24"/>
          <w:lang w:val="en-US"/>
        </w:rPr>
        <w:t>Minimum Distance Classification</w:t>
      </w:r>
    </w:p>
    <w:p w:rsidR="00A848AD" w:rsidRPr="00094506" w:rsidRDefault="00A848AD" w:rsidP="00A2139B">
      <w:pPr>
        <w:spacing w:line="360" w:lineRule="auto"/>
        <w:ind w:right="43"/>
        <w:jc w:val="both"/>
        <w:rPr>
          <w:sz w:val="24"/>
          <w:szCs w:val="24"/>
          <w:lang w:val="en-US"/>
        </w:rPr>
      </w:pPr>
    </w:p>
    <w:p w:rsidR="00A848AD" w:rsidRPr="00BB346D" w:rsidRDefault="00AC2F7B" w:rsidP="00A2139B">
      <w:pPr>
        <w:spacing w:line="360" w:lineRule="auto"/>
        <w:ind w:right="43" w:firstLine="576"/>
        <w:jc w:val="both"/>
        <w:rPr>
          <w:sz w:val="20"/>
          <w:szCs w:val="20"/>
          <w:lang w:val="en-US"/>
        </w:rPr>
      </w:pPr>
      <w:r w:rsidRPr="00094506">
        <w:rPr>
          <w:rFonts w:eastAsia="Arial"/>
          <w:sz w:val="24"/>
          <w:szCs w:val="24"/>
          <w:lang w:val="en-US"/>
        </w:rPr>
        <w:t xml:space="preserve">The classification phase needs a knowledge set that is a collection of sampled border signatures denoted by </w:t>
      </w:r>
      <w:r w:rsidRPr="00094506">
        <w:rPr>
          <w:rFonts w:eastAsia="Arial"/>
          <w:sz w:val="24"/>
          <w:szCs w:val="24"/>
        </w:rPr>
        <w:t>Λ</w:t>
      </w:r>
      <w:r w:rsidRPr="00094506">
        <w:rPr>
          <w:rFonts w:eastAsia="Arial"/>
          <w:sz w:val="24"/>
          <w:szCs w:val="24"/>
          <w:lang w:val="en-US"/>
        </w:rPr>
        <w:t xml:space="preserve">. Every element in the collection represents a prototype of the canonical form of a known object; let us use </w:t>
      </w:r>
      <w:r w:rsidRPr="00094506">
        <w:rPr>
          <w:rFonts w:eastAsia="Arial"/>
          <w:i/>
          <w:iCs/>
          <w:sz w:val="24"/>
          <w:szCs w:val="24"/>
        </w:rPr>
        <w:t>ω</w:t>
      </w:r>
      <w:proofErr w:type="spellStart"/>
      <w:r w:rsidRPr="00094506">
        <w:rPr>
          <w:rFonts w:eastAsia="Arial"/>
          <w:i/>
          <w:iCs/>
          <w:sz w:val="24"/>
          <w:szCs w:val="24"/>
          <w:vertAlign w:val="subscript"/>
          <w:lang w:val="en-US"/>
        </w:rPr>
        <w:t>i</w:t>
      </w:r>
      <w:proofErr w:type="spellEnd"/>
      <w:r w:rsidRPr="00094506">
        <w:rPr>
          <w:rFonts w:eastAsia="Arial"/>
          <w:sz w:val="24"/>
          <w:szCs w:val="24"/>
          <w:lang w:val="en-US"/>
        </w:rPr>
        <w:t xml:space="preserve"> to denote an arbitrary signature set in the collection. Taking these border signatures as descriptors, the classification </w:t>
      </w:r>
      <w:r w:rsidR="008C04D1" w:rsidRPr="00094506">
        <w:rPr>
          <w:rFonts w:eastAsia="Arial"/>
          <w:sz w:val="24"/>
          <w:szCs w:val="24"/>
          <w:lang w:val="en-US"/>
        </w:rPr>
        <w:t>step is defined by taking the diff</w:t>
      </w:r>
      <w:r w:rsidRPr="00094506">
        <w:rPr>
          <w:rFonts w:eastAsia="Arial"/>
          <w:sz w:val="24"/>
          <w:szCs w:val="24"/>
          <w:lang w:val="en-US"/>
        </w:rPr>
        <w:t xml:space="preserve">erence of the unknown signature </w:t>
      </w:r>
      <w:r w:rsidRPr="00094506">
        <w:rPr>
          <w:rFonts w:eastAsia="Arial"/>
          <w:i/>
          <w:iCs/>
          <w:sz w:val="24"/>
          <w:szCs w:val="24"/>
        </w:rPr>
        <w:t>δ</w:t>
      </w:r>
      <w:r w:rsidRPr="00094506">
        <w:rPr>
          <w:rFonts w:eastAsia="Arial"/>
          <w:sz w:val="24"/>
          <w:szCs w:val="24"/>
          <w:lang w:val="en-US"/>
        </w:rPr>
        <w:t xml:space="preserve"> and every prototype signature </w:t>
      </w:r>
      <w:r w:rsidRPr="00094506">
        <w:rPr>
          <w:rFonts w:eastAsia="Arial"/>
          <w:i/>
          <w:iCs/>
          <w:sz w:val="24"/>
          <w:szCs w:val="24"/>
        </w:rPr>
        <w:t>ω</w:t>
      </w:r>
      <w:proofErr w:type="spellStart"/>
      <w:r w:rsidRPr="00094506">
        <w:rPr>
          <w:rFonts w:eastAsia="Arial"/>
          <w:i/>
          <w:iCs/>
          <w:sz w:val="24"/>
          <w:szCs w:val="24"/>
          <w:vertAlign w:val="subscript"/>
          <w:lang w:val="en-US"/>
        </w:rPr>
        <w:t>i</w:t>
      </w:r>
      <w:proofErr w:type="spellEnd"/>
      <w:r w:rsidRPr="00094506">
        <w:rPr>
          <w:rFonts w:eastAsia="Arial"/>
          <w:sz w:val="24"/>
          <w:szCs w:val="24"/>
          <w:lang w:val="en-US"/>
        </w:rPr>
        <w:t xml:space="preserve"> in the knowledge set. The class label is assigned to the vector that renders the minimum norm, as follows:</w:t>
      </w:r>
    </w:p>
    <w:p w:rsidR="00A848AD" w:rsidRPr="001C7EB1" w:rsidRDefault="001C7EB1" w:rsidP="00A2139B">
      <w:pPr>
        <w:spacing w:line="248" w:lineRule="exact"/>
        <w:ind w:right="43"/>
        <w:rPr>
          <w:b/>
        </w:rPr>
      </w:pPr>
      <m:oMathPara>
        <m:oMath>
          <m:r>
            <w:rPr>
              <w:rFonts w:ascii="Cambria Math" w:hAnsi="Cambria Math"/>
            </w:rPr>
            <m:t>class=i, for min</m:t>
          </m:r>
          <m:d>
            <m:dPr>
              <m:begChr m:val="‖"/>
              <m:endChr m:val="‖"/>
              <m:ctrlPr>
                <w:rPr>
                  <w:rFonts w:ascii="Cambria Math" w:hAnsi="Cambria Math"/>
                  <w:i/>
                </w:rPr>
              </m:ctrlPr>
            </m:dPr>
            <m:e>
              <m:r>
                <w:rPr>
                  <w:rFonts w:ascii="Cambria Math" w:hAnsi="Cambria Math"/>
                </w:rPr>
                <m:t>δ-</m:t>
              </m:r>
              <m:sSub>
                <m:sSubPr>
                  <m:ctrlPr>
                    <w:rPr>
                      <w:rFonts w:ascii="Cambria Math" w:hAnsi="Cambria Math"/>
                      <w:i/>
                    </w:rPr>
                  </m:ctrlPr>
                </m:sSubPr>
                <m:e>
                  <m:r>
                    <w:rPr>
                      <w:rFonts w:ascii="Cambria Math" w:hAnsi="Cambria Math"/>
                    </w:rPr>
                    <m:t>ω</m:t>
                  </m:r>
                </m:e>
                <m:sub>
                  <m:r>
                    <w:rPr>
                      <w:rFonts w:ascii="Cambria Math" w:hAnsi="Cambria Math"/>
                    </w:rPr>
                    <m:t>i</m:t>
                  </m:r>
                </m:sub>
              </m:sSub>
            </m:e>
          </m:d>
          <m:r>
            <w:rPr>
              <w:rFonts w:ascii="Cambria Math" w:hAnsi="Cambria Math"/>
            </w:rPr>
            <m:t>, ∀</m:t>
          </m:r>
          <m:sSub>
            <m:sSubPr>
              <m:ctrlPr>
                <w:rPr>
                  <w:rFonts w:ascii="Cambria Math" w:hAnsi="Cambria Math"/>
                  <w:i/>
                </w:rPr>
              </m:ctrlPr>
            </m:sSubPr>
            <m:e>
              <m:r>
                <w:rPr>
                  <w:rFonts w:ascii="Cambria Math" w:hAnsi="Cambria Math"/>
                </w:rPr>
                <m:t>ω</m:t>
              </m:r>
            </m:e>
            <m:sub>
              <m:r>
                <w:rPr>
                  <w:rFonts w:ascii="Cambria Math" w:hAnsi="Cambria Math"/>
                </w:rPr>
                <m:t>i</m:t>
              </m:r>
            </m:sub>
          </m:sSub>
          <m:r>
            <w:rPr>
              <w:rFonts w:ascii="Cambria Math" w:hAnsi="Cambria Math"/>
            </w:rPr>
            <m:t>∈</m:t>
          </m:r>
          <m:r>
            <m:rPr>
              <m:sty m:val="p"/>
            </m:rPr>
            <w:rPr>
              <w:rFonts w:ascii="Cambria Math" w:hAnsi="Cambria Math"/>
            </w:rPr>
            <m:t>Λ</m:t>
          </m:r>
          <m:r>
            <w:rPr>
              <w:rFonts w:ascii="Cambria Math" w:hAnsi="Cambria Math"/>
            </w:rPr>
            <m:t xml:space="preserve">  </m:t>
          </m:r>
          <m:r>
            <m:rPr>
              <m:sty m:val="bi"/>
            </m:rPr>
            <w:rPr>
              <w:rFonts w:ascii="Cambria Math" w:hAnsi="Cambria Math"/>
            </w:rPr>
            <m:t>(25)</m:t>
          </m:r>
        </m:oMath>
      </m:oMathPara>
    </w:p>
    <w:p w:rsidR="00A848AD" w:rsidRPr="00094506" w:rsidRDefault="0044154B" w:rsidP="00A2139B">
      <w:pPr>
        <w:spacing w:line="360" w:lineRule="auto"/>
        <w:ind w:right="43"/>
        <w:jc w:val="both"/>
        <w:rPr>
          <w:sz w:val="24"/>
          <w:szCs w:val="24"/>
          <w:lang w:val="en-US"/>
        </w:rPr>
      </w:pPr>
      <w:r>
        <w:rPr>
          <w:rFonts w:eastAsia="Arial"/>
          <w:sz w:val="24"/>
          <w:szCs w:val="24"/>
          <w:lang w:val="en-US"/>
        </w:rPr>
        <w:br/>
      </w:r>
      <w:r w:rsidR="00AC2F7B" w:rsidRPr="00094506">
        <w:rPr>
          <w:rFonts w:eastAsia="Arial"/>
          <w:sz w:val="24"/>
          <w:szCs w:val="24"/>
          <w:lang w:val="en-US"/>
        </w:rPr>
        <w:t>It should be noted that this equation is a very low complexity calculation with respect to the other classification algorithms, but it will be used to measure the descriptor properties.</w:t>
      </w:r>
    </w:p>
    <w:p w:rsidR="00A848AD" w:rsidRPr="00094506" w:rsidRDefault="001A7930" w:rsidP="00A2139B">
      <w:pPr>
        <w:spacing w:line="360" w:lineRule="auto"/>
        <w:ind w:left="3920" w:right="43" w:hanging="770"/>
        <w:jc w:val="both"/>
        <w:rPr>
          <w:sz w:val="24"/>
          <w:szCs w:val="24"/>
          <w:lang w:val="en-US"/>
        </w:rPr>
      </w:pPr>
      <w:r w:rsidRPr="00094506">
        <w:rPr>
          <w:rFonts w:eastAsia="Arial"/>
          <w:b/>
          <w:bCs/>
          <w:sz w:val="24"/>
          <w:szCs w:val="24"/>
          <w:lang w:val="en-US"/>
        </w:rPr>
        <w:lastRenderedPageBreak/>
        <w:t>Experiments and Analysis</w:t>
      </w:r>
    </w:p>
    <w:p w:rsidR="00A848AD" w:rsidRPr="00094506" w:rsidRDefault="00A848AD" w:rsidP="00A2139B">
      <w:pPr>
        <w:spacing w:line="360" w:lineRule="auto"/>
        <w:ind w:right="43"/>
        <w:jc w:val="both"/>
        <w:rPr>
          <w:sz w:val="24"/>
          <w:szCs w:val="24"/>
          <w:lang w:val="en-US"/>
        </w:rPr>
      </w:pPr>
    </w:p>
    <w:p w:rsidR="00A848AD" w:rsidRPr="00BB346D" w:rsidRDefault="00AC2F7B" w:rsidP="00A2139B">
      <w:pPr>
        <w:spacing w:line="360" w:lineRule="auto"/>
        <w:ind w:right="43" w:firstLine="576"/>
        <w:jc w:val="both"/>
        <w:rPr>
          <w:sz w:val="20"/>
          <w:szCs w:val="20"/>
          <w:lang w:val="en-US"/>
        </w:rPr>
      </w:pPr>
      <w:r w:rsidRPr="00094506">
        <w:rPr>
          <w:rFonts w:eastAsia="Arial"/>
          <w:sz w:val="24"/>
          <w:szCs w:val="24"/>
          <w:lang w:val="en-US"/>
        </w:rPr>
        <w:t>In this section, the test that was used to demonstrate the performance of the al-</w:t>
      </w:r>
      <w:proofErr w:type="spellStart"/>
      <w:r w:rsidRPr="00094506">
        <w:rPr>
          <w:rFonts w:eastAsia="Arial"/>
          <w:sz w:val="24"/>
          <w:szCs w:val="24"/>
          <w:lang w:val="en-US"/>
        </w:rPr>
        <w:t>g</w:t>
      </w:r>
      <w:r w:rsidR="008C04D1" w:rsidRPr="00094506">
        <w:rPr>
          <w:rFonts w:eastAsia="Arial"/>
          <w:sz w:val="24"/>
          <w:szCs w:val="24"/>
          <w:lang w:val="en-US"/>
        </w:rPr>
        <w:t>orithms</w:t>
      </w:r>
      <w:proofErr w:type="spellEnd"/>
      <w:r w:rsidR="008C04D1" w:rsidRPr="00094506">
        <w:rPr>
          <w:rFonts w:eastAsia="Arial"/>
          <w:sz w:val="24"/>
          <w:szCs w:val="24"/>
          <w:lang w:val="en-US"/>
        </w:rPr>
        <w:t xml:space="preserve"> is explained in Section</w:t>
      </w:r>
      <w:r w:rsidRPr="00094506">
        <w:rPr>
          <w:rFonts w:eastAsia="Arial"/>
          <w:sz w:val="24"/>
          <w:szCs w:val="24"/>
          <w:lang w:val="en-US"/>
        </w:rPr>
        <w:t>. Then, the methodology used to pick the sample rate parameter is presented in Section and finally, the experiments and r</w:t>
      </w:r>
      <w:r w:rsidR="008C04D1" w:rsidRPr="00094506">
        <w:rPr>
          <w:rFonts w:eastAsia="Arial"/>
          <w:sz w:val="24"/>
          <w:szCs w:val="24"/>
          <w:lang w:val="en-US"/>
        </w:rPr>
        <w:t>esults are described in Section</w:t>
      </w:r>
      <w:r w:rsidRPr="00094506">
        <w:rPr>
          <w:rFonts w:eastAsia="Arial"/>
          <w:sz w:val="24"/>
          <w:szCs w:val="24"/>
          <w:lang w:val="en-US"/>
        </w:rPr>
        <w:t>.</w:t>
      </w:r>
    </w:p>
    <w:p w:rsidR="00A848AD" w:rsidRPr="001E36C7" w:rsidRDefault="00A848AD" w:rsidP="00A2139B">
      <w:pPr>
        <w:spacing w:line="200" w:lineRule="exact"/>
        <w:ind w:right="43"/>
        <w:rPr>
          <w:sz w:val="20"/>
          <w:szCs w:val="20"/>
          <w:lang w:val="en-US"/>
        </w:rPr>
      </w:pPr>
      <w:bookmarkStart w:id="13" w:name="page14"/>
      <w:bookmarkEnd w:id="13"/>
    </w:p>
    <w:p w:rsidR="00A848AD" w:rsidRPr="001E36C7" w:rsidRDefault="00A848AD" w:rsidP="00A2139B">
      <w:pPr>
        <w:spacing w:line="290" w:lineRule="exact"/>
        <w:ind w:right="43"/>
        <w:rPr>
          <w:sz w:val="20"/>
          <w:szCs w:val="20"/>
          <w:lang w:val="en-US"/>
        </w:rPr>
      </w:pPr>
    </w:p>
    <w:p w:rsidR="00A848AD" w:rsidRPr="001E36C7" w:rsidRDefault="00AC2F7B" w:rsidP="00A2139B">
      <w:pPr>
        <w:ind w:right="43"/>
        <w:rPr>
          <w:sz w:val="20"/>
          <w:szCs w:val="20"/>
          <w:lang w:val="en-US"/>
        </w:rPr>
      </w:pPr>
      <w:r w:rsidRPr="001E36C7">
        <w:rPr>
          <w:rFonts w:ascii="Arial" w:eastAsia="Arial" w:hAnsi="Arial" w:cs="Arial"/>
          <w:b/>
          <w:bCs/>
          <w:lang w:val="en-US"/>
        </w:rPr>
        <w:t>Test Set</w:t>
      </w:r>
    </w:p>
    <w:p w:rsidR="00A848AD" w:rsidRPr="001E36C7" w:rsidRDefault="00A848AD" w:rsidP="00A2139B">
      <w:pPr>
        <w:spacing w:line="156" w:lineRule="exact"/>
        <w:ind w:right="43"/>
        <w:rPr>
          <w:sz w:val="20"/>
          <w:szCs w:val="20"/>
          <w:lang w:val="en-US"/>
        </w:rPr>
      </w:pPr>
    </w:p>
    <w:p w:rsidR="00A848AD" w:rsidRPr="00094506" w:rsidRDefault="00AC2F7B" w:rsidP="00A2139B">
      <w:pPr>
        <w:spacing w:line="360" w:lineRule="auto"/>
        <w:ind w:right="43" w:firstLine="576"/>
        <w:jc w:val="both"/>
        <w:rPr>
          <w:sz w:val="20"/>
          <w:szCs w:val="20"/>
          <w:lang w:val="en-US"/>
        </w:rPr>
      </w:pPr>
      <w:r w:rsidRPr="00094506">
        <w:rPr>
          <w:rFonts w:eastAsia="Arial"/>
          <w:sz w:val="24"/>
          <w:lang w:val="en-US"/>
        </w:rPr>
        <w:t>The te</w:t>
      </w:r>
      <w:r w:rsidR="008C04D1" w:rsidRPr="00094506">
        <w:rPr>
          <w:rFonts w:eastAsia="Arial"/>
          <w:sz w:val="24"/>
          <w:lang w:val="en-US"/>
        </w:rPr>
        <w:t>st set was extracted from two diff</w:t>
      </w:r>
      <w:r w:rsidRPr="00094506">
        <w:rPr>
          <w:rFonts w:eastAsia="Arial"/>
          <w:sz w:val="24"/>
          <w:lang w:val="en-US"/>
        </w:rPr>
        <w:t>erent sources: the first subset test was taken from the image repository (manual in preparation, 2016) and is shown in Figure 6, a second subset was selected because of the similarity of the s</w:t>
      </w:r>
      <w:r w:rsidR="008C04D1" w:rsidRPr="00094506">
        <w:rPr>
          <w:rFonts w:eastAsia="Arial"/>
          <w:sz w:val="24"/>
          <w:lang w:val="en-US"/>
        </w:rPr>
        <w:t>hapes in order to measure the diff</w:t>
      </w:r>
      <w:r w:rsidRPr="00094506">
        <w:rPr>
          <w:rFonts w:eastAsia="Arial"/>
          <w:sz w:val="24"/>
          <w:lang w:val="en-US"/>
        </w:rPr>
        <w:t>erentiability of the descriptors and consists of six pollen particles (Figure 7); taken as models; test patterns were constructed by applying the a</w:t>
      </w:r>
      <w:r w:rsidRPr="00094506">
        <w:rPr>
          <w:rFonts w:ascii="Cambria Math" w:eastAsia="Arial" w:hAnsi="Cambria Math" w:cs="Cambria Math"/>
          <w:sz w:val="24"/>
        </w:rPr>
        <w:t>ﬃ</w:t>
      </w:r>
      <w:r w:rsidRPr="00094506">
        <w:rPr>
          <w:rFonts w:eastAsia="Arial"/>
          <w:sz w:val="24"/>
          <w:lang w:val="en-US"/>
        </w:rPr>
        <w:t>ne transformation shown in Equation 26.</w:t>
      </w:r>
    </w:p>
    <w:p w:rsidR="00A848AD" w:rsidRPr="00BB346D" w:rsidRDefault="00A848AD" w:rsidP="00A2139B">
      <w:pPr>
        <w:spacing w:line="167" w:lineRule="exact"/>
        <w:ind w:right="43"/>
        <w:rPr>
          <w:sz w:val="20"/>
          <w:szCs w:val="20"/>
          <w:lang w:val="en-US"/>
        </w:rPr>
      </w:pPr>
    </w:p>
    <w:p w:rsidR="00A848AD" w:rsidRPr="001C7EB1" w:rsidRDefault="00C42823" w:rsidP="00A2139B">
      <w:pPr>
        <w:spacing w:line="322" w:lineRule="exact"/>
        <w:ind w:right="43"/>
        <w:rPr>
          <w:b/>
        </w:rPr>
      </w:pPr>
      <m:oMathPara>
        <m:oMath>
          <m:sSub>
            <m:sSubPr>
              <m:ctrlPr>
                <w:rPr>
                  <w:rFonts w:ascii="Cambria Math" w:hAnsi="Cambria Math"/>
                  <w:i/>
                </w:rPr>
              </m:ctrlPr>
            </m:sSubPr>
            <m:e>
              <m:r>
                <w:rPr>
                  <w:rFonts w:ascii="Cambria Math" w:hAnsi="Cambria Math"/>
                </w:rPr>
                <m:t>SRI</m:t>
              </m:r>
            </m:e>
            <m:sub>
              <m:r>
                <w:rPr>
                  <w:rFonts w:ascii="Cambria Math" w:hAnsi="Cambria Math"/>
                </w:rPr>
                <m:t>i</m:t>
              </m:r>
            </m:sub>
          </m:sSub>
          <m:r>
            <w:rPr>
              <w:rFonts w:ascii="Cambria Math" w:hAnsi="Cambria Math"/>
            </w:rPr>
            <m:t xml:space="preserve">, for i=1,2,3,4,5,6  </m:t>
          </m:r>
          <m:r>
            <m:rPr>
              <m:sty m:val="bi"/>
            </m:rPr>
            <w:rPr>
              <w:rFonts w:ascii="Cambria Math" w:hAnsi="Cambria Math"/>
            </w:rPr>
            <m:t>(26)</m:t>
          </m:r>
        </m:oMath>
      </m:oMathPara>
    </w:p>
    <w:p w:rsidR="001C7EB1" w:rsidRDefault="001C7EB1" w:rsidP="00A2139B">
      <w:pPr>
        <w:spacing w:line="322" w:lineRule="exact"/>
        <w:ind w:right="43"/>
        <w:rPr>
          <w:sz w:val="20"/>
          <w:szCs w:val="20"/>
        </w:rPr>
      </w:pPr>
    </w:p>
    <w:p w:rsidR="00A848AD" w:rsidRPr="00094506" w:rsidRDefault="00094506" w:rsidP="00A2139B">
      <w:pPr>
        <w:spacing w:line="360" w:lineRule="auto"/>
        <w:ind w:right="43"/>
        <w:jc w:val="both"/>
        <w:rPr>
          <w:sz w:val="24"/>
          <w:szCs w:val="24"/>
          <w:lang w:val="en-US"/>
        </w:rPr>
      </w:pPr>
      <w:r w:rsidRPr="00094506">
        <w:rPr>
          <w:rFonts w:eastAsia="Arial"/>
          <w:sz w:val="24"/>
          <w:szCs w:val="24"/>
          <w:lang w:val="en-US"/>
        </w:rPr>
        <w:t>W</w:t>
      </w:r>
      <w:r w:rsidR="00AC2F7B" w:rsidRPr="00094506">
        <w:rPr>
          <w:rFonts w:eastAsia="Arial"/>
          <w:sz w:val="24"/>
          <w:szCs w:val="24"/>
          <w:lang w:val="en-US"/>
        </w:rPr>
        <w:t xml:space="preserve">here </w:t>
      </w:r>
      <w:r w:rsidR="00AC2F7B" w:rsidRPr="00094506">
        <w:rPr>
          <w:rFonts w:eastAsia="Arial"/>
          <w:i/>
          <w:iCs/>
          <w:sz w:val="24"/>
          <w:szCs w:val="24"/>
          <w:lang w:val="en-US"/>
        </w:rPr>
        <w:t>S</w:t>
      </w:r>
      <w:r w:rsidR="00AC2F7B" w:rsidRPr="00094506">
        <w:rPr>
          <w:rFonts w:eastAsia="Arial"/>
          <w:sz w:val="24"/>
          <w:szCs w:val="24"/>
          <w:lang w:val="en-US"/>
        </w:rPr>
        <w:t xml:space="preserve"> represents a resolution transformation, the magnitude of the original model was transformed by a factor taken randomly from the interval [10%,200%], </w:t>
      </w:r>
      <w:r w:rsidR="00AC2F7B" w:rsidRPr="00094506">
        <w:rPr>
          <w:rFonts w:eastAsia="Arial"/>
          <w:i/>
          <w:iCs/>
          <w:sz w:val="24"/>
          <w:szCs w:val="24"/>
          <w:lang w:val="en-US"/>
        </w:rPr>
        <w:t>R</w:t>
      </w:r>
      <w:r w:rsidR="008C04D1" w:rsidRPr="00094506">
        <w:rPr>
          <w:rFonts w:eastAsia="Arial"/>
          <w:sz w:val="24"/>
          <w:szCs w:val="24"/>
          <w:lang w:val="en-US"/>
        </w:rPr>
        <w:t xml:space="preserve"> represents a rota</w:t>
      </w:r>
      <w:r w:rsidR="00AC2F7B" w:rsidRPr="00094506">
        <w:rPr>
          <w:rFonts w:eastAsia="Arial"/>
          <w:sz w:val="24"/>
          <w:szCs w:val="24"/>
          <w:lang w:val="en-US"/>
        </w:rPr>
        <w:t>tion transformation, the angle of the rotation is a number taken randomly from the interval [0</w:t>
      </w:r>
      <w:r w:rsidR="00AC2F7B" w:rsidRPr="00094506">
        <w:rPr>
          <w:rFonts w:eastAsia="Arial"/>
          <w:sz w:val="24"/>
          <w:szCs w:val="24"/>
          <w:vertAlign w:val="superscript"/>
          <w:lang w:val="en-US"/>
        </w:rPr>
        <w:t>◦</w:t>
      </w:r>
      <w:r w:rsidR="00AC2F7B" w:rsidRPr="00094506">
        <w:rPr>
          <w:rFonts w:eastAsia="Arial"/>
          <w:sz w:val="24"/>
          <w:szCs w:val="24"/>
          <w:lang w:val="en-US"/>
        </w:rPr>
        <w:t>,360</w:t>
      </w:r>
      <w:r w:rsidR="00AC2F7B" w:rsidRPr="00094506">
        <w:rPr>
          <w:rFonts w:eastAsia="Arial"/>
          <w:sz w:val="24"/>
          <w:szCs w:val="24"/>
          <w:vertAlign w:val="superscript"/>
          <w:lang w:val="en-US"/>
        </w:rPr>
        <w:t>◦</w:t>
      </w:r>
      <w:r w:rsidR="00AC2F7B" w:rsidRPr="00094506">
        <w:rPr>
          <w:rFonts w:eastAsia="Arial"/>
          <w:sz w:val="24"/>
          <w:szCs w:val="24"/>
          <w:lang w:val="en-US"/>
        </w:rPr>
        <w:t xml:space="preserve">], and </w:t>
      </w:r>
      <w:r w:rsidR="00AC2F7B" w:rsidRPr="00094506">
        <w:rPr>
          <w:rFonts w:eastAsia="Arial"/>
          <w:i/>
          <w:iCs/>
          <w:sz w:val="24"/>
          <w:szCs w:val="24"/>
          <w:lang w:val="en-US"/>
        </w:rPr>
        <w:t>I</w:t>
      </w:r>
      <w:r w:rsidR="00AC2F7B" w:rsidRPr="00094506">
        <w:rPr>
          <w:rFonts w:eastAsia="Arial"/>
          <w:sz w:val="24"/>
          <w:szCs w:val="24"/>
          <w:lang w:val="en-US"/>
        </w:rPr>
        <w:t xml:space="preserve"> represents the original image or original shape. The displacement that completes the a</w:t>
      </w:r>
      <w:r w:rsidR="00AC2F7B" w:rsidRPr="00094506">
        <w:rPr>
          <w:rFonts w:ascii="Cambria Math" w:eastAsia="Arial" w:hAnsi="Cambria Math" w:cs="Cambria Math"/>
          <w:sz w:val="24"/>
          <w:szCs w:val="24"/>
        </w:rPr>
        <w:t>ﬃ</w:t>
      </w:r>
      <w:r w:rsidR="00AC2F7B" w:rsidRPr="00094506">
        <w:rPr>
          <w:rFonts w:eastAsia="Arial"/>
          <w:sz w:val="24"/>
          <w:szCs w:val="24"/>
          <w:lang w:val="en-US"/>
        </w:rPr>
        <w:t xml:space="preserve">ne transformation and the scale transformation is embedded in the </w:t>
      </w:r>
      <w:r w:rsidR="008C04D1" w:rsidRPr="00094506">
        <w:rPr>
          <w:rFonts w:eastAsia="Arial"/>
          <w:sz w:val="24"/>
          <w:szCs w:val="24"/>
          <w:lang w:val="en-US"/>
        </w:rPr>
        <w:t>res</w:t>
      </w:r>
      <w:r w:rsidR="00AC2F7B" w:rsidRPr="00094506">
        <w:rPr>
          <w:rFonts w:eastAsia="Arial"/>
          <w:sz w:val="24"/>
          <w:szCs w:val="24"/>
          <w:lang w:val="en-US"/>
        </w:rPr>
        <w:t>olution factor, and the skew is a result of the composition of the resolution and rotation functions. Then, another set was constructed by adding noise to each image of the object that in general represents non a</w:t>
      </w:r>
      <w:r w:rsidR="00AC2F7B" w:rsidRPr="00094506">
        <w:rPr>
          <w:rFonts w:ascii="Cambria Math" w:eastAsia="Arial" w:hAnsi="Cambria Math" w:cs="Cambria Math"/>
          <w:sz w:val="24"/>
          <w:szCs w:val="24"/>
        </w:rPr>
        <w:t>ﬃ</w:t>
      </w:r>
      <w:r w:rsidR="00AC2F7B" w:rsidRPr="00094506">
        <w:rPr>
          <w:rFonts w:eastAsia="Arial"/>
          <w:sz w:val="24"/>
          <w:szCs w:val="24"/>
          <w:lang w:val="en-US"/>
        </w:rPr>
        <w:t xml:space="preserve">ne transformations and </w:t>
      </w:r>
      <w:r w:rsidR="008C04D1" w:rsidRPr="00094506">
        <w:rPr>
          <w:rFonts w:eastAsia="Arial"/>
          <w:sz w:val="24"/>
          <w:szCs w:val="24"/>
          <w:lang w:val="en-US"/>
        </w:rPr>
        <w:t>non-reversible</w:t>
      </w:r>
      <w:r w:rsidR="00AC2F7B" w:rsidRPr="00094506">
        <w:rPr>
          <w:rFonts w:eastAsia="Arial"/>
          <w:sz w:val="24"/>
          <w:szCs w:val="24"/>
          <w:lang w:val="en-US"/>
        </w:rPr>
        <w:t xml:space="preserve"> maps, specifically as follows:</w:t>
      </w:r>
    </w:p>
    <w:p w:rsidR="00A848AD" w:rsidRDefault="00A848AD" w:rsidP="00A2139B">
      <w:pPr>
        <w:spacing w:line="360" w:lineRule="auto"/>
        <w:ind w:right="43"/>
        <w:jc w:val="both"/>
        <w:rPr>
          <w:sz w:val="24"/>
          <w:szCs w:val="24"/>
          <w:lang w:val="en-US"/>
        </w:rPr>
      </w:pPr>
    </w:p>
    <w:p w:rsidR="00A848AD" w:rsidRPr="00094506" w:rsidRDefault="008C04D1" w:rsidP="00A2139B">
      <w:pPr>
        <w:spacing w:line="360" w:lineRule="auto"/>
        <w:ind w:right="43"/>
        <w:jc w:val="both"/>
        <w:rPr>
          <w:sz w:val="24"/>
          <w:szCs w:val="24"/>
          <w:lang w:val="en-US"/>
        </w:rPr>
      </w:pPr>
      <w:r w:rsidRPr="00094506">
        <w:rPr>
          <w:rFonts w:eastAsia="Arial"/>
          <w:b/>
          <w:bCs/>
          <w:sz w:val="24"/>
          <w:szCs w:val="24"/>
          <w:lang w:val="en-US"/>
        </w:rPr>
        <w:t>Blur filter</w:t>
      </w:r>
      <w:r w:rsidR="00AC2F7B" w:rsidRPr="00094506">
        <w:rPr>
          <w:rFonts w:eastAsia="Arial"/>
          <w:sz w:val="24"/>
          <w:szCs w:val="24"/>
          <w:lang w:val="en-US"/>
        </w:rPr>
        <w:t>, which is a 5x5 Gaussian filter with</w:t>
      </w:r>
      <w:r w:rsidR="00AC2F7B" w:rsidRPr="00094506">
        <w:rPr>
          <w:rFonts w:eastAsia="Arial"/>
          <w:b/>
          <w:bCs/>
          <w:sz w:val="24"/>
          <w:szCs w:val="24"/>
          <w:lang w:val="en-US"/>
        </w:rPr>
        <w:t xml:space="preserve"> </w:t>
      </w:r>
      <w:r w:rsidR="00AC2F7B" w:rsidRPr="00094506">
        <w:rPr>
          <w:rFonts w:eastAsia="Arial"/>
          <w:i/>
          <w:iCs/>
          <w:sz w:val="24"/>
          <w:szCs w:val="24"/>
        </w:rPr>
        <w:t>σ</w:t>
      </w:r>
      <w:r w:rsidR="00AC2F7B" w:rsidRPr="00094506">
        <w:rPr>
          <w:rFonts w:eastAsia="Arial"/>
          <w:b/>
          <w:bCs/>
          <w:sz w:val="24"/>
          <w:szCs w:val="24"/>
          <w:lang w:val="en-US"/>
        </w:rPr>
        <w:t xml:space="preserve"> </w:t>
      </w:r>
      <w:r w:rsidR="00AC2F7B" w:rsidRPr="00094506">
        <w:rPr>
          <w:rFonts w:eastAsia="Arial"/>
          <w:sz w:val="24"/>
          <w:szCs w:val="24"/>
          <w:lang w:val="en-US"/>
        </w:rPr>
        <w:t>= 20.</w:t>
      </w:r>
    </w:p>
    <w:p w:rsidR="00A848AD" w:rsidRPr="00094506" w:rsidRDefault="008C04D1" w:rsidP="00A2139B">
      <w:pPr>
        <w:spacing w:line="360" w:lineRule="auto"/>
        <w:ind w:left="540" w:right="43" w:hanging="544"/>
        <w:jc w:val="both"/>
        <w:rPr>
          <w:sz w:val="24"/>
          <w:szCs w:val="24"/>
          <w:lang w:val="en-US"/>
        </w:rPr>
      </w:pPr>
      <w:r w:rsidRPr="00094506">
        <w:rPr>
          <w:rFonts w:eastAsia="Arial"/>
          <w:b/>
          <w:bCs/>
          <w:sz w:val="24"/>
          <w:szCs w:val="24"/>
          <w:lang w:val="en-US"/>
        </w:rPr>
        <w:t>Pepper noise</w:t>
      </w:r>
      <w:r w:rsidR="00AC2F7B" w:rsidRPr="00094506">
        <w:rPr>
          <w:rFonts w:eastAsia="Arial"/>
          <w:sz w:val="24"/>
          <w:szCs w:val="24"/>
          <w:lang w:val="en-US"/>
        </w:rPr>
        <w:t>, which is</w:t>
      </w:r>
      <w:r w:rsidR="00AC2F7B" w:rsidRPr="00094506">
        <w:rPr>
          <w:rFonts w:eastAsia="Arial"/>
          <w:b/>
          <w:bCs/>
          <w:sz w:val="24"/>
          <w:szCs w:val="24"/>
          <w:lang w:val="en-US"/>
        </w:rPr>
        <w:t xml:space="preserve"> </w:t>
      </w:r>
      <w:r w:rsidR="00AC2F7B" w:rsidRPr="00094506">
        <w:rPr>
          <w:rFonts w:eastAsia="Arial"/>
          <w:sz w:val="24"/>
          <w:szCs w:val="24"/>
          <w:lang w:val="en-US"/>
        </w:rPr>
        <w:t>25%</w:t>
      </w:r>
      <w:r w:rsidR="00AC2F7B" w:rsidRPr="00094506">
        <w:rPr>
          <w:rFonts w:eastAsia="Arial"/>
          <w:b/>
          <w:bCs/>
          <w:sz w:val="24"/>
          <w:szCs w:val="24"/>
          <w:lang w:val="en-US"/>
        </w:rPr>
        <w:t xml:space="preserve"> </w:t>
      </w:r>
      <w:r w:rsidR="00AC2F7B" w:rsidRPr="00094506">
        <w:rPr>
          <w:rFonts w:eastAsia="Arial"/>
          <w:sz w:val="24"/>
          <w:szCs w:val="24"/>
          <w:lang w:val="en-US"/>
        </w:rPr>
        <w:t>of the pixels in the image, taken randomly, where changed</w:t>
      </w:r>
      <w:r w:rsidR="00AC2F7B" w:rsidRPr="00094506">
        <w:rPr>
          <w:rFonts w:eastAsia="Arial"/>
          <w:b/>
          <w:bCs/>
          <w:sz w:val="24"/>
          <w:szCs w:val="24"/>
          <w:lang w:val="en-US"/>
        </w:rPr>
        <w:t xml:space="preserve"> </w:t>
      </w:r>
      <w:r w:rsidR="00AC2F7B" w:rsidRPr="00094506">
        <w:rPr>
          <w:rFonts w:eastAsia="Arial"/>
          <w:sz w:val="24"/>
          <w:szCs w:val="24"/>
          <w:lang w:val="en-US"/>
        </w:rPr>
        <w:t>to 0.</w:t>
      </w:r>
    </w:p>
    <w:p w:rsidR="00A848AD" w:rsidRPr="00094506" w:rsidRDefault="008C04D1" w:rsidP="00A2139B">
      <w:pPr>
        <w:spacing w:line="360" w:lineRule="auto"/>
        <w:ind w:left="540" w:right="43" w:hanging="544"/>
        <w:jc w:val="both"/>
        <w:rPr>
          <w:sz w:val="24"/>
          <w:szCs w:val="24"/>
          <w:lang w:val="en-US"/>
        </w:rPr>
      </w:pPr>
      <w:r w:rsidRPr="00094506">
        <w:rPr>
          <w:rFonts w:eastAsia="Arial"/>
          <w:b/>
          <w:bCs/>
          <w:sz w:val="24"/>
          <w:szCs w:val="24"/>
          <w:lang w:val="en-US"/>
        </w:rPr>
        <w:t>Half information reduction</w:t>
      </w:r>
      <w:r w:rsidR="00AC2F7B" w:rsidRPr="00094506">
        <w:rPr>
          <w:rFonts w:eastAsia="Arial"/>
          <w:sz w:val="24"/>
          <w:szCs w:val="24"/>
          <w:lang w:val="en-US"/>
        </w:rPr>
        <w:t>, which reduces the image by taking one of every two rows</w:t>
      </w:r>
      <w:r w:rsidR="00AC2F7B" w:rsidRPr="00094506">
        <w:rPr>
          <w:rFonts w:eastAsia="Arial"/>
          <w:b/>
          <w:bCs/>
          <w:sz w:val="24"/>
          <w:szCs w:val="24"/>
          <w:lang w:val="en-US"/>
        </w:rPr>
        <w:t xml:space="preserve"> </w:t>
      </w:r>
      <w:r w:rsidR="00AC2F7B" w:rsidRPr="00094506">
        <w:rPr>
          <w:rFonts w:eastAsia="Arial"/>
          <w:sz w:val="24"/>
          <w:szCs w:val="24"/>
          <w:lang w:val="en-US"/>
        </w:rPr>
        <w:t>and columns.</w:t>
      </w:r>
    </w:p>
    <w:p w:rsidR="00A848AD" w:rsidRDefault="008C04D1" w:rsidP="00A2139B">
      <w:pPr>
        <w:spacing w:line="360" w:lineRule="auto"/>
        <w:ind w:left="540" w:right="43" w:hanging="544"/>
        <w:jc w:val="both"/>
        <w:rPr>
          <w:rFonts w:eastAsia="Arial"/>
          <w:sz w:val="24"/>
          <w:szCs w:val="24"/>
          <w:lang w:val="en-US"/>
        </w:rPr>
      </w:pPr>
      <w:r w:rsidRPr="00094506">
        <w:rPr>
          <w:rFonts w:eastAsia="Arial"/>
          <w:b/>
          <w:bCs/>
          <w:sz w:val="24"/>
          <w:szCs w:val="24"/>
          <w:lang w:val="en-US"/>
        </w:rPr>
        <w:t>Quarter information reduction</w:t>
      </w:r>
      <w:r w:rsidR="00AC2F7B" w:rsidRPr="00094506">
        <w:rPr>
          <w:rFonts w:eastAsia="Arial"/>
          <w:sz w:val="24"/>
          <w:szCs w:val="24"/>
          <w:lang w:val="en-US"/>
        </w:rPr>
        <w:t>, which reduces the image by taking one of every four</w:t>
      </w:r>
      <w:r w:rsidR="00AC2F7B" w:rsidRPr="00094506">
        <w:rPr>
          <w:rFonts w:eastAsia="Arial"/>
          <w:b/>
          <w:bCs/>
          <w:sz w:val="24"/>
          <w:szCs w:val="24"/>
          <w:lang w:val="en-US"/>
        </w:rPr>
        <w:t xml:space="preserve"> </w:t>
      </w:r>
      <w:r w:rsidR="00AC2F7B" w:rsidRPr="00094506">
        <w:rPr>
          <w:rFonts w:eastAsia="Arial"/>
          <w:sz w:val="24"/>
          <w:szCs w:val="24"/>
          <w:lang w:val="en-US"/>
        </w:rPr>
        <w:t>rows and columns.</w:t>
      </w:r>
    </w:p>
    <w:p w:rsidR="00094506" w:rsidRPr="00BB346D" w:rsidRDefault="00094506" w:rsidP="00A2139B">
      <w:pPr>
        <w:spacing w:line="360" w:lineRule="auto"/>
        <w:ind w:left="540" w:right="43" w:hanging="544"/>
        <w:jc w:val="both"/>
        <w:rPr>
          <w:sz w:val="20"/>
          <w:szCs w:val="20"/>
          <w:lang w:val="en-US"/>
        </w:rPr>
      </w:pPr>
    </w:p>
    <w:p w:rsidR="00A848AD" w:rsidRPr="00BB346D" w:rsidRDefault="00AC2F7B" w:rsidP="00A2139B">
      <w:pPr>
        <w:spacing w:line="200" w:lineRule="exact"/>
        <w:ind w:right="43"/>
        <w:rPr>
          <w:sz w:val="20"/>
          <w:szCs w:val="20"/>
          <w:lang w:val="en-US"/>
        </w:rPr>
      </w:pPr>
      <w:r>
        <w:rPr>
          <w:noProof/>
          <w:sz w:val="20"/>
          <w:szCs w:val="20"/>
        </w:rPr>
        <w:lastRenderedPageBreak/>
        <w:drawing>
          <wp:anchor distT="0" distB="0" distL="114300" distR="114300" simplePos="0" relativeHeight="251662848" behindDoc="1" locked="0" layoutInCell="0" allowOverlap="1" wp14:anchorId="308CB237" wp14:editId="209DB010">
            <wp:simplePos x="0" y="0"/>
            <wp:positionH relativeFrom="column">
              <wp:posOffset>942975</wp:posOffset>
            </wp:positionH>
            <wp:positionV relativeFrom="paragraph">
              <wp:posOffset>139065</wp:posOffset>
            </wp:positionV>
            <wp:extent cx="3599815" cy="7200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blip>
                    <a:srcRect/>
                    <a:stretch>
                      <a:fillRect/>
                    </a:stretch>
                  </pic:blipFill>
                  <pic:spPr bwMode="auto">
                    <a:xfrm>
                      <a:off x="0" y="0"/>
                      <a:ext cx="3599815" cy="720090"/>
                    </a:xfrm>
                    <a:prstGeom prst="rect">
                      <a:avLst/>
                    </a:prstGeom>
                    <a:noFill/>
                  </pic:spPr>
                </pic:pic>
              </a:graphicData>
            </a:graphic>
          </wp:anchor>
        </w:drawing>
      </w: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98" w:lineRule="exact"/>
        <w:ind w:right="43"/>
        <w:rPr>
          <w:sz w:val="20"/>
          <w:szCs w:val="20"/>
          <w:lang w:val="en-US"/>
        </w:rPr>
      </w:pPr>
    </w:p>
    <w:p w:rsidR="0044154B" w:rsidRDefault="008C04D1" w:rsidP="0044154B">
      <w:pPr>
        <w:ind w:right="43"/>
        <w:jc w:val="center"/>
        <w:rPr>
          <w:sz w:val="20"/>
          <w:szCs w:val="20"/>
          <w:lang w:val="en-US"/>
        </w:rPr>
      </w:pPr>
      <w:r>
        <w:rPr>
          <w:rFonts w:ascii="Arial" w:eastAsia="Arial" w:hAnsi="Arial" w:cs="Arial"/>
          <w:i/>
          <w:iCs/>
          <w:lang w:val="en-US"/>
        </w:rPr>
        <w:t>Figure 7</w:t>
      </w:r>
      <w:r w:rsidR="00AC2F7B" w:rsidRPr="00BB346D">
        <w:rPr>
          <w:rFonts w:ascii="Arial" w:eastAsia="Arial" w:hAnsi="Arial" w:cs="Arial"/>
          <w:lang w:val="en-US"/>
        </w:rPr>
        <w:t>. Synthetic Subset.</w:t>
      </w:r>
      <w:r w:rsidR="00AC2F7B">
        <w:rPr>
          <w:noProof/>
          <w:sz w:val="20"/>
          <w:szCs w:val="20"/>
        </w:rPr>
        <w:drawing>
          <wp:anchor distT="0" distB="0" distL="114300" distR="114300" simplePos="0" relativeHeight="251663872" behindDoc="1" locked="0" layoutInCell="0" allowOverlap="1" wp14:anchorId="781E55E5" wp14:editId="3ED21A6B">
            <wp:simplePos x="0" y="0"/>
            <wp:positionH relativeFrom="column">
              <wp:posOffset>1483360</wp:posOffset>
            </wp:positionH>
            <wp:positionV relativeFrom="paragraph">
              <wp:posOffset>335280</wp:posOffset>
            </wp:positionV>
            <wp:extent cx="2520315" cy="108013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blip>
                    <a:srcRect/>
                    <a:stretch>
                      <a:fillRect/>
                    </a:stretch>
                  </pic:blipFill>
                  <pic:spPr bwMode="auto">
                    <a:xfrm>
                      <a:off x="0" y="0"/>
                      <a:ext cx="2520315" cy="1080135"/>
                    </a:xfrm>
                    <a:prstGeom prst="rect">
                      <a:avLst/>
                    </a:prstGeom>
                    <a:noFill/>
                  </pic:spPr>
                </pic:pic>
              </a:graphicData>
            </a:graphic>
          </wp:anchor>
        </w:drawing>
      </w:r>
    </w:p>
    <w:p w:rsidR="0044154B" w:rsidRPr="0044154B" w:rsidRDefault="0044154B" w:rsidP="0044154B">
      <w:pPr>
        <w:rPr>
          <w:sz w:val="20"/>
          <w:szCs w:val="20"/>
          <w:lang w:val="en-US"/>
        </w:rPr>
      </w:pPr>
    </w:p>
    <w:p w:rsidR="0044154B" w:rsidRPr="0044154B" w:rsidRDefault="0044154B" w:rsidP="0044154B">
      <w:pPr>
        <w:rPr>
          <w:sz w:val="20"/>
          <w:szCs w:val="20"/>
          <w:lang w:val="en-US"/>
        </w:rPr>
      </w:pPr>
    </w:p>
    <w:p w:rsidR="0044154B" w:rsidRPr="0044154B" w:rsidRDefault="0044154B" w:rsidP="0044154B">
      <w:pPr>
        <w:rPr>
          <w:sz w:val="20"/>
          <w:szCs w:val="20"/>
          <w:lang w:val="en-US"/>
        </w:rPr>
      </w:pPr>
    </w:p>
    <w:p w:rsidR="0044154B" w:rsidRPr="0044154B" w:rsidRDefault="0044154B" w:rsidP="0044154B">
      <w:pPr>
        <w:rPr>
          <w:sz w:val="20"/>
          <w:szCs w:val="20"/>
          <w:lang w:val="en-US"/>
        </w:rPr>
      </w:pPr>
    </w:p>
    <w:p w:rsidR="0044154B" w:rsidRPr="0044154B" w:rsidRDefault="0044154B" w:rsidP="0044154B">
      <w:pPr>
        <w:rPr>
          <w:sz w:val="20"/>
          <w:szCs w:val="20"/>
          <w:lang w:val="en-US"/>
        </w:rPr>
      </w:pPr>
    </w:p>
    <w:p w:rsidR="0044154B" w:rsidRPr="0044154B" w:rsidRDefault="0044154B" w:rsidP="0044154B">
      <w:pPr>
        <w:rPr>
          <w:sz w:val="20"/>
          <w:szCs w:val="20"/>
          <w:lang w:val="en-US"/>
        </w:rPr>
      </w:pPr>
    </w:p>
    <w:p w:rsidR="0044154B" w:rsidRDefault="0044154B" w:rsidP="0044154B">
      <w:pPr>
        <w:rPr>
          <w:sz w:val="20"/>
          <w:szCs w:val="20"/>
          <w:lang w:val="en-US"/>
        </w:rPr>
      </w:pPr>
    </w:p>
    <w:p w:rsidR="0044154B" w:rsidRPr="0044154B" w:rsidRDefault="0044154B" w:rsidP="0044154B">
      <w:pPr>
        <w:rPr>
          <w:sz w:val="20"/>
          <w:szCs w:val="20"/>
          <w:lang w:val="en-US"/>
        </w:rPr>
      </w:pPr>
    </w:p>
    <w:p w:rsidR="0044154B" w:rsidRPr="00BB346D" w:rsidRDefault="0044154B" w:rsidP="0044154B">
      <w:pPr>
        <w:ind w:right="43"/>
        <w:jc w:val="center"/>
        <w:rPr>
          <w:sz w:val="20"/>
          <w:szCs w:val="20"/>
          <w:lang w:val="en-US"/>
        </w:rPr>
      </w:pPr>
      <w:r>
        <w:rPr>
          <w:sz w:val="20"/>
          <w:szCs w:val="20"/>
          <w:lang w:val="en-US"/>
        </w:rPr>
        <w:br/>
      </w:r>
      <w:r>
        <w:rPr>
          <w:rFonts w:ascii="Arial" w:eastAsia="Arial" w:hAnsi="Arial" w:cs="Arial"/>
          <w:i/>
          <w:iCs/>
          <w:sz w:val="21"/>
          <w:szCs w:val="21"/>
          <w:lang w:val="en-US"/>
        </w:rPr>
        <w:t>Figure 8</w:t>
      </w:r>
      <w:r w:rsidRPr="00BB346D">
        <w:rPr>
          <w:rFonts w:ascii="Arial" w:eastAsia="Arial" w:hAnsi="Arial" w:cs="Arial"/>
          <w:sz w:val="21"/>
          <w:szCs w:val="21"/>
          <w:lang w:val="en-US"/>
        </w:rPr>
        <w:t>. Adding noise to the synthetic set.</w:t>
      </w:r>
    </w:p>
    <w:p w:rsidR="0044154B" w:rsidRDefault="0044154B" w:rsidP="0044154B">
      <w:pPr>
        <w:tabs>
          <w:tab w:val="left" w:pos="6975"/>
        </w:tabs>
        <w:rPr>
          <w:sz w:val="20"/>
          <w:szCs w:val="20"/>
          <w:lang w:val="en-US"/>
        </w:rPr>
      </w:pPr>
    </w:p>
    <w:p w:rsidR="0044154B" w:rsidRDefault="0044154B" w:rsidP="0044154B">
      <w:pPr>
        <w:rPr>
          <w:sz w:val="20"/>
          <w:szCs w:val="20"/>
          <w:lang w:val="en-US"/>
        </w:rPr>
      </w:pPr>
    </w:p>
    <w:p w:rsidR="0044154B" w:rsidRDefault="0044154B" w:rsidP="0044154B">
      <w:pPr>
        <w:jc w:val="center"/>
        <w:rPr>
          <w:sz w:val="20"/>
          <w:szCs w:val="20"/>
          <w:lang w:val="en-US"/>
        </w:rPr>
      </w:pPr>
      <w:r>
        <w:rPr>
          <w:noProof/>
        </w:rPr>
        <w:drawing>
          <wp:inline distT="0" distB="0" distL="0" distR="0" wp14:anchorId="174CB692" wp14:editId="7504C95D">
            <wp:extent cx="3572374" cy="962159"/>
            <wp:effectExtent l="0" t="0" r="9525" b="9525"/>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png"/>
                    <pic:cNvPicPr/>
                  </pic:nvPicPr>
                  <pic:blipFill>
                    <a:blip r:embed="rId28">
                      <a:extLst>
                        <a:ext uri="{28A0092B-C50C-407E-A947-70E740481C1C}">
                          <a14:useLocalDpi xmlns:a14="http://schemas.microsoft.com/office/drawing/2010/main" val="0"/>
                        </a:ext>
                      </a:extLst>
                    </a:blip>
                    <a:stretch>
                      <a:fillRect/>
                    </a:stretch>
                  </pic:blipFill>
                  <pic:spPr>
                    <a:xfrm>
                      <a:off x="0" y="0"/>
                      <a:ext cx="3572374" cy="962159"/>
                    </a:xfrm>
                    <a:prstGeom prst="rect">
                      <a:avLst/>
                    </a:prstGeom>
                  </pic:spPr>
                </pic:pic>
              </a:graphicData>
            </a:graphic>
          </wp:inline>
        </w:drawing>
      </w:r>
    </w:p>
    <w:p w:rsidR="0044154B" w:rsidRPr="0044154B" w:rsidRDefault="0044154B" w:rsidP="0044154B">
      <w:pPr>
        <w:rPr>
          <w:sz w:val="20"/>
          <w:szCs w:val="20"/>
          <w:lang w:val="en-US"/>
        </w:rPr>
      </w:pPr>
    </w:p>
    <w:p w:rsidR="0044154B" w:rsidRPr="0044154B" w:rsidRDefault="0044154B" w:rsidP="0044154B">
      <w:pPr>
        <w:rPr>
          <w:sz w:val="20"/>
          <w:szCs w:val="20"/>
          <w:lang w:val="en-US"/>
        </w:rPr>
      </w:pPr>
    </w:p>
    <w:p w:rsidR="0044154B" w:rsidRDefault="0044154B" w:rsidP="0044154B">
      <w:pPr>
        <w:rPr>
          <w:sz w:val="20"/>
          <w:szCs w:val="20"/>
          <w:lang w:val="en-US"/>
        </w:rPr>
      </w:pPr>
    </w:p>
    <w:p w:rsidR="0044154B" w:rsidRPr="00094506" w:rsidRDefault="0044154B" w:rsidP="0044154B">
      <w:pPr>
        <w:tabs>
          <w:tab w:val="left" w:pos="3345"/>
        </w:tabs>
        <w:spacing w:line="360" w:lineRule="auto"/>
        <w:jc w:val="both"/>
        <w:rPr>
          <w:sz w:val="24"/>
          <w:szCs w:val="24"/>
          <w:lang w:val="en-US"/>
        </w:rPr>
      </w:pPr>
      <w:r w:rsidRPr="00094506">
        <w:rPr>
          <w:rFonts w:eastAsia="Arial"/>
          <w:sz w:val="24"/>
          <w:szCs w:val="24"/>
          <w:lang w:val="en-US"/>
        </w:rPr>
        <w:t>The results of the above processes are depicted in Figure 8. All of the above processes comprised the set that was used to test the algorithms; in total, 385 pattern tests were applied.</w:t>
      </w:r>
    </w:p>
    <w:p w:rsidR="0044154B" w:rsidRPr="00094506" w:rsidRDefault="0044154B" w:rsidP="0044154B">
      <w:pPr>
        <w:spacing w:line="360" w:lineRule="auto"/>
        <w:ind w:right="43"/>
        <w:jc w:val="both"/>
        <w:rPr>
          <w:sz w:val="24"/>
          <w:szCs w:val="24"/>
          <w:lang w:val="en-US"/>
        </w:rPr>
      </w:pPr>
    </w:p>
    <w:p w:rsidR="0044154B" w:rsidRPr="00094506" w:rsidRDefault="0044154B" w:rsidP="0044154B">
      <w:pPr>
        <w:spacing w:line="360" w:lineRule="auto"/>
        <w:ind w:right="43"/>
        <w:jc w:val="both"/>
        <w:rPr>
          <w:sz w:val="24"/>
          <w:szCs w:val="24"/>
          <w:lang w:val="en-US"/>
        </w:rPr>
      </w:pPr>
      <w:r w:rsidRPr="00094506">
        <w:rPr>
          <w:rFonts w:eastAsia="Arial"/>
          <w:b/>
          <w:bCs/>
          <w:sz w:val="24"/>
          <w:szCs w:val="24"/>
          <w:lang w:val="en-US"/>
        </w:rPr>
        <w:t>Sample Rate</w:t>
      </w:r>
    </w:p>
    <w:p w:rsidR="0044154B" w:rsidRPr="00094506" w:rsidRDefault="0044154B" w:rsidP="0044154B">
      <w:pPr>
        <w:spacing w:line="360" w:lineRule="auto"/>
        <w:ind w:right="43"/>
        <w:jc w:val="both"/>
        <w:rPr>
          <w:sz w:val="24"/>
          <w:szCs w:val="24"/>
          <w:lang w:val="en-US"/>
        </w:rPr>
      </w:pPr>
    </w:p>
    <w:p w:rsidR="0044154B" w:rsidRPr="00094506" w:rsidRDefault="0044154B" w:rsidP="0044154B">
      <w:pPr>
        <w:spacing w:line="360" w:lineRule="auto"/>
        <w:ind w:right="43" w:firstLine="576"/>
        <w:jc w:val="both"/>
        <w:rPr>
          <w:sz w:val="24"/>
          <w:szCs w:val="24"/>
          <w:lang w:val="en-US"/>
        </w:rPr>
      </w:pPr>
      <w:r w:rsidRPr="00094506">
        <w:rPr>
          <w:rFonts w:eastAsia="Arial"/>
          <w:sz w:val="24"/>
          <w:szCs w:val="24"/>
          <w:lang w:val="en-US"/>
        </w:rPr>
        <w:t>As mentioned in sections: , and , at some point in the algorithms pipeline, a sampling rate needs to be established, but there is no deterministic way of doing that because there is no wrong answer; any value could deliver a valid answer, so the problem becomes a search for the sampling rate that provides the best performance. In other words, the sampling rate has to be optimized.</w:t>
      </w:r>
    </w:p>
    <w:p w:rsidR="0044154B" w:rsidRPr="00094506" w:rsidRDefault="0044154B" w:rsidP="0044154B">
      <w:pPr>
        <w:spacing w:line="360" w:lineRule="auto"/>
        <w:ind w:right="43"/>
        <w:jc w:val="both"/>
        <w:rPr>
          <w:sz w:val="24"/>
          <w:szCs w:val="24"/>
          <w:lang w:val="en-US"/>
        </w:rPr>
      </w:pPr>
    </w:p>
    <w:p w:rsidR="0044154B" w:rsidRDefault="0044154B" w:rsidP="0044154B">
      <w:pPr>
        <w:tabs>
          <w:tab w:val="left" w:pos="1440"/>
        </w:tabs>
        <w:spacing w:line="360" w:lineRule="auto"/>
        <w:jc w:val="both"/>
        <w:rPr>
          <w:sz w:val="20"/>
          <w:szCs w:val="20"/>
          <w:lang w:val="en-US"/>
        </w:rPr>
      </w:pPr>
      <w:r w:rsidRPr="00094506">
        <w:rPr>
          <w:rFonts w:eastAsia="Arial"/>
          <w:sz w:val="24"/>
          <w:szCs w:val="24"/>
          <w:lang w:val="en-US"/>
        </w:rPr>
        <w:t>For that, the real domain version of the univariate marginal distribution algorithm was used to find such a value (Simon, 2013). It was executed with a search domain defined in the interval [0</w:t>
      </w:r>
      <w:r w:rsidRPr="00094506">
        <w:rPr>
          <w:rFonts w:eastAsia="Arial"/>
          <w:i/>
          <w:iCs/>
          <w:sz w:val="24"/>
          <w:szCs w:val="24"/>
          <w:lang w:val="en-US"/>
        </w:rPr>
        <w:t>.</w:t>
      </w:r>
      <w:r w:rsidRPr="00094506">
        <w:rPr>
          <w:rFonts w:eastAsia="Arial"/>
          <w:sz w:val="24"/>
          <w:szCs w:val="24"/>
          <w:lang w:val="en-US"/>
        </w:rPr>
        <w:t>1</w:t>
      </w:r>
      <w:r w:rsidRPr="00094506">
        <w:rPr>
          <w:rFonts w:eastAsia="Arial"/>
          <w:i/>
          <w:iCs/>
          <w:sz w:val="24"/>
          <w:szCs w:val="24"/>
          <w:lang w:val="en-US"/>
        </w:rPr>
        <w:t>,</w:t>
      </w:r>
      <w:r w:rsidRPr="00094506">
        <w:rPr>
          <w:rFonts w:eastAsia="Arial"/>
          <w:sz w:val="24"/>
          <w:szCs w:val="24"/>
          <w:lang w:val="en-US"/>
        </w:rPr>
        <w:t xml:space="preserve"> 360] and a set of 10 candidate solutions, from which a subset of 6 solutions is taken to create the next generation with a maximum of 100 generations; the algorithm was executed 10 times. The results can be seen in Figure 9.</w:t>
      </w:r>
    </w:p>
    <w:p w:rsidR="0044154B" w:rsidRDefault="0044154B" w:rsidP="0044154B">
      <w:pPr>
        <w:rPr>
          <w:sz w:val="20"/>
          <w:szCs w:val="20"/>
          <w:lang w:val="en-US"/>
        </w:rPr>
      </w:pPr>
    </w:p>
    <w:p w:rsidR="00A848AD" w:rsidRPr="00094506" w:rsidRDefault="00DF0927" w:rsidP="00A2139B">
      <w:pPr>
        <w:spacing w:line="360" w:lineRule="auto"/>
        <w:ind w:right="43"/>
        <w:jc w:val="both"/>
        <w:rPr>
          <w:sz w:val="24"/>
          <w:szCs w:val="24"/>
          <w:lang w:val="en-US"/>
        </w:rPr>
      </w:pPr>
      <w:bookmarkStart w:id="14" w:name="page15"/>
      <w:bookmarkEnd w:id="14"/>
      <w:r w:rsidRPr="00094506">
        <w:rPr>
          <w:rFonts w:eastAsia="Arial"/>
          <w:b/>
          <w:bCs/>
          <w:sz w:val="24"/>
          <w:szCs w:val="24"/>
          <w:lang w:val="en-US"/>
        </w:rPr>
        <w:t>Results</w:t>
      </w:r>
    </w:p>
    <w:p w:rsidR="00A848AD" w:rsidRPr="00094506" w:rsidRDefault="00A848AD" w:rsidP="00A2139B">
      <w:pPr>
        <w:spacing w:line="360" w:lineRule="auto"/>
        <w:ind w:right="43"/>
        <w:jc w:val="both"/>
        <w:rPr>
          <w:sz w:val="24"/>
          <w:szCs w:val="24"/>
          <w:lang w:val="en-US"/>
        </w:rPr>
      </w:pPr>
    </w:p>
    <w:p w:rsidR="00A848AD" w:rsidRDefault="00AC2F7B" w:rsidP="00A2139B">
      <w:pPr>
        <w:spacing w:line="360" w:lineRule="auto"/>
        <w:ind w:right="43" w:firstLine="576"/>
        <w:jc w:val="both"/>
        <w:rPr>
          <w:sz w:val="20"/>
          <w:szCs w:val="20"/>
        </w:rPr>
      </w:pPr>
      <w:r w:rsidRPr="00094506">
        <w:rPr>
          <w:rFonts w:eastAsia="Arial"/>
          <w:sz w:val="24"/>
          <w:szCs w:val="24"/>
          <w:lang w:val="en-US"/>
        </w:rPr>
        <w:t xml:space="preserve">The same data set was used with each algorithm (Section </w:t>
      </w:r>
      <w:r w:rsidR="008C04D1" w:rsidRPr="00094506">
        <w:rPr>
          <w:rFonts w:eastAsia="Arial"/>
          <w:sz w:val="24"/>
          <w:szCs w:val="24"/>
          <w:lang w:val="en-US"/>
        </w:rPr>
        <w:t>2</w:t>
      </w:r>
      <w:r w:rsidRPr="00094506">
        <w:rPr>
          <w:rFonts w:eastAsia="Arial"/>
          <w:sz w:val="24"/>
          <w:szCs w:val="24"/>
          <w:lang w:val="en-US"/>
        </w:rPr>
        <w:t>). The performance was measured with the minimum distance classifier, excluding the CSS algorithm that has de-fined its own classification step (</w:t>
      </w:r>
      <w:proofErr w:type="spellStart"/>
      <w:r w:rsidRPr="00094506">
        <w:rPr>
          <w:rFonts w:eastAsia="Arial"/>
          <w:sz w:val="24"/>
          <w:szCs w:val="24"/>
          <w:lang w:val="en-US"/>
        </w:rPr>
        <w:t>Abbasi</w:t>
      </w:r>
      <w:proofErr w:type="spellEnd"/>
      <w:r w:rsidRPr="00094506">
        <w:rPr>
          <w:rFonts w:eastAsia="Arial"/>
          <w:sz w:val="24"/>
          <w:szCs w:val="24"/>
          <w:lang w:val="en-US"/>
        </w:rPr>
        <w:t xml:space="preserve"> et al., 1999)</w:t>
      </w:r>
      <w:r w:rsidR="00D7094D" w:rsidRPr="00094506">
        <w:rPr>
          <w:rFonts w:eastAsia="Arial"/>
          <w:sz w:val="24"/>
          <w:szCs w:val="24"/>
          <w:lang w:val="en-US"/>
        </w:rPr>
        <w:t xml:space="preserve">, </w:t>
      </w:r>
      <w:r w:rsidR="00D7094D" w:rsidRPr="001E36C7">
        <w:rPr>
          <w:color w:val="000000"/>
          <w:sz w:val="24"/>
          <w:szCs w:val="24"/>
          <w:lang w:val="en-US"/>
        </w:rPr>
        <w:t xml:space="preserve">the implementations were made in </w:t>
      </w:r>
      <w:proofErr w:type="spellStart"/>
      <w:r w:rsidR="00D7094D" w:rsidRPr="001E36C7">
        <w:rPr>
          <w:color w:val="000000"/>
          <w:sz w:val="24"/>
          <w:szCs w:val="24"/>
          <w:lang w:val="en-US"/>
        </w:rPr>
        <w:t>Matlab</w:t>
      </w:r>
      <w:proofErr w:type="spellEnd"/>
      <w:r w:rsidR="00D7094D" w:rsidRPr="001E36C7">
        <w:rPr>
          <w:color w:val="000000"/>
          <w:sz w:val="24"/>
          <w:szCs w:val="24"/>
          <w:lang w:val="en-US"/>
        </w:rPr>
        <w:t xml:space="preserve"> 2012b, and test were performed in an acer M5 computer.</w:t>
      </w:r>
      <w:r w:rsidRPr="00094506">
        <w:rPr>
          <w:rFonts w:eastAsia="Arial"/>
          <w:sz w:val="24"/>
          <w:szCs w:val="24"/>
          <w:lang w:val="en-US"/>
        </w:rPr>
        <w:t xml:space="preserve">. The results are listed </w:t>
      </w:r>
      <w:r w:rsidR="008C04D1" w:rsidRPr="00094506">
        <w:rPr>
          <w:rFonts w:eastAsia="Arial"/>
          <w:sz w:val="24"/>
          <w:szCs w:val="24"/>
          <w:lang w:val="en-US"/>
        </w:rPr>
        <w:t>in Figure 10, as a measure of diff</w:t>
      </w:r>
      <w:r w:rsidRPr="00094506">
        <w:rPr>
          <w:rFonts w:eastAsia="Arial"/>
          <w:sz w:val="24"/>
          <w:szCs w:val="24"/>
          <w:lang w:val="en-US"/>
        </w:rPr>
        <w:t>erentiability. In order to test the stability property of the proposed descriptor, a class prototype was chosen and noise was added in an iterative manner. In each iteration, each point in the shape was randomly moved in a ten-unit ratio, then the canonical shape was taken and the stability was measured by taking the medium quadratic error (MSE) of each point in the modified shape with respect to its corresponding point in the initial prototype, as noted in Figure 11. The obtained descriptor reflects the changes induced to the initial shape in a proportional way, providin</w:t>
      </w:r>
      <w:r w:rsidR="008C04D1" w:rsidRPr="00094506">
        <w:rPr>
          <w:rFonts w:eastAsia="Arial"/>
          <w:sz w:val="24"/>
          <w:szCs w:val="24"/>
          <w:lang w:val="en-US"/>
        </w:rPr>
        <w:t>g enough stability to the recog</w:t>
      </w:r>
      <w:r w:rsidRPr="00094506">
        <w:rPr>
          <w:rFonts w:eastAsia="Arial"/>
          <w:sz w:val="24"/>
          <w:szCs w:val="24"/>
          <w:lang w:val="en-US"/>
        </w:rPr>
        <w:t xml:space="preserve">nition process of similar shapes. </w:t>
      </w:r>
      <w:proofErr w:type="spellStart"/>
      <w:r w:rsidRPr="00094506">
        <w:rPr>
          <w:rFonts w:eastAsia="Arial"/>
          <w:sz w:val="24"/>
          <w:szCs w:val="24"/>
        </w:rPr>
        <w:t>Finally</w:t>
      </w:r>
      <w:proofErr w:type="spellEnd"/>
      <w:r w:rsidRPr="00094506">
        <w:rPr>
          <w:rFonts w:eastAsia="Arial"/>
          <w:sz w:val="24"/>
          <w:szCs w:val="24"/>
        </w:rPr>
        <w:t xml:space="preserve">, </w:t>
      </w:r>
      <w:proofErr w:type="spellStart"/>
      <w:r w:rsidRPr="00094506">
        <w:rPr>
          <w:rFonts w:eastAsia="Arial"/>
          <w:sz w:val="24"/>
          <w:szCs w:val="24"/>
        </w:rPr>
        <w:t>the</w:t>
      </w:r>
      <w:proofErr w:type="spellEnd"/>
      <w:r w:rsidRPr="00094506">
        <w:rPr>
          <w:rFonts w:eastAsia="Arial"/>
          <w:sz w:val="24"/>
          <w:szCs w:val="24"/>
        </w:rPr>
        <w:t xml:space="preserve"> </w:t>
      </w:r>
      <w:proofErr w:type="spellStart"/>
      <w:r w:rsidRPr="00094506">
        <w:rPr>
          <w:rFonts w:eastAsia="Arial"/>
          <w:sz w:val="24"/>
          <w:szCs w:val="24"/>
        </w:rPr>
        <w:t>same</w:t>
      </w:r>
      <w:proofErr w:type="spellEnd"/>
      <w:r w:rsidRPr="00094506">
        <w:rPr>
          <w:rFonts w:eastAsia="Arial"/>
          <w:sz w:val="24"/>
          <w:szCs w:val="24"/>
        </w:rPr>
        <w:t xml:space="preserve"> </w:t>
      </w:r>
      <w:proofErr w:type="spellStart"/>
      <w:r w:rsidRPr="00094506">
        <w:rPr>
          <w:rFonts w:eastAsia="Arial"/>
          <w:sz w:val="24"/>
          <w:szCs w:val="24"/>
        </w:rPr>
        <w:t>methodology</w:t>
      </w:r>
      <w:proofErr w:type="spellEnd"/>
      <w:r w:rsidRPr="00094506">
        <w:rPr>
          <w:rFonts w:eastAsia="Arial"/>
          <w:sz w:val="24"/>
          <w:szCs w:val="24"/>
        </w:rPr>
        <w:t xml:space="preserve"> of </w:t>
      </w:r>
      <w:proofErr w:type="spellStart"/>
      <w:r w:rsidRPr="00094506">
        <w:rPr>
          <w:rFonts w:eastAsia="Arial"/>
          <w:sz w:val="24"/>
          <w:szCs w:val="24"/>
        </w:rPr>
        <w:t>computing</w:t>
      </w:r>
      <w:proofErr w:type="spellEnd"/>
      <w:r w:rsidRPr="00094506">
        <w:rPr>
          <w:rFonts w:eastAsia="Arial"/>
          <w:sz w:val="24"/>
          <w:szCs w:val="24"/>
        </w:rPr>
        <w:t xml:space="preserve"> </w:t>
      </w:r>
      <w:proofErr w:type="spellStart"/>
      <w:r w:rsidRPr="00094506">
        <w:rPr>
          <w:rFonts w:eastAsia="Arial"/>
          <w:sz w:val="24"/>
          <w:szCs w:val="24"/>
        </w:rPr>
        <w:t>the</w:t>
      </w:r>
      <w:proofErr w:type="spellEnd"/>
      <w:r w:rsidRPr="00094506">
        <w:rPr>
          <w:rFonts w:eastAsia="Arial"/>
          <w:sz w:val="24"/>
          <w:szCs w:val="24"/>
        </w:rPr>
        <w:t xml:space="preserve"> MSE</w:t>
      </w:r>
    </w:p>
    <w:p w:rsidR="00A848AD" w:rsidRDefault="00A848AD" w:rsidP="00A2139B">
      <w:pPr>
        <w:spacing w:line="366" w:lineRule="exact"/>
        <w:ind w:right="43"/>
        <w:rPr>
          <w:sz w:val="20"/>
          <w:szCs w:val="20"/>
        </w:rPr>
      </w:pPr>
    </w:p>
    <w:tbl>
      <w:tblPr>
        <w:tblW w:w="0" w:type="auto"/>
        <w:tblInd w:w="2220" w:type="dxa"/>
        <w:tblLayout w:type="fixed"/>
        <w:tblCellMar>
          <w:left w:w="0" w:type="dxa"/>
          <w:right w:w="0" w:type="dxa"/>
        </w:tblCellMar>
        <w:tblLook w:val="04A0" w:firstRow="1" w:lastRow="0" w:firstColumn="1" w:lastColumn="0" w:noHBand="0" w:noVBand="1"/>
      </w:tblPr>
      <w:tblGrid>
        <w:gridCol w:w="1840"/>
        <w:gridCol w:w="2360"/>
      </w:tblGrid>
      <w:tr w:rsidR="00A848AD">
        <w:trPr>
          <w:trHeight w:val="271"/>
        </w:trPr>
        <w:tc>
          <w:tcPr>
            <w:tcW w:w="1840" w:type="dxa"/>
            <w:tcBorders>
              <w:bottom w:val="single" w:sz="8" w:space="0" w:color="auto"/>
              <w:right w:val="single" w:sz="8" w:space="0" w:color="auto"/>
            </w:tcBorders>
            <w:vAlign w:val="bottom"/>
          </w:tcPr>
          <w:p w:rsidR="00A848AD" w:rsidRDefault="00AC2F7B" w:rsidP="00A2139B">
            <w:pPr>
              <w:ind w:left="120" w:right="43"/>
              <w:rPr>
                <w:sz w:val="20"/>
                <w:szCs w:val="20"/>
              </w:rPr>
            </w:pPr>
            <w:proofErr w:type="spellStart"/>
            <w:r>
              <w:rPr>
                <w:rFonts w:ascii="Arial" w:eastAsia="Arial" w:hAnsi="Arial" w:cs="Arial"/>
              </w:rPr>
              <w:t>Algorithm</w:t>
            </w:r>
            <w:proofErr w:type="spellEnd"/>
          </w:p>
        </w:tc>
        <w:tc>
          <w:tcPr>
            <w:tcW w:w="2360" w:type="dxa"/>
            <w:tcBorders>
              <w:bottom w:val="single" w:sz="8" w:space="0" w:color="auto"/>
            </w:tcBorders>
            <w:vAlign w:val="bottom"/>
          </w:tcPr>
          <w:p w:rsidR="00A848AD" w:rsidRDefault="00AC2F7B" w:rsidP="00A2139B">
            <w:pPr>
              <w:ind w:left="120" w:right="43"/>
              <w:rPr>
                <w:sz w:val="20"/>
                <w:szCs w:val="20"/>
              </w:rPr>
            </w:pPr>
            <w:proofErr w:type="spellStart"/>
            <w:r>
              <w:rPr>
                <w:rFonts w:ascii="Arial" w:eastAsia="Arial" w:hAnsi="Arial" w:cs="Arial"/>
              </w:rPr>
              <w:t>Classification</w:t>
            </w:r>
            <w:proofErr w:type="spellEnd"/>
            <w:r>
              <w:rPr>
                <w:rFonts w:ascii="Arial" w:eastAsia="Arial" w:hAnsi="Arial" w:cs="Arial"/>
              </w:rPr>
              <w:t xml:space="preserve"> </w:t>
            </w:r>
            <w:proofErr w:type="spellStart"/>
            <w:proofErr w:type="gramStart"/>
            <w:r>
              <w:rPr>
                <w:rFonts w:ascii="Arial" w:eastAsia="Arial" w:hAnsi="Arial" w:cs="Arial"/>
              </w:rPr>
              <w:t>Rate</w:t>
            </w:r>
            <w:proofErr w:type="spellEnd"/>
            <w:r>
              <w:rPr>
                <w:rFonts w:ascii="Arial" w:eastAsia="Arial" w:hAnsi="Arial" w:cs="Arial"/>
              </w:rPr>
              <w:t>(</w:t>
            </w:r>
            <w:proofErr w:type="gramEnd"/>
            <w:r>
              <w:rPr>
                <w:rFonts w:ascii="Arial" w:eastAsia="Arial" w:hAnsi="Arial" w:cs="Arial"/>
              </w:rPr>
              <w:t>%)</w:t>
            </w:r>
          </w:p>
        </w:tc>
      </w:tr>
      <w:tr w:rsidR="00A848AD">
        <w:trPr>
          <w:trHeight w:val="204"/>
        </w:trPr>
        <w:tc>
          <w:tcPr>
            <w:tcW w:w="1840" w:type="dxa"/>
            <w:tcBorders>
              <w:right w:val="single" w:sz="8" w:space="0" w:color="auto"/>
            </w:tcBorders>
            <w:vAlign w:val="bottom"/>
          </w:tcPr>
          <w:p w:rsidR="00A848AD" w:rsidRDefault="00AC2F7B" w:rsidP="00A2139B">
            <w:pPr>
              <w:spacing w:line="203" w:lineRule="exact"/>
              <w:ind w:left="120" w:right="43"/>
              <w:rPr>
                <w:sz w:val="20"/>
                <w:szCs w:val="20"/>
              </w:rPr>
            </w:pPr>
            <w:r>
              <w:rPr>
                <w:rFonts w:ascii="Arial" w:eastAsia="Arial" w:hAnsi="Arial" w:cs="Arial"/>
              </w:rPr>
              <w:t xml:space="preserve">Canonical </w:t>
            </w:r>
            <w:proofErr w:type="spellStart"/>
            <w:r>
              <w:rPr>
                <w:rFonts w:ascii="Arial" w:eastAsia="Arial" w:hAnsi="Arial" w:cs="Arial"/>
              </w:rPr>
              <w:t>Shape</w:t>
            </w:r>
            <w:proofErr w:type="spellEnd"/>
          </w:p>
        </w:tc>
        <w:tc>
          <w:tcPr>
            <w:tcW w:w="2360" w:type="dxa"/>
            <w:vAlign w:val="bottom"/>
          </w:tcPr>
          <w:p w:rsidR="00A848AD" w:rsidRDefault="00AC2F7B" w:rsidP="00A2139B">
            <w:pPr>
              <w:spacing w:line="203" w:lineRule="exact"/>
              <w:ind w:left="120" w:right="43"/>
              <w:rPr>
                <w:sz w:val="20"/>
                <w:szCs w:val="20"/>
              </w:rPr>
            </w:pPr>
            <w:r>
              <w:rPr>
                <w:rFonts w:ascii="Arial" w:eastAsia="Arial" w:hAnsi="Arial" w:cs="Arial"/>
              </w:rPr>
              <w:t>74</w:t>
            </w:r>
          </w:p>
        </w:tc>
      </w:tr>
      <w:tr w:rsidR="00A848AD">
        <w:trPr>
          <w:trHeight w:val="271"/>
        </w:trPr>
        <w:tc>
          <w:tcPr>
            <w:tcW w:w="1840" w:type="dxa"/>
            <w:tcBorders>
              <w:right w:val="single" w:sz="8" w:space="0" w:color="auto"/>
            </w:tcBorders>
            <w:vAlign w:val="bottom"/>
          </w:tcPr>
          <w:p w:rsidR="00A848AD" w:rsidRDefault="00AC2F7B" w:rsidP="00A2139B">
            <w:pPr>
              <w:ind w:left="120" w:right="43"/>
              <w:rPr>
                <w:sz w:val="20"/>
                <w:szCs w:val="20"/>
              </w:rPr>
            </w:pPr>
            <w:r>
              <w:rPr>
                <w:rFonts w:ascii="Arial" w:eastAsia="Arial" w:hAnsi="Arial" w:cs="Arial"/>
              </w:rPr>
              <w:t>Fourier</w:t>
            </w:r>
          </w:p>
        </w:tc>
        <w:tc>
          <w:tcPr>
            <w:tcW w:w="2360" w:type="dxa"/>
            <w:vAlign w:val="bottom"/>
          </w:tcPr>
          <w:p w:rsidR="00A848AD" w:rsidRDefault="00AC2F7B" w:rsidP="00A2139B">
            <w:pPr>
              <w:ind w:left="120" w:right="43"/>
              <w:rPr>
                <w:sz w:val="20"/>
                <w:szCs w:val="20"/>
              </w:rPr>
            </w:pPr>
            <w:r>
              <w:rPr>
                <w:rFonts w:ascii="Arial" w:eastAsia="Arial" w:hAnsi="Arial" w:cs="Arial"/>
              </w:rPr>
              <w:t>51</w:t>
            </w:r>
          </w:p>
        </w:tc>
      </w:tr>
      <w:tr w:rsidR="00A848AD">
        <w:trPr>
          <w:trHeight w:val="271"/>
        </w:trPr>
        <w:tc>
          <w:tcPr>
            <w:tcW w:w="1840" w:type="dxa"/>
            <w:tcBorders>
              <w:right w:val="single" w:sz="8" w:space="0" w:color="auto"/>
            </w:tcBorders>
            <w:vAlign w:val="bottom"/>
          </w:tcPr>
          <w:p w:rsidR="00A848AD" w:rsidRDefault="00AC2F7B" w:rsidP="00A2139B">
            <w:pPr>
              <w:ind w:left="120" w:right="43"/>
              <w:rPr>
                <w:sz w:val="20"/>
                <w:szCs w:val="20"/>
              </w:rPr>
            </w:pPr>
            <w:r>
              <w:rPr>
                <w:rFonts w:ascii="Arial" w:eastAsia="Arial" w:hAnsi="Arial" w:cs="Arial"/>
              </w:rPr>
              <w:t>Wavelet</w:t>
            </w:r>
          </w:p>
        </w:tc>
        <w:tc>
          <w:tcPr>
            <w:tcW w:w="2360" w:type="dxa"/>
            <w:vAlign w:val="bottom"/>
          </w:tcPr>
          <w:p w:rsidR="00A848AD" w:rsidRDefault="00AC2F7B" w:rsidP="00A2139B">
            <w:pPr>
              <w:ind w:left="120" w:right="43"/>
              <w:rPr>
                <w:sz w:val="20"/>
                <w:szCs w:val="20"/>
              </w:rPr>
            </w:pPr>
            <w:r>
              <w:rPr>
                <w:rFonts w:ascii="Arial" w:eastAsia="Arial" w:hAnsi="Arial" w:cs="Arial"/>
              </w:rPr>
              <w:t>40.5</w:t>
            </w:r>
          </w:p>
        </w:tc>
      </w:tr>
      <w:tr w:rsidR="00A848AD">
        <w:trPr>
          <w:trHeight w:val="326"/>
        </w:trPr>
        <w:tc>
          <w:tcPr>
            <w:tcW w:w="1840" w:type="dxa"/>
            <w:tcBorders>
              <w:right w:val="single" w:sz="8" w:space="0" w:color="auto"/>
            </w:tcBorders>
            <w:vAlign w:val="bottom"/>
          </w:tcPr>
          <w:p w:rsidR="00A848AD" w:rsidRDefault="00AC2F7B" w:rsidP="00A2139B">
            <w:pPr>
              <w:ind w:left="120" w:right="43"/>
              <w:rPr>
                <w:sz w:val="20"/>
                <w:szCs w:val="20"/>
              </w:rPr>
            </w:pPr>
            <w:r>
              <w:rPr>
                <w:rFonts w:ascii="Arial" w:eastAsia="Arial" w:hAnsi="Arial" w:cs="Arial"/>
              </w:rPr>
              <w:t>CSS</w:t>
            </w:r>
          </w:p>
        </w:tc>
        <w:tc>
          <w:tcPr>
            <w:tcW w:w="2360" w:type="dxa"/>
            <w:vAlign w:val="bottom"/>
          </w:tcPr>
          <w:p w:rsidR="00A848AD" w:rsidRDefault="00AC2F7B" w:rsidP="00A2139B">
            <w:pPr>
              <w:ind w:left="120" w:right="43"/>
              <w:rPr>
                <w:sz w:val="20"/>
                <w:szCs w:val="20"/>
              </w:rPr>
            </w:pPr>
            <w:r>
              <w:rPr>
                <w:rFonts w:ascii="Arial" w:eastAsia="Arial" w:hAnsi="Arial" w:cs="Arial"/>
              </w:rPr>
              <w:t>63.5</w:t>
            </w:r>
          </w:p>
        </w:tc>
      </w:tr>
    </w:tbl>
    <w:p w:rsidR="00A848AD" w:rsidRDefault="008C04D1" w:rsidP="00A2139B">
      <w:pPr>
        <w:spacing w:line="238" w:lineRule="auto"/>
        <w:ind w:right="43"/>
        <w:jc w:val="center"/>
        <w:rPr>
          <w:sz w:val="20"/>
          <w:szCs w:val="20"/>
        </w:rPr>
      </w:pPr>
      <w:r>
        <w:rPr>
          <w:rFonts w:ascii="Arial" w:eastAsia="Arial" w:hAnsi="Arial" w:cs="Arial"/>
          <w:i/>
          <w:iCs/>
        </w:rPr>
        <w:t>Figure 10</w:t>
      </w:r>
      <w:r w:rsidR="001E36C7">
        <w:rPr>
          <w:rFonts w:ascii="Arial" w:eastAsia="Arial" w:hAnsi="Arial" w:cs="Arial"/>
        </w:rPr>
        <w:t xml:space="preserve">. </w:t>
      </w:r>
      <w:proofErr w:type="spellStart"/>
      <w:r w:rsidR="001E36C7">
        <w:rPr>
          <w:rFonts w:ascii="Arial" w:eastAsia="Arial" w:hAnsi="Arial" w:cs="Arial"/>
        </w:rPr>
        <w:t>Diffe</w:t>
      </w:r>
      <w:r w:rsidR="00AC2F7B">
        <w:rPr>
          <w:rFonts w:ascii="Arial" w:eastAsia="Arial" w:hAnsi="Arial" w:cs="Arial"/>
        </w:rPr>
        <w:t>rentiability</w:t>
      </w:r>
      <w:proofErr w:type="spellEnd"/>
      <w:r w:rsidR="00AC2F7B">
        <w:rPr>
          <w:rFonts w:ascii="Arial" w:eastAsia="Arial" w:hAnsi="Arial" w:cs="Arial"/>
        </w:rPr>
        <w:t xml:space="preserve"> </w:t>
      </w:r>
      <w:proofErr w:type="spellStart"/>
      <w:r w:rsidR="00AC2F7B">
        <w:rPr>
          <w:rFonts w:ascii="Arial" w:eastAsia="Arial" w:hAnsi="Arial" w:cs="Arial"/>
        </w:rPr>
        <w:t>Results</w:t>
      </w:r>
      <w:proofErr w:type="spellEnd"/>
      <w:r w:rsidR="00AC2F7B">
        <w:rPr>
          <w:rFonts w:ascii="Arial" w:eastAsia="Arial" w:hAnsi="Arial" w:cs="Arial"/>
        </w:rPr>
        <w:t>.</w:t>
      </w:r>
    </w:p>
    <w:p w:rsidR="00094506" w:rsidRDefault="00094506" w:rsidP="00A2139B">
      <w:pPr>
        <w:ind w:right="43"/>
      </w:pPr>
    </w:p>
    <w:p w:rsidR="00094506" w:rsidRPr="00094506" w:rsidRDefault="00094506" w:rsidP="00A2139B">
      <w:pPr>
        <w:ind w:right="43"/>
      </w:pPr>
    </w:p>
    <w:p w:rsidR="00A848AD" w:rsidRDefault="00094506" w:rsidP="00A2139B">
      <w:pPr>
        <w:spacing w:line="360" w:lineRule="auto"/>
        <w:ind w:right="43"/>
        <w:jc w:val="both"/>
        <w:rPr>
          <w:rFonts w:eastAsia="Arial"/>
          <w:sz w:val="24"/>
          <w:lang w:val="en-US"/>
        </w:rPr>
      </w:pPr>
      <w:bookmarkStart w:id="15" w:name="page16"/>
      <w:bookmarkEnd w:id="15"/>
      <w:r w:rsidRPr="00094506">
        <w:rPr>
          <w:rFonts w:eastAsia="Arial"/>
          <w:sz w:val="24"/>
          <w:lang w:val="en-US"/>
        </w:rPr>
        <w:t>M</w:t>
      </w:r>
      <w:r w:rsidR="00AC2F7B" w:rsidRPr="00094506">
        <w:rPr>
          <w:rFonts w:eastAsia="Arial"/>
          <w:sz w:val="24"/>
          <w:lang w:val="en-US"/>
        </w:rPr>
        <w:t>agnitude was used to measure uniqueness between some prototypes in the knowledge set; specifically, the error was</w:t>
      </w:r>
      <w:r w:rsidR="008C04D1" w:rsidRPr="00094506">
        <w:rPr>
          <w:rFonts w:eastAsia="Arial"/>
          <w:sz w:val="24"/>
          <w:lang w:val="en-US"/>
        </w:rPr>
        <w:t xml:space="preserve"> measured between a couple of diff</w:t>
      </w:r>
      <w:r w:rsidR="00AC2F7B" w:rsidRPr="00094506">
        <w:rPr>
          <w:rFonts w:eastAsia="Arial"/>
          <w:sz w:val="24"/>
          <w:lang w:val="en-US"/>
        </w:rPr>
        <w:t>erent shapes in the set and with similar shapes, as depicted in Figure 12. The results are measured in error %. As the reader can see, similar shapes as shown in the Figure have a lower percentage o</w:t>
      </w:r>
      <w:r w:rsidR="008C04D1" w:rsidRPr="00094506">
        <w:rPr>
          <w:rFonts w:eastAsia="Arial"/>
          <w:sz w:val="24"/>
          <w:lang w:val="en-US"/>
        </w:rPr>
        <w:t>f uniqueness; meanwhile, very diff</w:t>
      </w:r>
      <w:r w:rsidR="00AC2F7B" w:rsidRPr="00094506">
        <w:rPr>
          <w:rFonts w:eastAsia="Arial"/>
          <w:sz w:val="24"/>
          <w:lang w:val="en-US"/>
        </w:rPr>
        <w:t>erentiable shapes have a higher MSE, thus complying with the property that similar shapes must</w:t>
      </w:r>
      <w:r w:rsidR="008C04D1" w:rsidRPr="00094506">
        <w:rPr>
          <w:rFonts w:eastAsia="Arial"/>
          <w:sz w:val="24"/>
          <w:lang w:val="en-US"/>
        </w:rPr>
        <w:t xml:space="preserve"> have similar descriptors and different shapes must have diff</w:t>
      </w:r>
      <w:r w:rsidR="00AC2F7B" w:rsidRPr="00094506">
        <w:rPr>
          <w:rFonts w:eastAsia="Arial"/>
          <w:sz w:val="24"/>
          <w:lang w:val="en-US"/>
        </w:rPr>
        <w:t>erent descriptors.</w:t>
      </w:r>
    </w:p>
    <w:p w:rsidR="0044154B" w:rsidRDefault="0044154B" w:rsidP="00A2139B">
      <w:pPr>
        <w:spacing w:line="360" w:lineRule="auto"/>
        <w:ind w:right="43"/>
        <w:jc w:val="both"/>
        <w:rPr>
          <w:rFonts w:eastAsia="Arial"/>
          <w:sz w:val="24"/>
          <w:lang w:val="en-US"/>
        </w:rPr>
      </w:pPr>
    </w:p>
    <w:p w:rsidR="0044154B" w:rsidRDefault="0044154B" w:rsidP="00A2139B">
      <w:pPr>
        <w:spacing w:line="360" w:lineRule="auto"/>
        <w:ind w:right="43"/>
        <w:jc w:val="both"/>
        <w:rPr>
          <w:rFonts w:eastAsia="Arial"/>
          <w:sz w:val="24"/>
          <w:lang w:val="en-US"/>
        </w:rPr>
      </w:pPr>
    </w:p>
    <w:p w:rsidR="0044154B" w:rsidRDefault="0044154B" w:rsidP="00A2139B">
      <w:pPr>
        <w:spacing w:line="360" w:lineRule="auto"/>
        <w:ind w:right="43"/>
        <w:jc w:val="both"/>
        <w:rPr>
          <w:rFonts w:eastAsia="Arial"/>
          <w:sz w:val="24"/>
          <w:lang w:val="en-US"/>
        </w:rPr>
      </w:pPr>
    </w:p>
    <w:p w:rsidR="0044154B" w:rsidRPr="00094506" w:rsidRDefault="0044154B" w:rsidP="00A2139B">
      <w:pPr>
        <w:spacing w:line="360" w:lineRule="auto"/>
        <w:ind w:right="43"/>
        <w:jc w:val="both"/>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44154B" w:rsidP="00A2139B">
      <w:pPr>
        <w:spacing w:line="200" w:lineRule="exact"/>
        <w:ind w:right="43"/>
        <w:rPr>
          <w:sz w:val="20"/>
          <w:szCs w:val="20"/>
          <w:lang w:val="en-US"/>
        </w:rPr>
      </w:pPr>
      <w:r>
        <w:rPr>
          <w:noProof/>
          <w:sz w:val="20"/>
          <w:szCs w:val="20"/>
        </w:rPr>
        <w:drawing>
          <wp:anchor distT="0" distB="0" distL="114300" distR="114300" simplePos="0" relativeHeight="251664896" behindDoc="1" locked="0" layoutInCell="0" allowOverlap="1" wp14:anchorId="6519EBE9" wp14:editId="2E7C43DB">
            <wp:simplePos x="0" y="0"/>
            <wp:positionH relativeFrom="column">
              <wp:posOffset>1190625</wp:posOffset>
            </wp:positionH>
            <wp:positionV relativeFrom="paragraph">
              <wp:posOffset>74930</wp:posOffset>
            </wp:positionV>
            <wp:extent cx="3105150" cy="10096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blip>
                    <a:srcRect/>
                    <a:stretch>
                      <a:fillRect/>
                    </a:stretch>
                  </pic:blipFill>
                  <pic:spPr bwMode="auto">
                    <a:xfrm>
                      <a:off x="0" y="0"/>
                      <a:ext cx="3105150" cy="1009650"/>
                    </a:xfrm>
                    <a:prstGeom prst="rect">
                      <a:avLst/>
                    </a:prstGeom>
                    <a:noFill/>
                  </pic:spPr>
                </pic:pic>
              </a:graphicData>
            </a:graphic>
            <wp14:sizeRelV relativeFrom="margin">
              <wp14:pctHeight>0</wp14:pctHeight>
            </wp14:sizeRelV>
          </wp:anchor>
        </w:drawing>
      </w: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83" w:lineRule="exact"/>
        <w:ind w:right="43"/>
        <w:rPr>
          <w:sz w:val="20"/>
          <w:szCs w:val="20"/>
          <w:lang w:val="en-US"/>
        </w:rPr>
      </w:pPr>
    </w:p>
    <w:p w:rsidR="0044154B" w:rsidRDefault="0044154B" w:rsidP="00A2139B">
      <w:pPr>
        <w:tabs>
          <w:tab w:val="left" w:pos="4480"/>
        </w:tabs>
        <w:ind w:left="1880" w:right="43"/>
        <w:rPr>
          <w:rFonts w:ascii="Arial" w:eastAsia="Arial" w:hAnsi="Arial" w:cs="Arial"/>
          <w:sz w:val="18"/>
          <w:szCs w:val="18"/>
          <w:lang w:val="en-US"/>
        </w:rPr>
      </w:pPr>
    </w:p>
    <w:p w:rsidR="0044154B" w:rsidRDefault="0044154B" w:rsidP="00A2139B">
      <w:pPr>
        <w:tabs>
          <w:tab w:val="left" w:pos="4480"/>
        </w:tabs>
        <w:ind w:left="1880" w:right="43"/>
        <w:rPr>
          <w:rFonts w:ascii="Arial" w:eastAsia="Arial" w:hAnsi="Arial" w:cs="Arial"/>
          <w:sz w:val="18"/>
          <w:szCs w:val="18"/>
          <w:lang w:val="en-US"/>
        </w:rPr>
      </w:pPr>
    </w:p>
    <w:p w:rsidR="0044154B" w:rsidRDefault="0044154B" w:rsidP="00A2139B">
      <w:pPr>
        <w:tabs>
          <w:tab w:val="left" w:pos="4480"/>
        </w:tabs>
        <w:ind w:left="1880" w:right="43"/>
        <w:rPr>
          <w:rFonts w:ascii="Arial" w:eastAsia="Arial" w:hAnsi="Arial" w:cs="Arial"/>
          <w:sz w:val="18"/>
          <w:szCs w:val="18"/>
          <w:lang w:val="en-US"/>
        </w:rPr>
      </w:pPr>
    </w:p>
    <w:p w:rsidR="00A848AD" w:rsidRPr="00BB346D" w:rsidRDefault="00AC2F7B" w:rsidP="00A2139B">
      <w:pPr>
        <w:tabs>
          <w:tab w:val="left" w:pos="4480"/>
        </w:tabs>
        <w:ind w:left="1880" w:right="43"/>
        <w:rPr>
          <w:sz w:val="20"/>
          <w:szCs w:val="20"/>
          <w:lang w:val="en-US"/>
        </w:rPr>
      </w:pPr>
      <w:r w:rsidRPr="00BB346D">
        <w:rPr>
          <w:rFonts w:ascii="Arial" w:eastAsia="Arial" w:hAnsi="Arial" w:cs="Arial"/>
          <w:sz w:val="18"/>
          <w:szCs w:val="18"/>
          <w:lang w:val="en-US"/>
        </w:rPr>
        <w:t>(a) 0th Iteration.</w:t>
      </w:r>
      <w:r w:rsidRPr="00BB346D">
        <w:rPr>
          <w:sz w:val="20"/>
          <w:szCs w:val="20"/>
          <w:lang w:val="en-US"/>
        </w:rPr>
        <w:tab/>
      </w:r>
      <w:r w:rsidRPr="00BB346D">
        <w:rPr>
          <w:rFonts w:ascii="Arial" w:eastAsia="Arial" w:hAnsi="Arial" w:cs="Arial"/>
          <w:sz w:val="18"/>
          <w:szCs w:val="18"/>
          <w:lang w:val="en-US"/>
        </w:rPr>
        <w:t>(b) 10th Iteration.</w:t>
      </w:r>
    </w:p>
    <w:p w:rsidR="00A848AD" w:rsidRPr="00BB346D" w:rsidRDefault="00A848AD" w:rsidP="00A2139B">
      <w:pPr>
        <w:spacing w:line="200" w:lineRule="exact"/>
        <w:ind w:right="43"/>
        <w:rPr>
          <w:sz w:val="20"/>
          <w:szCs w:val="20"/>
          <w:lang w:val="en-US"/>
        </w:rPr>
      </w:pPr>
    </w:p>
    <w:p w:rsidR="00A848AD" w:rsidRPr="00BB346D" w:rsidRDefault="0044154B" w:rsidP="00A2139B">
      <w:pPr>
        <w:spacing w:line="200" w:lineRule="exact"/>
        <w:ind w:right="43"/>
        <w:rPr>
          <w:sz w:val="20"/>
          <w:szCs w:val="20"/>
          <w:lang w:val="en-US"/>
        </w:rPr>
      </w:pPr>
      <w:r>
        <w:rPr>
          <w:noProof/>
          <w:sz w:val="20"/>
          <w:szCs w:val="20"/>
        </w:rPr>
        <w:drawing>
          <wp:anchor distT="0" distB="0" distL="114300" distR="114300" simplePos="0" relativeHeight="251665920" behindDoc="1" locked="0" layoutInCell="0" allowOverlap="1" wp14:anchorId="457A1025" wp14:editId="76CA3C2C">
            <wp:simplePos x="0" y="0"/>
            <wp:positionH relativeFrom="column">
              <wp:posOffset>1190625</wp:posOffset>
            </wp:positionH>
            <wp:positionV relativeFrom="paragraph">
              <wp:posOffset>45720</wp:posOffset>
            </wp:positionV>
            <wp:extent cx="3105150" cy="9715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blip>
                    <a:srcRect/>
                    <a:stretch>
                      <a:fillRect/>
                    </a:stretch>
                  </pic:blipFill>
                  <pic:spPr bwMode="auto">
                    <a:xfrm>
                      <a:off x="0" y="0"/>
                      <a:ext cx="3105150" cy="971550"/>
                    </a:xfrm>
                    <a:prstGeom prst="rect">
                      <a:avLst/>
                    </a:prstGeom>
                    <a:noFill/>
                  </pic:spPr>
                </pic:pic>
              </a:graphicData>
            </a:graphic>
            <wp14:sizeRelV relativeFrom="margin">
              <wp14:pctHeight>0</wp14:pctHeight>
            </wp14:sizeRelV>
          </wp:anchor>
        </w:drawing>
      </w: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00" w:lineRule="exact"/>
        <w:ind w:right="43"/>
        <w:rPr>
          <w:sz w:val="20"/>
          <w:szCs w:val="20"/>
          <w:lang w:val="en-US"/>
        </w:rPr>
      </w:pPr>
    </w:p>
    <w:p w:rsidR="00A848AD" w:rsidRPr="00BB346D" w:rsidRDefault="00A848AD" w:rsidP="00A2139B">
      <w:pPr>
        <w:spacing w:line="245" w:lineRule="exact"/>
        <w:ind w:right="43"/>
        <w:rPr>
          <w:sz w:val="20"/>
          <w:szCs w:val="20"/>
          <w:lang w:val="en-US"/>
        </w:rPr>
      </w:pPr>
    </w:p>
    <w:tbl>
      <w:tblPr>
        <w:tblW w:w="0" w:type="auto"/>
        <w:tblInd w:w="1880" w:type="dxa"/>
        <w:tblLayout w:type="fixed"/>
        <w:tblCellMar>
          <w:left w:w="0" w:type="dxa"/>
          <w:right w:w="0" w:type="dxa"/>
        </w:tblCellMar>
        <w:tblLook w:val="04A0" w:firstRow="1" w:lastRow="0" w:firstColumn="1" w:lastColumn="0" w:noHBand="0" w:noVBand="1"/>
      </w:tblPr>
      <w:tblGrid>
        <w:gridCol w:w="840"/>
        <w:gridCol w:w="1560"/>
        <w:gridCol w:w="20"/>
        <w:gridCol w:w="1620"/>
        <w:gridCol w:w="20"/>
      </w:tblGrid>
      <w:tr w:rsidR="00A848AD">
        <w:trPr>
          <w:trHeight w:val="254"/>
        </w:trPr>
        <w:tc>
          <w:tcPr>
            <w:tcW w:w="2400" w:type="dxa"/>
            <w:gridSpan w:val="2"/>
            <w:vAlign w:val="bottom"/>
          </w:tcPr>
          <w:p w:rsidR="0044154B" w:rsidRPr="001E36C7" w:rsidRDefault="0044154B" w:rsidP="00A2139B">
            <w:pPr>
              <w:ind w:right="43"/>
              <w:rPr>
                <w:rFonts w:ascii="Arial" w:eastAsia="Arial" w:hAnsi="Arial" w:cs="Arial"/>
                <w:sz w:val="18"/>
                <w:szCs w:val="18"/>
                <w:lang w:val="en-US"/>
              </w:rPr>
            </w:pPr>
          </w:p>
          <w:p w:rsidR="0044154B" w:rsidRPr="001E36C7" w:rsidRDefault="0044154B" w:rsidP="00A2139B">
            <w:pPr>
              <w:ind w:right="43"/>
              <w:rPr>
                <w:rFonts w:ascii="Arial" w:eastAsia="Arial" w:hAnsi="Arial" w:cs="Arial"/>
                <w:sz w:val="18"/>
                <w:szCs w:val="18"/>
                <w:lang w:val="en-US"/>
              </w:rPr>
            </w:pPr>
          </w:p>
          <w:p w:rsidR="0044154B" w:rsidRPr="001E36C7" w:rsidRDefault="0044154B" w:rsidP="00A2139B">
            <w:pPr>
              <w:ind w:right="43"/>
              <w:rPr>
                <w:rFonts w:ascii="Arial" w:eastAsia="Arial" w:hAnsi="Arial" w:cs="Arial"/>
                <w:sz w:val="18"/>
                <w:szCs w:val="18"/>
                <w:lang w:val="en-US"/>
              </w:rPr>
            </w:pPr>
          </w:p>
          <w:p w:rsidR="00A848AD" w:rsidRDefault="00AC2F7B" w:rsidP="00A2139B">
            <w:pPr>
              <w:ind w:right="43"/>
              <w:rPr>
                <w:sz w:val="20"/>
                <w:szCs w:val="20"/>
              </w:rPr>
            </w:pPr>
            <w:r>
              <w:rPr>
                <w:rFonts w:ascii="Arial" w:eastAsia="Arial" w:hAnsi="Arial" w:cs="Arial"/>
                <w:sz w:val="18"/>
                <w:szCs w:val="18"/>
              </w:rPr>
              <w:t xml:space="preserve">(c) 20th </w:t>
            </w:r>
            <w:proofErr w:type="spellStart"/>
            <w:r>
              <w:rPr>
                <w:rFonts w:ascii="Arial" w:eastAsia="Arial" w:hAnsi="Arial" w:cs="Arial"/>
                <w:sz w:val="18"/>
                <w:szCs w:val="18"/>
              </w:rPr>
              <w:t>Iteration</w:t>
            </w:r>
            <w:proofErr w:type="spellEnd"/>
            <w:r>
              <w:rPr>
                <w:rFonts w:ascii="Arial" w:eastAsia="Arial" w:hAnsi="Arial" w:cs="Arial"/>
                <w:sz w:val="18"/>
                <w:szCs w:val="18"/>
              </w:rPr>
              <w:t>.</w:t>
            </w:r>
          </w:p>
        </w:tc>
        <w:tc>
          <w:tcPr>
            <w:tcW w:w="20" w:type="dxa"/>
            <w:vAlign w:val="bottom"/>
          </w:tcPr>
          <w:p w:rsidR="00A848AD" w:rsidRDefault="00A848AD" w:rsidP="00A2139B">
            <w:pPr>
              <w:ind w:right="43"/>
            </w:pPr>
          </w:p>
        </w:tc>
        <w:tc>
          <w:tcPr>
            <w:tcW w:w="1620" w:type="dxa"/>
            <w:vAlign w:val="bottom"/>
          </w:tcPr>
          <w:p w:rsidR="00A848AD" w:rsidRDefault="00AC2F7B" w:rsidP="00A2139B">
            <w:pPr>
              <w:ind w:left="200" w:right="43"/>
              <w:rPr>
                <w:sz w:val="20"/>
                <w:szCs w:val="20"/>
              </w:rPr>
            </w:pPr>
            <w:r>
              <w:rPr>
                <w:rFonts w:ascii="Arial" w:eastAsia="Arial" w:hAnsi="Arial" w:cs="Arial"/>
                <w:sz w:val="18"/>
                <w:szCs w:val="18"/>
              </w:rPr>
              <w:t xml:space="preserve">(d) 30th </w:t>
            </w:r>
            <w:proofErr w:type="spellStart"/>
            <w:r>
              <w:rPr>
                <w:rFonts w:ascii="Arial" w:eastAsia="Arial" w:hAnsi="Arial" w:cs="Arial"/>
                <w:sz w:val="18"/>
                <w:szCs w:val="18"/>
              </w:rPr>
              <w:t>Iteration</w:t>
            </w:r>
            <w:proofErr w:type="spellEnd"/>
          </w:p>
        </w:tc>
        <w:tc>
          <w:tcPr>
            <w:tcW w:w="0" w:type="dxa"/>
            <w:vAlign w:val="bottom"/>
          </w:tcPr>
          <w:p w:rsidR="00A848AD" w:rsidRDefault="00A848AD" w:rsidP="00A2139B">
            <w:pPr>
              <w:ind w:right="43"/>
              <w:rPr>
                <w:sz w:val="1"/>
                <w:szCs w:val="1"/>
              </w:rPr>
            </w:pPr>
          </w:p>
        </w:tc>
      </w:tr>
      <w:tr w:rsidR="00A848AD">
        <w:trPr>
          <w:trHeight w:val="34"/>
        </w:trPr>
        <w:tc>
          <w:tcPr>
            <w:tcW w:w="840" w:type="dxa"/>
            <w:vMerge w:val="restart"/>
            <w:vAlign w:val="bottom"/>
          </w:tcPr>
          <w:p w:rsidR="00A848AD" w:rsidRDefault="00A848AD" w:rsidP="00A2139B">
            <w:pPr>
              <w:ind w:right="43"/>
              <w:rPr>
                <w:sz w:val="2"/>
                <w:szCs w:val="2"/>
              </w:rPr>
            </w:pPr>
          </w:p>
        </w:tc>
        <w:tc>
          <w:tcPr>
            <w:tcW w:w="1560" w:type="dxa"/>
            <w:vMerge w:val="restart"/>
            <w:vAlign w:val="bottom"/>
          </w:tcPr>
          <w:p w:rsidR="00A848AD" w:rsidRDefault="00030940" w:rsidP="00A2139B">
            <w:pPr>
              <w:ind w:left="120" w:right="43"/>
              <w:rPr>
                <w:sz w:val="20"/>
                <w:szCs w:val="20"/>
              </w:rPr>
            </w:pPr>
            <w:r>
              <w:rPr>
                <w:rFonts w:ascii="Arial" w:eastAsia="Arial" w:hAnsi="Arial" w:cs="Arial"/>
              </w:rPr>
              <w:br/>
            </w:r>
            <w:proofErr w:type="spellStart"/>
            <w:r w:rsidR="00AC2F7B">
              <w:rPr>
                <w:rFonts w:ascii="Arial" w:eastAsia="Arial" w:hAnsi="Arial" w:cs="Arial"/>
              </w:rPr>
              <w:t>Iteration</w:t>
            </w:r>
            <w:proofErr w:type="spellEnd"/>
          </w:p>
        </w:tc>
        <w:tc>
          <w:tcPr>
            <w:tcW w:w="20" w:type="dxa"/>
            <w:vAlign w:val="bottom"/>
          </w:tcPr>
          <w:p w:rsidR="00A848AD" w:rsidRDefault="00A848AD" w:rsidP="00A2139B">
            <w:pPr>
              <w:ind w:right="43"/>
              <w:rPr>
                <w:sz w:val="2"/>
                <w:szCs w:val="2"/>
              </w:rPr>
            </w:pPr>
          </w:p>
        </w:tc>
        <w:tc>
          <w:tcPr>
            <w:tcW w:w="1620" w:type="dxa"/>
            <w:vMerge w:val="restart"/>
            <w:vAlign w:val="bottom"/>
          </w:tcPr>
          <w:p w:rsidR="00A848AD" w:rsidRDefault="00AC2F7B" w:rsidP="00A2139B">
            <w:pPr>
              <w:ind w:left="120" w:right="43"/>
              <w:rPr>
                <w:sz w:val="20"/>
                <w:szCs w:val="20"/>
              </w:rPr>
            </w:pPr>
            <w:r>
              <w:rPr>
                <w:rFonts w:ascii="Arial" w:eastAsia="Arial" w:hAnsi="Arial" w:cs="Arial"/>
              </w:rPr>
              <w:t xml:space="preserve">Error </w:t>
            </w:r>
            <w:proofErr w:type="spellStart"/>
            <w:proofErr w:type="gramStart"/>
            <w:r>
              <w:rPr>
                <w:rFonts w:ascii="Arial" w:eastAsia="Arial" w:hAnsi="Arial" w:cs="Arial"/>
              </w:rPr>
              <w:t>Rate</w:t>
            </w:r>
            <w:proofErr w:type="spellEnd"/>
            <w:r>
              <w:rPr>
                <w:rFonts w:ascii="Arial" w:eastAsia="Arial" w:hAnsi="Arial" w:cs="Arial"/>
              </w:rPr>
              <w:t>(</w:t>
            </w:r>
            <w:proofErr w:type="gramEnd"/>
            <w:r>
              <w:rPr>
                <w:rFonts w:ascii="Arial" w:eastAsia="Arial" w:hAnsi="Arial" w:cs="Arial"/>
              </w:rPr>
              <w:t>%)</w:t>
            </w:r>
          </w:p>
        </w:tc>
        <w:tc>
          <w:tcPr>
            <w:tcW w:w="0" w:type="dxa"/>
            <w:vAlign w:val="bottom"/>
          </w:tcPr>
          <w:p w:rsidR="00A848AD" w:rsidRDefault="00A848AD" w:rsidP="00A2139B">
            <w:pPr>
              <w:spacing w:line="20" w:lineRule="exact"/>
              <w:ind w:right="43"/>
              <w:rPr>
                <w:sz w:val="1"/>
                <w:szCs w:val="1"/>
              </w:rPr>
            </w:pPr>
          </w:p>
        </w:tc>
      </w:tr>
      <w:tr w:rsidR="00A848AD">
        <w:trPr>
          <w:trHeight w:val="271"/>
        </w:trPr>
        <w:tc>
          <w:tcPr>
            <w:tcW w:w="840" w:type="dxa"/>
            <w:vMerge/>
            <w:vAlign w:val="bottom"/>
          </w:tcPr>
          <w:p w:rsidR="00A848AD" w:rsidRDefault="00A848AD" w:rsidP="00A2139B">
            <w:pPr>
              <w:ind w:right="43"/>
              <w:rPr>
                <w:sz w:val="23"/>
                <w:szCs w:val="23"/>
              </w:rPr>
            </w:pPr>
          </w:p>
        </w:tc>
        <w:tc>
          <w:tcPr>
            <w:tcW w:w="1560" w:type="dxa"/>
            <w:vMerge/>
            <w:tcBorders>
              <w:bottom w:val="single" w:sz="8" w:space="0" w:color="auto"/>
            </w:tcBorders>
            <w:vAlign w:val="bottom"/>
          </w:tcPr>
          <w:p w:rsidR="00A848AD" w:rsidRDefault="00A848AD" w:rsidP="00A2139B">
            <w:pPr>
              <w:ind w:right="43"/>
              <w:rPr>
                <w:sz w:val="23"/>
                <w:szCs w:val="23"/>
              </w:rPr>
            </w:pPr>
          </w:p>
        </w:tc>
        <w:tc>
          <w:tcPr>
            <w:tcW w:w="20" w:type="dxa"/>
            <w:tcBorders>
              <w:bottom w:val="single" w:sz="8" w:space="0" w:color="auto"/>
            </w:tcBorders>
            <w:shd w:val="clear" w:color="auto" w:fill="000000"/>
            <w:vAlign w:val="bottom"/>
          </w:tcPr>
          <w:p w:rsidR="00A848AD" w:rsidRDefault="00A848AD" w:rsidP="00A2139B">
            <w:pPr>
              <w:ind w:right="43"/>
              <w:rPr>
                <w:sz w:val="23"/>
                <w:szCs w:val="23"/>
              </w:rPr>
            </w:pPr>
          </w:p>
        </w:tc>
        <w:tc>
          <w:tcPr>
            <w:tcW w:w="1620" w:type="dxa"/>
            <w:vMerge/>
            <w:tcBorders>
              <w:bottom w:val="single" w:sz="8" w:space="0" w:color="auto"/>
            </w:tcBorders>
            <w:vAlign w:val="bottom"/>
          </w:tcPr>
          <w:p w:rsidR="00A848AD" w:rsidRDefault="00A848AD" w:rsidP="00A2139B">
            <w:pPr>
              <w:ind w:right="43"/>
              <w:rPr>
                <w:sz w:val="23"/>
                <w:szCs w:val="23"/>
              </w:rPr>
            </w:pPr>
          </w:p>
        </w:tc>
        <w:tc>
          <w:tcPr>
            <w:tcW w:w="0" w:type="dxa"/>
            <w:vAlign w:val="bottom"/>
          </w:tcPr>
          <w:p w:rsidR="00A848AD" w:rsidRDefault="00A848AD" w:rsidP="00A2139B">
            <w:pPr>
              <w:ind w:right="43"/>
              <w:rPr>
                <w:sz w:val="1"/>
                <w:szCs w:val="1"/>
              </w:rPr>
            </w:pPr>
          </w:p>
        </w:tc>
      </w:tr>
      <w:tr w:rsidR="00A848AD">
        <w:trPr>
          <w:trHeight w:val="204"/>
        </w:trPr>
        <w:tc>
          <w:tcPr>
            <w:tcW w:w="840" w:type="dxa"/>
            <w:vAlign w:val="bottom"/>
          </w:tcPr>
          <w:p w:rsidR="00A848AD" w:rsidRDefault="00A848AD" w:rsidP="00A2139B">
            <w:pPr>
              <w:ind w:right="43"/>
              <w:rPr>
                <w:sz w:val="17"/>
                <w:szCs w:val="17"/>
              </w:rPr>
            </w:pPr>
          </w:p>
        </w:tc>
        <w:tc>
          <w:tcPr>
            <w:tcW w:w="1560" w:type="dxa"/>
            <w:vAlign w:val="bottom"/>
          </w:tcPr>
          <w:p w:rsidR="00A848AD" w:rsidRDefault="00AC2F7B" w:rsidP="00A2139B">
            <w:pPr>
              <w:spacing w:line="203" w:lineRule="exact"/>
              <w:ind w:left="120" w:right="43"/>
              <w:rPr>
                <w:sz w:val="20"/>
                <w:szCs w:val="20"/>
              </w:rPr>
            </w:pPr>
            <w:r>
              <w:rPr>
                <w:rFonts w:ascii="Arial" w:eastAsia="Arial" w:hAnsi="Arial" w:cs="Arial"/>
              </w:rPr>
              <w:t xml:space="preserve">0th </w:t>
            </w:r>
            <w:proofErr w:type="spellStart"/>
            <w:r>
              <w:rPr>
                <w:rFonts w:ascii="Arial" w:eastAsia="Arial" w:hAnsi="Arial" w:cs="Arial"/>
              </w:rPr>
              <w:t>Iteration</w:t>
            </w:r>
            <w:proofErr w:type="spellEnd"/>
          </w:p>
        </w:tc>
        <w:tc>
          <w:tcPr>
            <w:tcW w:w="20" w:type="dxa"/>
            <w:shd w:val="clear" w:color="auto" w:fill="000000"/>
            <w:vAlign w:val="bottom"/>
          </w:tcPr>
          <w:p w:rsidR="00A848AD" w:rsidRDefault="00A848AD" w:rsidP="00A2139B">
            <w:pPr>
              <w:ind w:right="43"/>
              <w:rPr>
                <w:sz w:val="17"/>
                <w:szCs w:val="17"/>
              </w:rPr>
            </w:pPr>
          </w:p>
        </w:tc>
        <w:tc>
          <w:tcPr>
            <w:tcW w:w="1620" w:type="dxa"/>
            <w:vAlign w:val="bottom"/>
          </w:tcPr>
          <w:p w:rsidR="00A848AD" w:rsidRDefault="00AC2F7B" w:rsidP="00A2139B">
            <w:pPr>
              <w:spacing w:line="203" w:lineRule="exact"/>
              <w:ind w:left="120" w:right="43"/>
              <w:rPr>
                <w:sz w:val="20"/>
                <w:szCs w:val="20"/>
              </w:rPr>
            </w:pPr>
            <w:r>
              <w:rPr>
                <w:rFonts w:ascii="Arial" w:eastAsia="Arial" w:hAnsi="Arial" w:cs="Arial"/>
              </w:rPr>
              <w:t>0</w:t>
            </w:r>
          </w:p>
        </w:tc>
        <w:tc>
          <w:tcPr>
            <w:tcW w:w="0" w:type="dxa"/>
            <w:vAlign w:val="bottom"/>
          </w:tcPr>
          <w:p w:rsidR="00A848AD" w:rsidRDefault="00A848AD" w:rsidP="00A2139B">
            <w:pPr>
              <w:ind w:right="43"/>
              <w:rPr>
                <w:sz w:val="1"/>
                <w:szCs w:val="1"/>
              </w:rPr>
            </w:pPr>
          </w:p>
        </w:tc>
      </w:tr>
      <w:tr w:rsidR="00A848AD">
        <w:trPr>
          <w:trHeight w:val="271"/>
        </w:trPr>
        <w:tc>
          <w:tcPr>
            <w:tcW w:w="840" w:type="dxa"/>
            <w:vAlign w:val="bottom"/>
          </w:tcPr>
          <w:p w:rsidR="00A848AD" w:rsidRDefault="00A848AD" w:rsidP="00A2139B">
            <w:pPr>
              <w:ind w:right="43"/>
              <w:rPr>
                <w:sz w:val="23"/>
                <w:szCs w:val="23"/>
              </w:rPr>
            </w:pPr>
          </w:p>
        </w:tc>
        <w:tc>
          <w:tcPr>
            <w:tcW w:w="1560" w:type="dxa"/>
            <w:vAlign w:val="bottom"/>
          </w:tcPr>
          <w:p w:rsidR="00A848AD" w:rsidRDefault="00AC2F7B" w:rsidP="00A2139B">
            <w:pPr>
              <w:ind w:left="120" w:right="43"/>
              <w:rPr>
                <w:sz w:val="20"/>
                <w:szCs w:val="20"/>
              </w:rPr>
            </w:pPr>
            <w:r>
              <w:rPr>
                <w:rFonts w:ascii="Arial" w:eastAsia="Arial" w:hAnsi="Arial" w:cs="Arial"/>
              </w:rPr>
              <w:t xml:space="preserve">10th </w:t>
            </w:r>
            <w:proofErr w:type="spellStart"/>
            <w:r>
              <w:rPr>
                <w:rFonts w:ascii="Arial" w:eastAsia="Arial" w:hAnsi="Arial" w:cs="Arial"/>
              </w:rPr>
              <w:t>Iteration</w:t>
            </w:r>
            <w:proofErr w:type="spellEnd"/>
          </w:p>
        </w:tc>
        <w:tc>
          <w:tcPr>
            <w:tcW w:w="20" w:type="dxa"/>
            <w:shd w:val="clear" w:color="auto" w:fill="000000"/>
            <w:vAlign w:val="bottom"/>
          </w:tcPr>
          <w:p w:rsidR="00A848AD" w:rsidRDefault="00A848AD" w:rsidP="00A2139B">
            <w:pPr>
              <w:ind w:right="43"/>
              <w:rPr>
                <w:sz w:val="23"/>
                <w:szCs w:val="23"/>
              </w:rPr>
            </w:pPr>
          </w:p>
        </w:tc>
        <w:tc>
          <w:tcPr>
            <w:tcW w:w="1620" w:type="dxa"/>
            <w:vAlign w:val="bottom"/>
          </w:tcPr>
          <w:p w:rsidR="00A848AD" w:rsidRDefault="00AC2F7B" w:rsidP="00A2139B">
            <w:pPr>
              <w:ind w:left="120" w:right="43"/>
              <w:rPr>
                <w:sz w:val="20"/>
                <w:szCs w:val="20"/>
              </w:rPr>
            </w:pPr>
            <w:r>
              <w:rPr>
                <w:rFonts w:ascii="Arial" w:eastAsia="Arial" w:hAnsi="Arial" w:cs="Arial"/>
              </w:rPr>
              <w:t>0.24</w:t>
            </w:r>
          </w:p>
        </w:tc>
        <w:tc>
          <w:tcPr>
            <w:tcW w:w="0" w:type="dxa"/>
            <w:vAlign w:val="bottom"/>
          </w:tcPr>
          <w:p w:rsidR="00A848AD" w:rsidRDefault="00A848AD" w:rsidP="00A2139B">
            <w:pPr>
              <w:ind w:right="43"/>
              <w:rPr>
                <w:sz w:val="1"/>
                <w:szCs w:val="1"/>
              </w:rPr>
            </w:pPr>
          </w:p>
        </w:tc>
      </w:tr>
      <w:tr w:rsidR="00A848AD">
        <w:trPr>
          <w:trHeight w:val="271"/>
        </w:trPr>
        <w:tc>
          <w:tcPr>
            <w:tcW w:w="840" w:type="dxa"/>
            <w:vAlign w:val="bottom"/>
          </w:tcPr>
          <w:p w:rsidR="00A848AD" w:rsidRDefault="00A848AD" w:rsidP="00A2139B">
            <w:pPr>
              <w:ind w:right="43"/>
              <w:rPr>
                <w:sz w:val="23"/>
                <w:szCs w:val="23"/>
              </w:rPr>
            </w:pPr>
          </w:p>
        </w:tc>
        <w:tc>
          <w:tcPr>
            <w:tcW w:w="1560" w:type="dxa"/>
            <w:vAlign w:val="bottom"/>
          </w:tcPr>
          <w:p w:rsidR="00A848AD" w:rsidRDefault="00AC2F7B" w:rsidP="00A2139B">
            <w:pPr>
              <w:ind w:left="120" w:right="43"/>
              <w:rPr>
                <w:sz w:val="20"/>
                <w:szCs w:val="20"/>
              </w:rPr>
            </w:pPr>
            <w:r>
              <w:rPr>
                <w:rFonts w:ascii="Arial" w:eastAsia="Arial" w:hAnsi="Arial" w:cs="Arial"/>
              </w:rPr>
              <w:t xml:space="preserve">20th </w:t>
            </w:r>
            <w:proofErr w:type="spellStart"/>
            <w:r>
              <w:rPr>
                <w:rFonts w:ascii="Arial" w:eastAsia="Arial" w:hAnsi="Arial" w:cs="Arial"/>
              </w:rPr>
              <w:t>Iteration</w:t>
            </w:r>
            <w:proofErr w:type="spellEnd"/>
          </w:p>
        </w:tc>
        <w:tc>
          <w:tcPr>
            <w:tcW w:w="20" w:type="dxa"/>
            <w:shd w:val="clear" w:color="auto" w:fill="000000"/>
            <w:vAlign w:val="bottom"/>
          </w:tcPr>
          <w:p w:rsidR="00A848AD" w:rsidRDefault="00A848AD" w:rsidP="00A2139B">
            <w:pPr>
              <w:ind w:right="43"/>
              <w:rPr>
                <w:sz w:val="23"/>
                <w:szCs w:val="23"/>
              </w:rPr>
            </w:pPr>
          </w:p>
        </w:tc>
        <w:tc>
          <w:tcPr>
            <w:tcW w:w="1620" w:type="dxa"/>
            <w:vAlign w:val="bottom"/>
          </w:tcPr>
          <w:p w:rsidR="00A848AD" w:rsidRDefault="00AC2F7B" w:rsidP="00A2139B">
            <w:pPr>
              <w:ind w:left="120" w:right="43"/>
              <w:rPr>
                <w:sz w:val="20"/>
                <w:szCs w:val="20"/>
              </w:rPr>
            </w:pPr>
            <w:r>
              <w:rPr>
                <w:rFonts w:ascii="Arial" w:eastAsia="Arial" w:hAnsi="Arial" w:cs="Arial"/>
              </w:rPr>
              <w:t>0.6</w:t>
            </w:r>
          </w:p>
        </w:tc>
        <w:tc>
          <w:tcPr>
            <w:tcW w:w="0" w:type="dxa"/>
            <w:vAlign w:val="bottom"/>
          </w:tcPr>
          <w:p w:rsidR="00A848AD" w:rsidRDefault="00A848AD" w:rsidP="00A2139B">
            <w:pPr>
              <w:ind w:right="43"/>
              <w:rPr>
                <w:sz w:val="1"/>
                <w:szCs w:val="1"/>
              </w:rPr>
            </w:pPr>
          </w:p>
        </w:tc>
      </w:tr>
      <w:tr w:rsidR="00A848AD">
        <w:trPr>
          <w:trHeight w:val="326"/>
        </w:trPr>
        <w:tc>
          <w:tcPr>
            <w:tcW w:w="840" w:type="dxa"/>
            <w:vAlign w:val="bottom"/>
          </w:tcPr>
          <w:p w:rsidR="00A848AD" w:rsidRDefault="00A848AD" w:rsidP="00A2139B">
            <w:pPr>
              <w:ind w:right="43"/>
              <w:rPr>
                <w:sz w:val="24"/>
                <w:szCs w:val="24"/>
              </w:rPr>
            </w:pPr>
          </w:p>
        </w:tc>
        <w:tc>
          <w:tcPr>
            <w:tcW w:w="1560" w:type="dxa"/>
            <w:vAlign w:val="bottom"/>
          </w:tcPr>
          <w:p w:rsidR="00A848AD" w:rsidRDefault="00AC2F7B" w:rsidP="00A2139B">
            <w:pPr>
              <w:ind w:left="120" w:right="43"/>
              <w:rPr>
                <w:sz w:val="20"/>
                <w:szCs w:val="20"/>
              </w:rPr>
            </w:pPr>
            <w:r>
              <w:rPr>
                <w:rFonts w:ascii="Arial" w:eastAsia="Arial" w:hAnsi="Arial" w:cs="Arial"/>
              </w:rPr>
              <w:t xml:space="preserve">30th </w:t>
            </w:r>
            <w:proofErr w:type="spellStart"/>
            <w:r>
              <w:rPr>
                <w:rFonts w:ascii="Arial" w:eastAsia="Arial" w:hAnsi="Arial" w:cs="Arial"/>
              </w:rPr>
              <w:t>Iteration</w:t>
            </w:r>
            <w:proofErr w:type="spellEnd"/>
          </w:p>
        </w:tc>
        <w:tc>
          <w:tcPr>
            <w:tcW w:w="20" w:type="dxa"/>
            <w:shd w:val="clear" w:color="auto" w:fill="000000"/>
            <w:vAlign w:val="bottom"/>
          </w:tcPr>
          <w:p w:rsidR="00A848AD" w:rsidRDefault="00A848AD" w:rsidP="00A2139B">
            <w:pPr>
              <w:ind w:right="43"/>
              <w:rPr>
                <w:sz w:val="24"/>
                <w:szCs w:val="24"/>
              </w:rPr>
            </w:pPr>
          </w:p>
        </w:tc>
        <w:tc>
          <w:tcPr>
            <w:tcW w:w="1620" w:type="dxa"/>
            <w:vAlign w:val="bottom"/>
          </w:tcPr>
          <w:p w:rsidR="00A848AD" w:rsidRDefault="00AC2F7B" w:rsidP="00A2139B">
            <w:pPr>
              <w:ind w:left="120" w:right="43"/>
              <w:rPr>
                <w:sz w:val="20"/>
                <w:szCs w:val="20"/>
              </w:rPr>
            </w:pPr>
            <w:r>
              <w:rPr>
                <w:rFonts w:ascii="Arial" w:eastAsia="Arial" w:hAnsi="Arial" w:cs="Arial"/>
              </w:rPr>
              <w:t>0.8</w:t>
            </w:r>
          </w:p>
        </w:tc>
        <w:tc>
          <w:tcPr>
            <w:tcW w:w="0" w:type="dxa"/>
            <w:vAlign w:val="bottom"/>
          </w:tcPr>
          <w:p w:rsidR="00A848AD" w:rsidRDefault="00A848AD" w:rsidP="00A2139B">
            <w:pPr>
              <w:ind w:right="43"/>
              <w:rPr>
                <w:sz w:val="1"/>
                <w:szCs w:val="1"/>
              </w:rPr>
            </w:pPr>
          </w:p>
        </w:tc>
      </w:tr>
    </w:tbl>
    <w:p w:rsidR="00A848AD" w:rsidRDefault="00030940" w:rsidP="00A2139B">
      <w:pPr>
        <w:spacing w:line="238" w:lineRule="auto"/>
        <w:ind w:right="43"/>
        <w:jc w:val="center"/>
        <w:rPr>
          <w:sz w:val="20"/>
          <w:szCs w:val="20"/>
        </w:rPr>
      </w:pPr>
      <w:r>
        <w:rPr>
          <w:rFonts w:ascii="Arial" w:eastAsia="Arial" w:hAnsi="Arial" w:cs="Arial"/>
          <w:i/>
          <w:iCs/>
        </w:rPr>
        <w:br/>
      </w:r>
      <w:r w:rsidR="00AC2F7B">
        <w:rPr>
          <w:rFonts w:ascii="Arial" w:eastAsia="Arial" w:hAnsi="Arial" w:cs="Arial"/>
          <w:i/>
          <w:iCs/>
        </w:rPr>
        <w:t>Figure 11</w:t>
      </w:r>
      <w:r w:rsidR="00AC2F7B">
        <w:rPr>
          <w:rFonts w:ascii="Arial" w:eastAsia="Arial" w:hAnsi="Arial" w:cs="Arial"/>
        </w:rPr>
        <w:t xml:space="preserve">. </w:t>
      </w:r>
      <w:proofErr w:type="spellStart"/>
      <w:r w:rsidR="00AC2F7B">
        <w:rPr>
          <w:rFonts w:ascii="Arial" w:eastAsia="Arial" w:hAnsi="Arial" w:cs="Arial"/>
        </w:rPr>
        <w:t>Stability</w:t>
      </w:r>
      <w:proofErr w:type="spellEnd"/>
      <w:r w:rsidR="00AC2F7B">
        <w:rPr>
          <w:rFonts w:ascii="Arial" w:eastAsia="Arial" w:hAnsi="Arial" w:cs="Arial"/>
        </w:rPr>
        <w:t xml:space="preserve"> </w:t>
      </w:r>
      <w:proofErr w:type="spellStart"/>
      <w:r w:rsidR="00AC2F7B">
        <w:rPr>
          <w:rFonts w:ascii="Arial" w:eastAsia="Arial" w:hAnsi="Arial" w:cs="Arial"/>
        </w:rPr>
        <w:t>Results</w:t>
      </w:r>
      <w:proofErr w:type="spellEnd"/>
      <w:r w:rsidR="00AC2F7B">
        <w:rPr>
          <w:rFonts w:ascii="Arial" w:eastAsia="Arial" w:hAnsi="Arial" w:cs="Arial"/>
        </w:rPr>
        <w:t>.</w:t>
      </w:r>
    </w:p>
    <w:p w:rsidR="00A848AD" w:rsidRDefault="00A848AD" w:rsidP="00A2139B">
      <w:pPr>
        <w:spacing w:line="200" w:lineRule="exact"/>
        <w:ind w:right="43"/>
        <w:rPr>
          <w:sz w:val="20"/>
          <w:szCs w:val="20"/>
        </w:rPr>
      </w:pPr>
    </w:p>
    <w:p w:rsidR="00A848AD" w:rsidRDefault="00A848AD" w:rsidP="00A2139B">
      <w:pPr>
        <w:spacing w:line="200" w:lineRule="exact"/>
        <w:ind w:right="43"/>
        <w:rPr>
          <w:sz w:val="20"/>
          <w:szCs w:val="20"/>
        </w:rPr>
      </w:pPr>
    </w:p>
    <w:p w:rsidR="00A848AD" w:rsidRDefault="00A848AD" w:rsidP="00A2139B">
      <w:pPr>
        <w:spacing w:line="200" w:lineRule="exact"/>
        <w:ind w:right="43"/>
        <w:rPr>
          <w:sz w:val="20"/>
          <w:szCs w:val="20"/>
        </w:rPr>
      </w:pPr>
    </w:p>
    <w:p w:rsidR="00A848AD" w:rsidRDefault="0044154B" w:rsidP="00A2139B">
      <w:pPr>
        <w:spacing w:line="200" w:lineRule="exact"/>
        <w:ind w:right="43"/>
        <w:rPr>
          <w:sz w:val="20"/>
          <w:szCs w:val="20"/>
        </w:rPr>
      </w:pPr>
      <w:r>
        <w:rPr>
          <w:noProof/>
          <w:sz w:val="20"/>
          <w:szCs w:val="20"/>
        </w:rPr>
        <w:drawing>
          <wp:anchor distT="0" distB="0" distL="114300" distR="114300" simplePos="0" relativeHeight="251666944" behindDoc="1" locked="0" layoutInCell="0" allowOverlap="1" wp14:anchorId="6C09D56D" wp14:editId="504D95AE">
            <wp:simplePos x="0" y="0"/>
            <wp:positionH relativeFrom="column">
              <wp:posOffset>1914525</wp:posOffset>
            </wp:positionH>
            <wp:positionV relativeFrom="paragraph">
              <wp:posOffset>26035</wp:posOffset>
            </wp:positionV>
            <wp:extent cx="1666875" cy="702945"/>
            <wp:effectExtent l="0" t="0" r="9525" b="19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blip>
                    <a:srcRect/>
                    <a:stretch>
                      <a:fillRect/>
                    </a:stretch>
                  </pic:blipFill>
                  <pic:spPr bwMode="auto">
                    <a:xfrm>
                      <a:off x="0" y="0"/>
                      <a:ext cx="1666875" cy="702945"/>
                    </a:xfrm>
                    <a:prstGeom prst="rect">
                      <a:avLst/>
                    </a:prstGeom>
                    <a:noFill/>
                  </pic:spPr>
                </pic:pic>
              </a:graphicData>
            </a:graphic>
            <wp14:sizeRelV relativeFrom="margin">
              <wp14:pctHeight>0</wp14:pctHeight>
            </wp14:sizeRelV>
          </wp:anchor>
        </w:drawing>
      </w:r>
    </w:p>
    <w:p w:rsidR="00A848AD" w:rsidRDefault="00A848AD" w:rsidP="00A2139B">
      <w:pPr>
        <w:spacing w:line="200" w:lineRule="exact"/>
        <w:ind w:right="43"/>
        <w:rPr>
          <w:sz w:val="20"/>
          <w:szCs w:val="20"/>
        </w:rPr>
      </w:pPr>
    </w:p>
    <w:p w:rsidR="00A848AD" w:rsidRDefault="00A848AD" w:rsidP="00A2139B">
      <w:pPr>
        <w:spacing w:line="200" w:lineRule="exact"/>
        <w:ind w:right="43"/>
        <w:rPr>
          <w:sz w:val="20"/>
          <w:szCs w:val="20"/>
        </w:rPr>
      </w:pPr>
    </w:p>
    <w:p w:rsidR="00A848AD" w:rsidRDefault="00A848AD" w:rsidP="00A2139B">
      <w:pPr>
        <w:spacing w:line="200" w:lineRule="exact"/>
        <w:ind w:right="43"/>
        <w:rPr>
          <w:sz w:val="20"/>
          <w:szCs w:val="20"/>
        </w:rPr>
      </w:pPr>
    </w:p>
    <w:p w:rsidR="00A848AD" w:rsidRDefault="00A848AD" w:rsidP="00A2139B">
      <w:pPr>
        <w:spacing w:line="378" w:lineRule="exact"/>
        <w:ind w:right="43"/>
        <w:rPr>
          <w:sz w:val="20"/>
          <w:szCs w:val="20"/>
        </w:rPr>
      </w:pPr>
    </w:p>
    <w:tbl>
      <w:tblPr>
        <w:tblW w:w="0" w:type="auto"/>
        <w:tblInd w:w="3000" w:type="dxa"/>
        <w:tblLayout w:type="fixed"/>
        <w:tblCellMar>
          <w:left w:w="0" w:type="dxa"/>
          <w:right w:w="0" w:type="dxa"/>
        </w:tblCellMar>
        <w:tblLook w:val="04A0" w:firstRow="1" w:lastRow="0" w:firstColumn="1" w:lastColumn="0" w:noHBand="0" w:noVBand="1"/>
      </w:tblPr>
      <w:tblGrid>
        <w:gridCol w:w="680"/>
        <w:gridCol w:w="640"/>
        <w:gridCol w:w="860"/>
        <w:gridCol w:w="460"/>
      </w:tblGrid>
      <w:tr w:rsidR="00A848AD">
        <w:trPr>
          <w:trHeight w:val="207"/>
        </w:trPr>
        <w:tc>
          <w:tcPr>
            <w:tcW w:w="680" w:type="dxa"/>
            <w:vAlign w:val="bottom"/>
          </w:tcPr>
          <w:p w:rsidR="00A848AD" w:rsidRDefault="00AC2F7B" w:rsidP="00A2139B">
            <w:pPr>
              <w:ind w:right="43"/>
              <w:rPr>
                <w:sz w:val="20"/>
                <w:szCs w:val="20"/>
              </w:rPr>
            </w:pPr>
            <w:r>
              <w:rPr>
                <w:rFonts w:ascii="Arial" w:eastAsia="Arial" w:hAnsi="Arial" w:cs="Arial"/>
                <w:sz w:val="18"/>
                <w:szCs w:val="18"/>
              </w:rPr>
              <w:t>(a)</w:t>
            </w:r>
          </w:p>
        </w:tc>
        <w:tc>
          <w:tcPr>
            <w:tcW w:w="640" w:type="dxa"/>
            <w:vAlign w:val="bottom"/>
          </w:tcPr>
          <w:p w:rsidR="00A848AD" w:rsidRDefault="00AC2F7B" w:rsidP="00A2139B">
            <w:pPr>
              <w:ind w:right="43"/>
              <w:rPr>
                <w:sz w:val="20"/>
                <w:szCs w:val="20"/>
              </w:rPr>
            </w:pPr>
            <w:r>
              <w:rPr>
                <w:rFonts w:ascii="Arial" w:eastAsia="Arial" w:hAnsi="Arial" w:cs="Arial"/>
                <w:sz w:val="12"/>
                <w:szCs w:val="12"/>
              </w:rPr>
              <w:t>Similar</w:t>
            </w:r>
          </w:p>
        </w:tc>
        <w:tc>
          <w:tcPr>
            <w:tcW w:w="860" w:type="dxa"/>
            <w:vAlign w:val="bottom"/>
          </w:tcPr>
          <w:p w:rsidR="00A848AD" w:rsidRDefault="00AC2F7B" w:rsidP="00A2139B">
            <w:pPr>
              <w:ind w:left="180" w:right="43"/>
              <w:rPr>
                <w:sz w:val="20"/>
                <w:szCs w:val="20"/>
              </w:rPr>
            </w:pPr>
            <w:r>
              <w:rPr>
                <w:rFonts w:ascii="Arial" w:eastAsia="Arial" w:hAnsi="Arial" w:cs="Arial"/>
                <w:sz w:val="18"/>
                <w:szCs w:val="18"/>
              </w:rPr>
              <w:t>(b)</w:t>
            </w:r>
          </w:p>
        </w:tc>
        <w:tc>
          <w:tcPr>
            <w:tcW w:w="460" w:type="dxa"/>
            <w:vAlign w:val="bottom"/>
          </w:tcPr>
          <w:p w:rsidR="00A848AD" w:rsidRDefault="00AC2F7B" w:rsidP="00A2139B">
            <w:pPr>
              <w:ind w:right="43"/>
              <w:rPr>
                <w:sz w:val="20"/>
                <w:szCs w:val="20"/>
              </w:rPr>
            </w:pPr>
            <w:r>
              <w:rPr>
                <w:rFonts w:ascii="Arial" w:eastAsia="Arial" w:hAnsi="Arial" w:cs="Arial"/>
                <w:sz w:val="12"/>
                <w:szCs w:val="12"/>
              </w:rPr>
              <w:t>Similar</w:t>
            </w:r>
          </w:p>
        </w:tc>
      </w:tr>
      <w:tr w:rsidR="00A848AD">
        <w:trPr>
          <w:trHeight w:val="168"/>
        </w:trPr>
        <w:tc>
          <w:tcPr>
            <w:tcW w:w="680" w:type="dxa"/>
            <w:vAlign w:val="bottom"/>
          </w:tcPr>
          <w:p w:rsidR="00A848AD" w:rsidRDefault="00AC2F7B" w:rsidP="00A2139B">
            <w:pPr>
              <w:ind w:right="43"/>
              <w:rPr>
                <w:sz w:val="20"/>
                <w:szCs w:val="20"/>
              </w:rPr>
            </w:pPr>
            <w:proofErr w:type="spellStart"/>
            <w:r>
              <w:rPr>
                <w:rFonts w:ascii="Arial" w:eastAsia="Arial" w:hAnsi="Arial" w:cs="Arial"/>
                <w:sz w:val="12"/>
                <w:szCs w:val="12"/>
              </w:rPr>
              <w:t>Shape</w:t>
            </w:r>
            <w:proofErr w:type="spellEnd"/>
            <w:r>
              <w:rPr>
                <w:rFonts w:ascii="Arial" w:eastAsia="Arial" w:hAnsi="Arial" w:cs="Arial"/>
                <w:sz w:val="12"/>
                <w:szCs w:val="12"/>
              </w:rPr>
              <w:t xml:space="preserve"> #1.</w:t>
            </w:r>
          </w:p>
        </w:tc>
        <w:tc>
          <w:tcPr>
            <w:tcW w:w="640" w:type="dxa"/>
            <w:vAlign w:val="bottom"/>
          </w:tcPr>
          <w:p w:rsidR="00A848AD" w:rsidRDefault="00A848AD" w:rsidP="00A2139B">
            <w:pPr>
              <w:ind w:right="43"/>
              <w:rPr>
                <w:sz w:val="14"/>
                <w:szCs w:val="14"/>
              </w:rPr>
            </w:pPr>
          </w:p>
        </w:tc>
        <w:tc>
          <w:tcPr>
            <w:tcW w:w="860" w:type="dxa"/>
            <w:vAlign w:val="bottom"/>
          </w:tcPr>
          <w:p w:rsidR="00A848AD" w:rsidRDefault="00AC2F7B" w:rsidP="00A2139B">
            <w:pPr>
              <w:ind w:left="180" w:right="43"/>
              <w:rPr>
                <w:sz w:val="20"/>
                <w:szCs w:val="20"/>
              </w:rPr>
            </w:pPr>
            <w:proofErr w:type="spellStart"/>
            <w:r>
              <w:rPr>
                <w:rFonts w:ascii="Arial" w:eastAsia="Arial" w:hAnsi="Arial" w:cs="Arial"/>
                <w:sz w:val="12"/>
                <w:szCs w:val="12"/>
              </w:rPr>
              <w:t>Shape</w:t>
            </w:r>
            <w:proofErr w:type="spellEnd"/>
            <w:r>
              <w:rPr>
                <w:rFonts w:ascii="Arial" w:eastAsia="Arial" w:hAnsi="Arial" w:cs="Arial"/>
                <w:sz w:val="12"/>
                <w:szCs w:val="12"/>
              </w:rPr>
              <w:t xml:space="preserve"> #2.</w:t>
            </w:r>
          </w:p>
        </w:tc>
        <w:tc>
          <w:tcPr>
            <w:tcW w:w="460" w:type="dxa"/>
            <w:vAlign w:val="bottom"/>
          </w:tcPr>
          <w:p w:rsidR="00A848AD" w:rsidRDefault="00A848AD" w:rsidP="00A2139B">
            <w:pPr>
              <w:ind w:right="43"/>
              <w:rPr>
                <w:sz w:val="14"/>
                <w:szCs w:val="14"/>
              </w:rPr>
            </w:pPr>
          </w:p>
        </w:tc>
      </w:tr>
    </w:tbl>
    <w:p w:rsidR="00A848AD" w:rsidRDefault="00A848AD" w:rsidP="00A2139B">
      <w:pPr>
        <w:spacing w:line="200" w:lineRule="exact"/>
        <w:ind w:right="43"/>
        <w:rPr>
          <w:sz w:val="20"/>
          <w:szCs w:val="20"/>
        </w:rPr>
      </w:pPr>
    </w:p>
    <w:p w:rsidR="00A848AD" w:rsidRDefault="00030940" w:rsidP="00A2139B">
      <w:pPr>
        <w:spacing w:line="200" w:lineRule="exact"/>
        <w:ind w:right="43"/>
        <w:rPr>
          <w:sz w:val="20"/>
          <w:szCs w:val="20"/>
        </w:rPr>
      </w:pPr>
      <w:r>
        <w:rPr>
          <w:noProof/>
          <w:sz w:val="20"/>
          <w:szCs w:val="20"/>
        </w:rPr>
        <w:drawing>
          <wp:anchor distT="0" distB="0" distL="114300" distR="114300" simplePos="0" relativeHeight="251667968" behindDoc="1" locked="0" layoutInCell="0" allowOverlap="1" wp14:anchorId="54537AA4" wp14:editId="2194D30D">
            <wp:simplePos x="0" y="0"/>
            <wp:positionH relativeFrom="column">
              <wp:posOffset>1914525</wp:posOffset>
            </wp:positionH>
            <wp:positionV relativeFrom="paragraph">
              <wp:posOffset>17780</wp:posOffset>
            </wp:positionV>
            <wp:extent cx="1666875" cy="64770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blip>
                    <a:srcRect/>
                    <a:stretch>
                      <a:fillRect/>
                    </a:stretch>
                  </pic:blipFill>
                  <pic:spPr bwMode="auto">
                    <a:xfrm>
                      <a:off x="0" y="0"/>
                      <a:ext cx="1666875" cy="647700"/>
                    </a:xfrm>
                    <a:prstGeom prst="rect">
                      <a:avLst/>
                    </a:prstGeom>
                    <a:noFill/>
                  </pic:spPr>
                </pic:pic>
              </a:graphicData>
            </a:graphic>
            <wp14:sizeRelV relativeFrom="margin">
              <wp14:pctHeight>0</wp14:pctHeight>
            </wp14:sizeRelV>
          </wp:anchor>
        </w:drawing>
      </w:r>
    </w:p>
    <w:p w:rsidR="00A848AD" w:rsidRDefault="00A848AD" w:rsidP="00A2139B">
      <w:pPr>
        <w:spacing w:line="200" w:lineRule="exact"/>
        <w:ind w:right="43"/>
        <w:rPr>
          <w:sz w:val="20"/>
          <w:szCs w:val="20"/>
        </w:rPr>
      </w:pPr>
    </w:p>
    <w:p w:rsidR="00A848AD" w:rsidRDefault="00A848AD" w:rsidP="00A2139B">
      <w:pPr>
        <w:spacing w:line="225" w:lineRule="exact"/>
        <w:ind w:right="43"/>
        <w:rPr>
          <w:sz w:val="20"/>
          <w:szCs w:val="20"/>
        </w:rPr>
      </w:pPr>
    </w:p>
    <w:tbl>
      <w:tblPr>
        <w:tblW w:w="0" w:type="auto"/>
        <w:tblInd w:w="3000" w:type="dxa"/>
        <w:tblLayout w:type="fixed"/>
        <w:tblCellMar>
          <w:left w:w="0" w:type="dxa"/>
          <w:right w:w="0" w:type="dxa"/>
        </w:tblCellMar>
        <w:tblLook w:val="04A0" w:firstRow="1" w:lastRow="0" w:firstColumn="1" w:lastColumn="0" w:noHBand="0" w:noVBand="1"/>
      </w:tblPr>
      <w:tblGrid>
        <w:gridCol w:w="400"/>
        <w:gridCol w:w="920"/>
        <w:gridCol w:w="580"/>
        <w:gridCol w:w="740"/>
      </w:tblGrid>
      <w:tr w:rsidR="00A848AD">
        <w:trPr>
          <w:trHeight w:val="207"/>
        </w:trPr>
        <w:tc>
          <w:tcPr>
            <w:tcW w:w="400" w:type="dxa"/>
            <w:vAlign w:val="bottom"/>
          </w:tcPr>
          <w:p w:rsidR="00030940" w:rsidRDefault="00030940" w:rsidP="00A2139B">
            <w:pPr>
              <w:ind w:right="43"/>
              <w:rPr>
                <w:rFonts w:ascii="Arial" w:eastAsia="Arial" w:hAnsi="Arial" w:cs="Arial"/>
                <w:sz w:val="18"/>
                <w:szCs w:val="18"/>
              </w:rPr>
            </w:pPr>
          </w:p>
          <w:p w:rsidR="00030940" w:rsidRDefault="00030940" w:rsidP="00A2139B">
            <w:pPr>
              <w:ind w:right="43"/>
              <w:rPr>
                <w:rFonts w:ascii="Arial" w:eastAsia="Arial" w:hAnsi="Arial" w:cs="Arial"/>
                <w:sz w:val="18"/>
                <w:szCs w:val="18"/>
              </w:rPr>
            </w:pPr>
          </w:p>
          <w:p w:rsidR="00030940" w:rsidRDefault="00030940" w:rsidP="00A2139B">
            <w:pPr>
              <w:ind w:right="43"/>
              <w:rPr>
                <w:rFonts w:ascii="Arial" w:eastAsia="Arial" w:hAnsi="Arial" w:cs="Arial"/>
                <w:sz w:val="18"/>
                <w:szCs w:val="18"/>
              </w:rPr>
            </w:pPr>
          </w:p>
          <w:p w:rsidR="00A848AD" w:rsidRDefault="00AC2F7B" w:rsidP="00A2139B">
            <w:pPr>
              <w:ind w:right="43"/>
              <w:rPr>
                <w:sz w:val="20"/>
                <w:szCs w:val="20"/>
              </w:rPr>
            </w:pPr>
            <w:r>
              <w:rPr>
                <w:rFonts w:ascii="Arial" w:eastAsia="Arial" w:hAnsi="Arial" w:cs="Arial"/>
                <w:sz w:val="18"/>
                <w:szCs w:val="18"/>
              </w:rPr>
              <w:t>(c)</w:t>
            </w:r>
          </w:p>
        </w:tc>
        <w:tc>
          <w:tcPr>
            <w:tcW w:w="920" w:type="dxa"/>
            <w:vAlign w:val="bottom"/>
          </w:tcPr>
          <w:p w:rsidR="00A848AD" w:rsidRDefault="00AC2F7B" w:rsidP="00A2139B">
            <w:pPr>
              <w:ind w:left="180" w:right="43"/>
              <w:rPr>
                <w:sz w:val="20"/>
                <w:szCs w:val="20"/>
              </w:rPr>
            </w:pPr>
            <w:proofErr w:type="spellStart"/>
            <w:r>
              <w:rPr>
                <w:rFonts w:ascii="Arial" w:eastAsia="Arial" w:hAnsi="Arial" w:cs="Arial"/>
                <w:sz w:val="12"/>
                <w:szCs w:val="12"/>
              </w:rPr>
              <w:t>Diﬀerent</w:t>
            </w:r>
            <w:proofErr w:type="spellEnd"/>
          </w:p>
        </w:tc>
        <w:tc>
          <w:tcPr>
            <w:tcW w:w="580" w:type="dxa"/>
            <w:vAlign w:val="bottom"/>
          </w:tcPr>
          <w:p w:rsidR="00A848AD" w:rsidRDefault="00AC2F7B" w:rsidP="00A2139B">
            <w:pPr>
              <w:ind w:left="180" w:right="43"/>
              <w:rPr>
                <w:sz w:val="20"/>
                <w:szCs w:val="20"/>
              </w:rPr>
            </w:pPr>
            <w:r>
              <w:rPr>
                <w:rFonts w:ascii="Arial" w:eastAsia="Arial" w:hAnsi="Arial" w:cs="Arial"/>
                <w:sz w:val="18"/>
                <w:szCs w:val="18"/>
              </w:rPr>
              <w:t>(d)</w:t>
            </w:r>
          </w:p>
        </w:tc>
        <w:tc>
          <w:tcPr>
            <w:tcW w:w="740" w:type="dxa"/>
            <w:vAlign w:val="bottom"/>
          </w:tcPr>
          <w:p w:rsidR="00A848AD" w:rsidRDefault="00AC2F7B" w:rsidP="00A2139B">
            <w:pPr>
              <w:ind w:left="160" w:right="43"/>
              <w:rPr>
                <w:sz w:val="20"/>
                <w:szCs w:val="20"/>
              </w:rPr>
            </w:pPr>
            <w:proofErr w:type="spellStart"/>
            <w:r>
              <w:rPr>
                <w:rFonts w:ascii="Arial" w:eastAsia="Arial" w:hAnsi="Arial" w:cs="Arial"/>
                <w:sz w:val="12"/>
                <w:szCs w:val="12"/>
              </w:rPr>
              <w:t>Diﬀerent</w:t>
            </w:r>
            <w:proofErr w:type="spellEnd"/>
          </w:p>
        </w:tc>
      </w:tr>
      <w:tr w:rsidR="00A848AD">
        <w:trPr>
          <w:trHeight w:val="168"/>
        </w:trPr>
        <w:tc>
          <w:tcPr>
            <w:tcW w:w="1320" w:type="dxa"/>
            <w:gridSpan w:val="2"/>
            <w:vAlign w:val="bottom"/>
          </w:tcPr>
          <w:p w:rsidR="00A848AD" w:rsidRDefault="00AC2F7B" w:rsidP="00A2139B">
            <w:pPr>
              <w:ind w:right="43"/>
              <w:rPr>
                <w:sz w:val="20"/>
                <w:szCs w:val="20"/>
              </w:rPr>
            </w:pPr>
            <w:proofErr w:type="spellStart"/>
            <w:r>
              <w:rPr>
                <w:rFonts w:ascii="Arial" w:eastAsia="Arial" w:hAnsi="Arial" w:cs="Arial"/>
                <w:sz w:val="12"/>
                <w:szCs w:val="12"/>
              </w:rPr>
              <w:t>Shape</w:t>
            </w:r>
            <w:proofErr w:type="spellEnd"/>
            <w:r>
              <w:rPr>
                <w:rFonts w:ascii="Arial" w:eastAsia="Arial" w:hAnsi="Arial" w:cs="Arial"/>
                <w:sz w:val="12"/>
                <w:szCs w:val="12"/>
              </w:rPr>
              <w:t xml:space="preserve"> #1.</w:t>
            </w:r>
          </w:p>
        </w:tc>
        <w:tc>
          <w:tcPr>
            <w:tcW w:w="1320" w:type="dxa"/>
            <w:gridSpan w:val="2"/>
            <w:vAlign w:val="bottom"/>
          </w:tcPr>
          <w:p w:rsidR="00A848AD" w:rsidRDefault="00AC2F7B" w:rsidP="00A2139B">
            <w:pPr>
              <w:ind w:left="180" w:right="43"/>
              <w:rPr>
                <w:sz w:val="20"/>
                <w:szCs w:val="20"/>
              </w:rPr>
            </w:pPr>
            <w:proofErr w:type="spellStart"/>
            <w:r>
              <w:rPr>
                <w:rFonts w:ascii="Arial" w:eastAsia="Arial" w:hAnsi="Arial" w:cs="Arial"/>
                <w:sz w:val="12"/>
                <w:szCs w:val="12"/>
              </w:rPr>
              <w:t>Shape</w:t>
            </w:r>
            <w:proofErr w:type="spellEnd"/>
            <w:r>
              <w:rPr>
                <w:rFonts w:ascii="Arial" w:eastAsia="Arial" w:hAnsi="Arial" w:cs="Arial"/>
                <w:sz w:val="12"/>
                <w:szCs w:val="12"/>
              </w:rPr>
              <w:t xml:space="preserve"> #2.</w:t>
            </w:r>
          </w:p>
        </w:tc>
      </w:tr>
    </w:tbl>
    <w:p w:rsidR="0044154B" w:rsidRDefault="0044154B" w:rsidP="00A2139B">
      <w:pPr>
        <w:tabs>
          <w:tab w:val="left" w:pos="4140"/>
        </w:tabs>
        <w:ind w:left="3080" w:right="43"/>
        <w:rPr>
          <w:rFonts w:ascii="Arial" w:eastAsia="Arial" w:hAnsi="Arial" w:cs="Arial"/>
        </w:rPr>
      </w:pPr>
    </w:p>
    <w:p w:rsidR="0044154B" w:rsidRDefault="0044154B" w:rsidP="00A2139B">
      <w:pPr>
        <w:tabs>
          <w:tab w:val="left" w:pos="4140"/>
        </w:tabs>
        <w:ind w:left="3080" w:right="43"/>
        <w:rPr>
          <w:rFonts w:ascii="Arial" w:eastAsia="Arial" w:hAnsi="Arial" w:cs="Arial"/>
        </w:rPr>
      </w:pPr>
    </w:p>
    <w:p w:rsidR="00A848AD" w:rsidRDefault="00AC2F7B" w:rsidP="00A2139B">
      <w:pPr>
        <w:tabs>
          <w:tab w:val="left" w:pos="4140"/>
        </w:tabs>
        <w:ind w:left="3080" w:right="43"/>
        <w:rPr>
          <w:sz w:val="20"/>
          <w:szCs w:val="20"/>
        </w:rPr>
      </w:pPr>
      <w:proofErr w:type="spellStart"/>
      <w:r>
        <w:rPr>
          <w:rFonts w:ascii="Arial" w:eastAsia="Arial" w:hAnsi="Arial" w:cs="Arial"/>
        </w:rPr>
        <w:t>Iteration</w:t>
      </w:r>
      <w:proofErr w:type="spellEnd"/>
      <w:r>
        <w:rPr>
          <w:sz w:val="20"/>
          <w:szCs w:val="20"/>
        </w:rPr>
        <w:tab/>
      </w:r>
      <w:r>
        <w:rPr>
          <w:rFonts w:ascii="Arial" w:eastAsia="Arial" w:hAnsi="Arial" w:cs="Arial"/>
        </w:rPr>
        <w:t xml:space="preserve">Error </w:t>
      </w:r>
      <w:proofErr w:type="spellStart"/>
      <w:proofErr w:type="gramStart"/>
      <w:r>
        <w:rPr>
          <w:rFonts w:ascii="Arial" w:eastAsia="Arial" w:hAnsi="Arial" w:cs="Arial"/>
        </w:rPr>
        <w:t>Rate</w:t>
      </w:r>
      <w:proofErr w:type="spellEnd"/>
      <w:r>
        <w:rPr>
          <w:rFonts w:ascii="Arial" w:eastAsia="Arial" w:hAnsi="Arial" w:cs="Arial"/>
        </w:rPr>
        <w:t>(</w:t>
      </w:r>
      <w:proofErr w:type="gramEnd"/>
      <w:r>
        <w:rPr>
          <w:rFonts w:ascii="Arial" w:eastAsia="Arial" w:hAnsi="Arial" w:cs="Arial"/>
        </w:rPr>
        <w:t>%)</w:t>
      </w:r>
    </w:p>
    <w:p w:rsidR="00A848AD" w:rsidRDefault="00AC2F7B" w:rsidP="00A2139B">
      <w:pPr>
        <w:spacing w:line="26" w:lineRule="exact"/>
        <w:ind w:right="43"/>
        <w:rPr>
          <w:sz w:val="20"/>
          <w:szCs w:val="20"/>
        </w:rPr>
      </w:pPr>
      <w:r>
        <w:rPr>
          <w:noProof/>
          <w:sz w:val="20"/>
          <w:szCs w:val="20"/>
        </w:rPr>
        <mc:AlternateContent>
          <mc:Choice Requires="wps">
            <w:drawing>
              <wp:anchor distT="0" distB="0" distL="114300" distR="114300" simplePos="0" relativeHeight="251668992" behindDoc="1" locked="0" layoutInCell="0" allowOverlap="1" wp14:anchorId="0671C483" wp14:editId="558C9AF9">
                <wp:simplePos x="0" y="0"/>
                <wp:positionH relativeFrom="column">
                  <wp:posOffset>2566670</wp:posOffset>
                </wp:positionH>
                <wp:positionV relativeFrom="paragraph">
                  <wp:posOffset>-142875</wp:posOffset>
                </wp:positionV>
                <wp:extent cx="0" cy="52070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0700"/>
                        </a:xfrm>
                        <a:prstGeom prst="line">
                          <a:avLst/>
                        </a:prstGeom>
                        <a:solidFill>
                          <a:srgbClr val="FFFFFF"/>
                        </a:solidFill>
                        <a:ln w="5054">
                          <a:solidFill>
                            <a:srgbClr val="000000"/>
                          </a:solidFill>
                          <a:miter lim="800000"/>
                          <a:headEnd/>
                          <a:tailEnd/>
                        </a:ln>
                      </wps:spPr>
                      <wps:bodyPr/>
                    </wps:wsp>
                  </a:graphicData>
                </a:graphic>
              </wp:anchor>
            </w:drawing>
          </mc:Choice>
          <mc:Fallback xmlns:w15="http://schemas.microsoft.com/office/word/2012/wordml">
            <w:pict>
              <v:line w14:anchorId="11507A0B" id="Shape 24"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202.1pt,-11.25pt" to="202.1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" o:allowincell="f" filled="t" strokeweight=".14039mm">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14:anchorId="0E2223F1" wp14:editId="4EC99417">
                <wp:simplePos x="0" y="0"/>
                <wp:positionH relativeFrom="column">
                  <wp:posOffset>1882775</wp:posOffset>
                </wp:positionH>
                <wp:positionV relativeFrom="paragraph">
                  <wp:posOffset>31115</wp:posOffset>
                </wp:positionV>
                <wp:extent cx="172021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0215" cy="0"/>
                        </a:xfrm>
                        <a:prstGeom prst="line">
                          <a:avLst/>
                        </a:prstGeom>
                        <a:solidFill>
                          <a:srgbClr val="FFFFFF"/>
                        </a:solidFill>
                        <a:ln w="5054">
                          <a:solidFill>
                            <a:srgbClr val="000000"/>
                          </a:solidFill>
                          <a:miter lim="800000"/>
                          <a:headEnd/>
                          <a:tailEnd/>
                        </a:ln>
                      </wps:spPr>
                      <wps:bodyPr/>
                    </wps:wsp>
                  </a:graphicData>
                </a:graphic>
              </wp:anchor>
            </w:drawing>
          </mc:Choice>
          <mc:Fallback xmlns:w15="http://schemas.microsoft.com/office/word/2012/wordml">
            <w:pict>
              <v:line w14:anchorId="76326741" id="Shape 25"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148.25pt,2.45pt" to="283.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" o:allowincell="f" filled="t" strokeweight=".14039mm">
                <v:stroke joinstyle="miter"/>
                <o:lock v:ext="edit" shapetype="f"/>
              </v:line>
            </w:pict>
          </mc:Fallback>
        </mc:AlternateContent>
      </w:r>
    </w:p>
    <w:p w:rsidR="00A848AD" w:rsidRDefault="00AC2F7B" w:rsidP="00A2139B">
      <w:pPr>
        <w:tabs>
          <w:tab w:val="left" w:pos="4140"/>
        </w:tabs>
        <w:ind w:left="3080" w:right="43"/>
        <w:rPr>
          <w:sz w:val="20"/>
          <w:szCs w:val="20"/>
        </w:rPr>
      </w:pPr>
      <w:r>
        <w:rPr>
          <w:rFonts w:ascii="Arial" w:eastAsia="Arial" w:hAnsi="Arial" w:cs="Arial"/>
        </w:rPr>
        <w:t>Similar</w:t>
      </w:r>
      <w:r>
        <w:rPr>
          <w:sz w:val="20"/>
          <w:szCs w:val="20"/>
        </w:rPr>
        <w:tab/>
      </w:r>
      <w:r>
        <w:rPr>
          <w:rFonts w:ascii="Arial" w:eastAsia="Arial" w:hAnsi="Arial" w:cs="Arial"/>
        </w:rPr>
        <w:t>1.34</w:t>
      </w:r>
    </w:p>
    <w:p w:rsidR="00A848AD" w:rsidRDefault="00A848AD" w:rsidP="00A2139B">
      <w:pPr>
        <w:spacing w:line="26" w:lineRule="exact"/>
        <w:ind w:right="43"/>
        <w:rPr>
          <w:sz w:val="20"/>
          <w:szCs w:val="20"/>
        </w:rPr>
      </w:pPr>
    </w:p>
    <w:p w:rsidR="00A848AD" w:rsidRDefault="001E36C7" w:rsidP="00A2139B">
      <w:pPr>
        <w:tabs>
          <w:tab w:val="left" w:pos="4140"/>
        </w:tabs>
        <w:ind w:left="3080" w:right="43"/>
        <w:rPr>
          <w:sz w:val="20"/>
          <w:szCs w:val="20"/>
        </w:rPr>
      </w:pPr>
      <w:proofErr w:type="spellStart"/>
      <w:r>
        <w:rPr>
          <w:rFonts w:ascii="Arial" w:eastAsia="Arial" w:hAnsi="Arial" w:cs="Arial"/>
        </w:rPr>
        <w:t>Diffe</w:t>
      </w:r>
      <w:r w:rsidR="00AC2F7B">
        <w:rPr>
          <w:rFonts w:ascii="Arial" w:eastAsia="Arial" w:hAnsi="Arial" w:cs="Arial"/>
        </w:rPr>
        <w:t>rent</w:t>
      </w:r>
      <w:proofErr w:type="spellEnd"/>
      <w:r w:rsidR="00AC2F7B">
        <w:rPr>
          <w:sz w:val="20"/>
          <w:szCs w:val="20"/>
        </w:rPr>
        <w:tab/>
      </w:r>
      <w:r w:rsidR="00AC2F7B">
        <w:rPr>
          <w:rFonts w:ascii="Arial" w:eastAsia="Arial" w:hAnsi="Arial" w:cs="Arial"/>
          <w:sz w:val="20"/>
          <w:szCs w:val="20"/>
        </w:rPr>
        <w:t>26.5</w:t>
      </w:r>
    </w:p>
    <w:p w:rsidR="00A848AD" w:rsidRDefault="00A848AD" w:rsidP="00A2139B">
      <w:pPr>
        <w:spacing w:line="18" w:lineRule="exact"/>
        <w:ind w:right="43"/>
        <w:rPr>
          <w:sz w:val="20"/>
          <w:szCs w:val="20"/>
        </w:rPr>
      </w:pPr>
    </w:p>
    <w:p w:rsidR="00A848AD" w:rsidRDefault="00030940" w:rsidP="00A2139B">
      <w:pPr>
        <w:ind w:right="43"/>
        <w:jc w:val="center"/>
        <w:rPr>
          <w:sz w:val="20"/>
          <w:szCs w:val="20"/>
        </w:rPr>
      </w:pPr>
      <w:r>
        <w:rPr>
          <w:rFonts w:ascii="Arial" w:eastAsia="Arial" w:hAnsi="Arial" w:cs="Arial"/>
          <w:i/>
          <w:iCs/>
        </w:rPr>
        <w:br/>
      </w:r>
      <w:r w:rsidR="00AC2F7B">
        <w:rPr>
          <w:rFonts w:ascii="Arial" w:eastAsia="Arial" w:hAnsi="Arial" w:cs="Arial"/>
          <w:i/>
          <w:iCs/>
        </w:rPr>
        <w:t>Figure 12</w:t>
      </w:r>
      <w:r w:rsidR="00AC2F7B">
        <w:rPr>
          <w:rFonts w:ascii="Arial" w:eastAsia="Arial" w:hAnsi="Arial" w:cs="Arial"/>
        </w:rPr>
        <w:t xml:space="preserve">. </w:t>
      </w:r>
      <w:proofErr w:type="spellStart"/>
      <w:r w:rsidR="00AC2F7B">
        <w:rPr>
          <w:rFonts w:ascii="Arial" w:eastAsia="Arial" w:hAnsi="Arial" w:cs="Arial"/>
        </w:rPr>
        <w:t>Uniqueness</w:t>
      </w:r>
      <w:proofErr w:type="spellEnd"/>
      <w:r w:rsidR="00AC2F7B">
        <w:rPr>
          <w:rFonts w:ascii="Arial" w:eastAsia="Arial" w:hAnsi="Arial" w:cs="Arial"/>
        </w:rPr>
        <w:t xml:space="preserve"> </w:t>
      </w:r>
      <w:proofErr w:type="spellStart"/>
      <w:r w:rsidR="00AC2F7B">
        <w:rPr>
          <w:rFonts w:ascii="Arial" w:eastAsia="Arial" w:hAnsi="Arial" w:cs="Arial"/>
        </w:rPr>
        <w:t>Results</w:t>
      </w:r>
      <w:proofErr w:type="spellEnd"/>
      <w:r w:rsidR="00AC2F7B">
        <w:rPr>
          <w:rFonts w:ascii="Arial" w:eastAsia="Arial" w:hAnsi="Arial" w:cs="Arial"/>
        </w:rPr>
        <w:t>.</w:t>
      </w:r>
    </w:p>
    <w:p w:rsidR="00094506" w:rsidRDefault="00094506" w:rsidP="00A2139B">
      <w:pPr>
        <w:ind w:right="43"/>
      </w:pPr>
    </w:p>
    <w:p w:rsidR="00094506" w:rsidRPr="00094506" w:rsidRDefault="00094506" w:rsidP="00A2139B">
      <w:pPr>
        <w:ind w:right="43"/>
      </w:pPr>
    </w:p>
    <w:p w:rsidR="00030940" w:rsidRDefault="00030940" w:rsidP="00A2139B">
      <w:pPr>
        <w:tabs>
          <w:tab w:val="left" w:pos="2940"/>
        </w:tabs>
        <w:ind w:right="43"/>
        <w:rPr>
          <w:rFonts w:ascii="Arial" w:eastAsia="Arial" w:hAnsi="Arial" w:cs="Arial"/>
          <w:b/>
          <w:bCs/>
        </w:rPr>
      </w:pPr>
      <w:bookmarkStart w:id="16" w:name="page17"/>
      <w:bookmarkEnd w:id="16"/>
    </w:p>
    <w:p w:rsidR="00A848AD" w:rsidRDefault="00AC2F7B" w:rsidP="00A2139B">
      <w:pPr>
        <w:tabs>
          <w:tab w:val="left" w:pos="2940"/>
        </w:tabs>
        <w:ind w:right="43"/>
        <w:rPr>
          <w:sz w:val="20"/>
          <w:szCs w:val="20"/>
        </w:rPr>
      </w:pPr>
      <w:proofErr w:type="spellStart"/>
      <w:r>
        <w:rPr>
          <w:rFonts w:ascii="Arial" w:eastAsia="Arial" w:hAnsi="Arial" w:cs="Arial"/>
          <w:b/>
          <w:bCs/>
        </w:rPr>
        <w:t>Conclusions</w:t>
      </w:r>
      <w:proofErr w:type="spellEnd"/>
    </w:p>
    <w:p w:rsidR="00A848AD" w:rsidRDefault="00A848AD" w:rsidP="00A2139B">
      <w:pPr>
        <w:spacing w:line="190" w:lineRule="exact"/>
        <w:ind w:right="43"/>
        <w:rPr>
          <w:sz w:val="20"/>
          <w:szCs w:val="20"/>
        </w:rPr>
      </w:pPr>
    </w:p>
    <w:p w:rsidR="00A848AD" w:rsidRPr="00094506" w:rsidRDefault="008C04D1" w:rsidP="00A2139B">
      <w:pPr>
        <w:spacing w:line="360" w:lineRule="auto"/>
        <w:ind w:right="43" w:firstLine="576"/>
        <w:jc w:val="both"/>
        <w:rPr>
          <w:sz w:val="20"/>
          <w:szCs w:val="20"/>
          <w:lang w:val="en-US"/>
        </w:rPr>
      </w:pPr>
      <w:r w:rsidRPr="00094506">
        <w:rPr>
          <w:rFonts w:eastAsia="Arial"/>
          <w:sz w:val="24"/>
          <w:lang w:val="en-US"/>
        </w:rPr>
        <w:t>The method proposed to reverse affine</w:t>
      </w:r>
      <w:r w:rsidR="00AC2F7B" w:rsidRPr="00094506">
        <w:rPr>
          <w:rFonts w:eastAsia="Arial"/>
          <w:sz w:val="24"/>
          <w:lang w:val="en-US"/>
        </w:rPr>
        <w:t xml:space="preserve"> transformations in a deterministic manner have an easy formulation, and its implementation results in a mostly linear cost algorithm. Because the computational load depends directly on the number of points, it has to be noted that obtaining eigenvectors and eigenvalues of a matrix are a computationally heavy operation, but in this context, all the matrices are two by two, making it reasonable to always take the worst case as a constant. It was also shown that out descriptor meets </w:t>
      </w:r>
      <w:r w:rsidRPr="00094506">
        <w:rPr>
          <w:rFonts w:eastAsia="Arial"/>
          <w:sz w:val="24"/>
          <w:lang w:val="en-US"/>
        </w:rPr>
        <w:t>the properties of uniqueness, diff</w:t>
      </w:r>
      <w:r w:rsidR="00AC2F7B" w:rsidRPr="00094506">
        <w:rPr>
          <w:rFonts w:eastAsia="Arial"/>
          <w:sz w:val="24"/>
          <w:lang w:val="en-US"/>
        </w:rPr>
        <w:t>erentiability and stability. However, it has to be said that it is not robust against partial occlusion, because it does not capture local information; this method is a global shape descriptor. The results were promising; the canonical shape signature captures the shape dynamic in a manner comparable with the state of the art descriptors.</w:t>
      </w:r>
    </w:p>
    <w:p w:rsidR="00A848AD" w:rsidRPr="00BB346D" w:rsidRDefault="00A848AD">
      <w:pPr>
        <w:spacing w:line="221" w:lineRule="exact"/>
        <w:rPr>
          <w:sz w:val="20"/>
          <w:szCs w:val="20"/>
          <w:lang w:val="en-US"/>
        </w:rPr>
      </w:pPr>
    </w:p>
    <w:p w:rsidR="00094506" w:rsidRPr="001E36C7" w:rsidRDefault="00094506" w:rsidP="00094506">
      <w:pPr>
        <w:rPr>
          <w:rFonts w:ascii="Calibri" w:eastAsia="Times New Roman" w:hAnsi="Calibri" w:cs="Calibri"/>
          <w:color w:val="7030A0"/>
          <w:sz w:val="28"/>
          <w:szCs w:val="28"/>
          <w:lang w:val="en-US" w:eastAsia="es-ES"/>
        </w:rPr>
      </w:pPr>
    </w:p>
    <w:p w:rsidR="00A848AD" w:rsidRPr="00094506" w:rsidRDefault="00094506" w:rsidP="00094506">
      <w:pPr>
        <w:rPr>
          <w:rFonts w:ascii="Calibri" w:eastAsia="Times New Roman" w:hAnsi="Calibri" w:cs="Calibri"/>
          <w:color w:val="7030A0"/>
          <w:sz w:val="28"/>
          <w:szCs w:val="28"/>
          <w:lang w:val="es-ES" w:eastAsia="es-ES"/>
        </w:rPr>
      </w:pPr>
      <w:proofErr w:type="spellStart"/>
      <w:r w:rsidRPr="00094506">
        <w:rPr>
          <w:rFonts w:ascii="Calibri" w:eastAsia="Times New Roman" w:hAnsi="Calibri" w:cs="Calibri"/>
          <w:color w:val="7030A0"/>
          <w:sz w:val="28"/>
          <w:szCs w:val="28"/>
          <w:lang w:val="es-ES" w:eastAsia="es-ES"/>
        </w:rPr>
        <w:t>Bibliography</w:t>
      </w:r>
      <w:proofErr w:type="spellEnd"/>
    </w:p>
    <w:p w:rsidR="00A848AD" w:rsidRPr="00BB346D" w:rsidRDefault="00A848AD">
      <w:pPr>
        <w:spacing w:line="169" w:lineRule="exact"/>
        <w:rPr>
          <w:sz w:val="20"/>
          <w:szCs w:val="20"/>
          <w:lang w:val="en-US"/>
        </w:rPr>
      </w:pPr>
    </w:p>
    <w:p w:rsidR="00A848AD" w:rsidRPr="00094506" w:rsidRDefault="00AC2F7B" w:rsidP="00094506">
      <w:pPr>
        <w:spacing w:line="360" w:lineRule="auto"/>
        <w:ind w:left="540" w:hanging="544"/>
        <w:jc w:val="both"/>
        <w:rPr>
          <w:sz w:val="24"/>
          <w:szCs w:val="24"/>
          <w:lang w:val="en-US"/>
        </w:rPr>
      </w:pPr>
      <w:proofErr w:type="spellStart"/>
      <w:r w:rsidRPr="00094506">
        <w:rPr>
          <w:rFonts w:eastAsia="Arial"/>
          <w:sz w:val="24"/>
          <w:szCs w:val="24"/>
          <w:lang w:val="en-US"/>
        </w:rPr>
        <w:t>Abbasi</w:t>
      </w:r>
      <w:proofErr w:type="spellEnd"/>
      <w:r w:rsidRPr="00094506">
        <w:rPr>
          <w:rFonts w:eastAsia="Arial"/>
          <w:sz w:val="24"/>
          <w:szCs w:val="24"/>
          <w:lang w:val="en-US"/>
        </w:rPr>
        <w:t xml:space="preserve">, S., </w:t>
      </w:r>
      <w:proofErr w:type="spellStart"/>
      <w:r w:rsidRPr="00094506">
        <w:rPr>
          <w:rFonts w:eastAsia="Arial"/>
          <w:sz w:val="24"/>
          <w:szCs w:val="24"/>
          <w:lang w:val="en-US"/>
        </w:rPr>
        <w:t>Mokhtarian</w:t>
      </w:r>
      <w:proofErr w:type="spellEnd"/>
      <w:r w:rsidRPr="00094506">
        <w:rPr>
          <w:rFonts w:eastAsia="Arial"/>
          <w:sz w:val="24"/>
          <w:szCs w:val="24"/>
          <w:lang w:val="en-US"/>
        </w:rPr>
        <w:t xml:space="preserve">, F., &amp; Kittler, J. (1999, November). Curvature scale space image in shape similarity retrieval. </w:t>
      </w:r>
      <w:r w:rsidRPr="00094506">
        <w:rPr>
          <w:rFonts w:eastAsia="Arial"/>
          <w:i/>
          <w:iCs/>
          <w:sz w:val="24"/>
          <w:szCs w:val="24"/>
          <w:lang w:val="en-US"/>
        </w:rPr>
        <w:t>Multimedia Syst.</w:t>
      </w:r>
      <w:r w:rsidRPr="00094506">
        <w:rPr>
          <w:rFonts w:eastAsia="Arial"/>
          <w:sz w:val="24"/>
          <w:szCs w:val="24"/>
          <w:lang w:val="en-US"/>
        </w:rPr>
        <w:t xml:space="preserve">, </w:t>
      </w:r>
      <w:r w:rsidRPr="00094506">
        <w:rPr>
          <w:rFonts w:eastAsia="Arial"/>
          <w:i/>
          <w:iCs/>
          <w:sz w:val="24"/>
          <w:szCs w:val="24"/>
          <w:lang w:val="en-US"/>
        </w:rPr>
        <w:t>7</w:t>
      </w:r>
      <w:r w:rsidRPr="00094506">
        <w:rPr>
          <w:rFonts w:eastAsia="Arial"/>
          <w:sz w:val="24"/>
          <w:szCs w:val="24"/>
          <w:lang w:val="en-US"/>
        </w:rPr>
        <w:t xml:space="preserve"> (6), 467–476. Retrieved from http://dx.doi.org/ 10.1007/s005300050147 </w:t>
      </w:r>
      <w:proofErr w:type="spellStart"/>
      <w:r w:rsidRPr="00094506">
        <w:rPr>
          <w:rFonts w:eastAsia="Arial"/>
          <w:sz w:val="24"/>
          <w:szCs w:val="24"/>
          <w:lang w:val="en-US"/>
        </w:rPr>
        <w:t>doi</w:t>
      </w:r>
      <w:proofErr w:type="spellEnd"/>
      <w:r w:rsidRPr="00094506">
        <w:rPr>
          <w:rFonts w:eastAsia="Arial"/>
          <w:sz w:val="24"/>
          <w:szCs w:val="24"/>
          <w:lang w:val="en-US"/>
        </w:rPr>
        <w:t>: 10.1007/s005300050147</w:t>
      </w:r>
    </w:p>
    <w:p w:rsidR="00A848AD" w:rsidRPr="00094506" w:rsidRDefault="00A848AD" w:rsidP="00094506">
      <w:pPr>
        <w:spacing w:line="360" w:lineRule="auto"/>
        <w:jc w:val="both"/>
        <w:rPr>
          <w:sz w:val="24"/>
          <w:szCs w:val="24"/>
          <w:lang w:val="en-US"/>
        </w:rPr>
      </w:pPr>
    </w:p>
    <w:p w:rsidR="00A2139B" w:rsidRDefault="00AC2F7B" w:rsidP="00A2139B">
      <w:pPr>
        <w:spacing w:line="360" w:lineRule="auto"/>
        <w:ind w:left="540" w:hanging="544"/>
        <w:jc w:val="both"/>
        <w:rPr>
          <w:rFonts w:eastAsia="Arial"/>
          <w:sz w:val="24"/>
          <w:szCs w:val="24"/>
          <w:lang w:val="en-US"/>
        </w:rPr>
      </w:pPr>
      <w:proofErr w:type="spellStart"/>
      <w:r w:rsidRPr="00094506">
        <w:rPr>
          <w:rFonts w:eastAsia="Arial"/>
          <w:sz w:val="24"/>
          <w:szCs w:val="24"/>
          <w:lang w:val="en-US"/>
        </w:rPr>
        <w:t>Alcantarilla</w:t>
      </w:r>
      <w:proofErr w:type="spellEnd"/>
      <w:r w:rsidRPr="00094506">
        <w:rPr>
          <w:rFonts w:eastAsia="Arial"/>
          <w:sz w:val="24"/>
          <w:szCs w:val="24"/>
          <w:lang w:val="en-US"/>
        </w:rPr>
        <w:t xml:space="preserve">, P. F., </w:t>
      </w:r>
      <w:proofErr w:type="spellStart"/>
      <w:r w:rsidRPr="00094506">
        <w:rPr>
          <w:rFonts w:eastAsia="Arial"/>
          <w:sz w:val="24"/>
          <w:szCs w:val="24"/>
          <w:lang w:val="en-US"/>
        </w:rPr>
        <w:t>Bergasa</w:t>
      </w:r>
      <w:proofErr w:type="spellEnd"/>
      <w:r w:rsidRPr="00094506">
        <w:rPr>
          <w:rFonts w:eastAsia="Arial"/>
          <w:sz w:val="24"/>
          <w:szCs w:val="24"/>
          <w:lang w:val="en-US"/>
        </w:rPr>
        <w:t xml:space="preserve">, L. M., &amp; Davison, A. J. (2013, January). Gauge-surf descriptors. </w:t>
      </w:r>
      <w:r w:rsidRPr="00094506">
        <w:rPr>
          <w:rFonts w:eastAsia="Arial"/>
          <w:i/>
          <w:iCs/>
          <w:sz w:val="24"/>
          <w:szCs w:val="24"/>
          <w:lang w:val="en-US"/>
        </w:rPr>
        <w:t>Image</w:t>
      </w:r>
      <w:r w:rsidRPr="00094506">
        <w:rPr>
          <w:rFonts w:eastAsia="Arial"/>
          <w:sz w:val="24"/>
          <w:szCs w:val="24"/>
          <w:lang w:val="en-US"/>
        </w:rPr>
        <w:t xml:space="preserve"> </w:t>
      </w:r>
      <w:r w:rsidRPr="00094506">
        <w:rPr>
          <w:rFonts w:eastAsia="Arial"/>
          <w:i/>
          <w:iCs/>
          <w:sz w:val="24"/>
          <w:szCs w:val="24"/>
          <w:lang w:val="en-US"/>
        </w:rPr>
        <w:t xml:space="preserve">Vision </w:t>
      </w:r>
      <w:proofErr w:type="spellStart"/>
      <w:proofErr w:type="gramStart"/>
      <w:r w:rsidRPr="00094506">
        <w:rPr>
          <w:rFonts w:eastAsia="Arial"/>
          <w:i/>
          <w:iCs/>
          <w:sz w:val="24"/>
          <w:szCs w:val="24"/>
          <w:lang w:val="en-US"/>
        </w:rPr>
        <w:t>Comput</w:t>
      </w:r>
      <w:proofErr w:type="spellEnd"/>
      <w:r w:rsidRPr="00094506">
        <w:rPr>
          <w:rFonts w:eastAsia="Arial"/>
          <w:i/>
          <w:iCs/>
          <w:sz w:val="24"/>
          <w:szCs w:val="24"/>
          <w:lang w:val="en-US"/>
        </w:rPr>
        <w:t>.</w:t>
      </w:r>
      <w:r w:rsidRPr="00094506">
        <w:rPr>
          <w:rFonts w:eastAsia="Arial"/>
          <w:sz w:val="24"/>
          <w:szCs w:val="24"/>
          <w:lang w:val="en-US"/>
        </w:rPr>
        <w:t>,</w:t>
      </w:r>
      <w:proofErr w:type="gramEnd"/>
      <w:r w:rsidRPr="00094506">
        <w:rPr>
          <w:rFonts w:eastAsia="Arial"/>
          <w:i/>
          <w:iCs/>
          <w:sz w:val="24"/>
          <w:szCs w:val="24"/>
          <w:lang w:val="en-US"/>
        </w:rPr>
        <w:t xml:space="preserve"> 31 </w:t>
      </w:r>
      <w:r w:rsidRPr="00094506">
        <w:rPr>
          <w:rFonts w:eastAsia="Arial"/>
          <w:sz w:val="24"/>
          <w:szCs w:val="24"/>
          <w:lang w:val="en-US"/>
        </w:rPr>
        <w:t>(1), 103–116. Retrieved from</w:t>
      </w:r>
      <w:r w:rsidRPr="00094506">
        <w:rPr>
          <w:rFonts w:eastAsia="Arial"/>
          <w:i/>
          <w:iCs/>
          <w:sz w:val="24"/>
          <w:szCs w:val="24"/>
          <w:lang w:val="en-US"/>
        </w:rPr>
        <w:t xml:space="preserve"> </w:t>
      </w:r>
      <w:hyperlink r:id="rId33" w:history="1">
        <w:r w:rsidR="00A2139B" w:rsidRPr="000D3DAF">
          <w:rPr>
            <w:rStyle w:val="Hipervnculo"/>
            <w:rFonts w:eastAsia="Arial"/>
            <w:sz w:val="24"/>
            <w:szCs w:val="24"/>
            <w:lang w:val="en-US"/>
          </w:rPr>
          <w:t>http://dx.doi.org/10.1016/j.imavis</w:t>
        </w:r>
      </w:hyperlink>
      <w:r w:rsidR="00A2139B">
        <w:rPr>
          <w:rFonts w:eastAsia="Arial"/>
          <w:sz w:val="24"/>
          <w:szCs w:val="24"/>
          <w:lang w:val="en-US"/>
        </w:rPr>
        <w:t xml:space="preserve"> </w:t>
      </w:r>
      <w:r w:rsidRPr="00094506">
        <w:rPr>
          <w:rFonts w:eastAsia="Arial"/>
          <w:sz w:val="24"/>
          <w:szCs w:val="24"/>
          <w:lang w:val="en-US"/>
        </w:rPr>
        <w:t xml:space="preserve">.2012.11.001 </w:t>
      </w:r>
      <w:proofErr w:type="spellStart"/>
      <w:r w:rsidRPr="00094506">
        <w:rPr>
          <w:rFonts w:eastAsia="Arial"/>
          <w:sz w:val="24"/>
          <w:szCs w:val="24"/>
          <w:lang w:val="en-US"/>
        </w:rPr>
        <w:t>doi</w:t>
      </w:r>
      <w:proofErr w:type="spellEnd"/>
      <w:r w:rsidRPr="00094506">
        <w:rPr>
          <w:rFonts w:eastAsia="Arial"/>
          <w:sz w:val="24"/>
          <w:szCs w:val="24"/>
          <w:lang w:val="en-US"/>
        </w:rPr>
        <w:t xml:space="preserve">: 10.1016/j.imavis.2012.11.001 </w:t>
      </w:r>
    </w:p>
    <w:p w:rsidR="00A2139B" w:rsidRDefault="00A2139B" w:rsidP="00A2139B">
      <w:pPr>
        <w:spacing w:line="360" w:lineRule="auto"/>
        <w:ind w:left="540" w:hanging="544"/>
        <w:jc w:val="both"/>
        <w:rPr>
          <w:rFonts w:eastAsia="Arial"/>
          <w:sz w:val="24"/>
          <w:szCs w:val="24"/>
          <w:lang w:val="en-US"/>
        </w:rPr>
      </w:pPr>
    </w:p>
    <w:p w:rsidR="00A848AD" w:rsidRPr="00094506" w:rsidRDefault="00AC2F7B" w:rsidP="00A2139B">
      <w:pPr>
        <w:spacing w:line="360" w:lineRule="auto"/>
        <w:ind w:left="540" w:hanging="544"/>
        <w:jc w:val="both"/>
        <w:rPr>
          <w:sz w:val="24"/>
          <w:szCs w:val="24"/>
          <w:lang w:val="en-US"/>
        </w:rPr>
      </w:pPr>
      <w:proofErr w:type="spellStart"/>
      <w:r w:rsidRPr="00094506">
        <w:rPr>
          <w:rFonts w:eastAsia="Arial"/>
          <w:sz w:val="24"/>
          <w:szCs w:val="24"/>
          <w:lang w:val="en-US"/>
        </w:rPr>
        <w:t>Artzy</w:t>
      </w:r>
      <w:proofErr w:type="spellEnd"/>
      <w:r w:rsidRPr="00094506">
        <w:rPr>
          <w:rFonts w:eastAsia="Arial"/>
          <w:sz w:val="24"/>
          <w:szCs w:val="24"/>
          <w:lang w:val="en-US"/>
        </w:rPr>
        <w:t xml:space="preserve">, R. (2008). </w:t>
      </w:r>
      <w:r w:rsidRPr="00094506">
        <w:rPr>
          <w:rFonts w:eastAsia="Arial"/>
          <w:i/>
          <w:iCs/>
          <w:sz w:val="24"/>
          <w:szCs w:val="24"/>
          <w:lang w:val="en-US"/>
        </w:rPr>
        <w:t>Linear geometry</w:t>
      </w:r>
      <w:r w:rsidRPr="00094506">
        <w:rPr>
          <w:rFonts w:eastAsia="Arial"/>
          <w:sz w:val="24"/>
          <w:szCs w:val="24"/>
          <w:lang w:val="en-US"/>
        </w:rPr>
        <w:t xml:space="preserve"> (first </w:t>
      </w:r>
      <w:proofErr w:type="gramStart"/>
      <w:r w:rsidRPr="00094506">
        <w:rPr>
          <w:rFonts w:eastAsia="Arial"/>
          <w:sz w:val="24"/>
          <w:szCs w:val="24"/>
          <w:lang w:val="en-US"/>
        </w:rPr>
        <w:t>ed</w:t>
      </w:r>
      <w:proofErr w:type="gramEnd"/>
      <w:r w:rsidRPr="00094506">
        <w:rPr>
          <w:rFonts w:eastAsia="Arial"/>
          <w:sz w:val="24"/>
          <w:szCs w:val="24"/>
          <w:lang w:val="en-US"/>
        </w:rPr>
        <w:t>.). Dover.</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ind w:left="540" w:hanging="544"/>
        <w:jc w:val="both"/>
        <w:rPr>
          <w:sz w:val="24"/>
          <w:szCs w:val="24"/>
          <w:lang w:val="en-US"/>
        </w:rPr>
      </w:pPr>
      <w:r w:rsidRPr="00094506">
        <w:rPr>
          <w:rFonts w:eastAsia="Arial"/>
          <w:sz w:val="24"/>
          <w:szCs w:val="24"/>
          <w:lang w:val="en-US"/>
        </w:rPr>
        <w:t xml:space="preserve">Bay, H., </w:t>
      </w:r>
      <w:proofErr w:type="spellStart"/>
      <w:r w:rsidRPr="00094506">
        <w:rPr>
          <w:rFonts w:eastAsia="Arial"/>
          <w:sz w:val="24"/>
          <w:szCs w:val="24"/>
          <w:lang w:val="en-US"/>
        </w:rPr>
        <w:t>Ess</w:t>
      </w:r>
      <w:proofErr w:type="spellEnd"/>
      <w:r w:rsidRPr="00094506">
        <w:rPr>
          <w:rFonts w:eastAsia="Arial"/>
          <w:sz w:val="24"/>
          <w:szCs w:val="24"/>
          <w:lang w:val="en-US"/>
        </w:rPr>
        <w:t xml:space="preserve">, A., </w:t>
      </w:r>
      <w:proofErr w:type="spellStart"/>
      <w:r w:rsidRPr="00094506">
        <w:rPr>
          <w:rFonts w:eastAsia="Arial"/>
          <w:sz w:val="24"/>
          <w:szCs w:val="24"/>
          <w:lang w:val="en-US"/>
        </w:rPr>
        <w:t>Tuytelaars</w:t>
      </w:r>
      <w:proofErr w:type="spellEnd"/>
      <w:r w:rsidRPr="00094506">
        <w:rPr>
          <w:rFonts w:eastAsia="Arial"/>
          <w:sz w:val="24"/>
          <w:szCs w:val="24"/>
          <w:lang w:val="en-US"/>
        </w:rPr>
        <w:t xml:space="preserve">, T., &amp; Van </w:t>
      </w:r>
      <w:proofErr w:type="spellStart"/>
      <w:r w:rsidRPr="00094506">
        <w:rPr>
          <w:rFonts w:eastAsia="Arial"/>
          <w:sz w:val="24"/>
          <w:szCs w:val="24"/>
          <w:lang w:val="en-US"/>
        </w:rPr>
        <w:t>Gool</w:t>
      </w:r>
      <w:proofErr w:type="spellEnd"/>
      <w:r w:rsidRPr="00094506">
        <w:rPr>
          <w:rFonts w:eastAsia="Arial"/>
          <w:sz w:val="24"/>
          <w:szCs w:val="24"/>
          <w:lang w:val="en-US"/>
        </w:rPr>
        <w:t xml:space="preserve">, L. (2008, June). Speeded-up robust features (surf). </w:t>
      </w:r>
      <w:proofErr w:type="spellStart"/>
      <w:r w:rsidRPr="00094506">
        <w:rPr>
          <w:rFonts w:eastAsia="Arial"/>
          <w:i/>
          <w:iCs/>
          <w:sz w:val="24"/>
          <w:szCs w:val="24"/>
          <w:lang w:val="en-US"/>
        </w:rPr>
        <w:t>Comput</w:t>
      </w:r>
      <w:proofErr w:type="spellEnd"/>
      <w:r w:rsidRPr="00094506">
        <w:rPr>
          <w:rFonts w:eastAsia="Arial"/>
          <w:i/>
          <w:iCs/>
          <w:sz w:val="24"/>
          <w:szCs w:val="24"/>
          <w:lang w:val="en-US"/>
        </w:rPr>
        <w:t xml:space="preserve">. Vis. Image </w:t>
      </w:r>
      <w:proofErr w:type="spellStart"/>
      <w:r w:rsidRPr="00094506">
        <w:rPr>
          <w:rFonts w:eastAsia="Arial"/>
          <w:i/>
          <w:iCs/>
          <w:sz w:val="24"/>
          <w:szCs w:val="24"/>
          <w:lang w:val="en-US"/>
        </w:rPr>
        <w:t>Underst</w:t>
      </w:r>
      <w:proofErr w:type="spellEnd"/>
      <w:r w:rsidRPr="00094506">
        <w:rPr>
          <w:rFonts w:eastAsia="Arial"/>
          <w:i/>
          <w:iCs/>
          <w:sz w:val="24"/>
          <w:szCs w:val="24"/>
          <w:lang w:val="en-US"/>
        </w:rPr>
        <w:t>.</w:t>
      </w:r>
      <w:r w:rsidRPr="00094506">
        <w:rPr>
          <w:rFonts w:eastAsia="Arial"/>
          <w:sz w:val="24"/>
          <w:szCs w:val="24"/>
          <w:lang w:val="en-US"/>
        </w:rPr>
        <w:t xml:space="preserve">, </w:t>
      </w:r>
      <w:r w:rsidRPr="00094506">
        <w:rPr>
          <w:rFonts w:eastAsia="Arial"/>
          <w:i/>
          <w:iCs/>
          <w:sz w:val="24"/>
          <w:szCs w:val="24"/>
          <w:lang w:val="en-US"/>
        </w:rPr>
        <w:t>110</w:t>
      </w:r>
      <w:r w:rsidRPr="00094506">
        <w:rPr>
          <w:rFonts w:eastAsia="Arial"/>
          <w:sz w:val="24"/>
          <w:szCs w:val="24"/>
          <w:lang w:val="en-US"/>
        </w:rPr>
        <w:t xml:space="preserve"> (3), 346–359. Retrieved from http://dx.doi.org/ 10.1016/j.cviu.2007.09.014 </w:t>
      </w:r>
      <w:proofErr w:type="spellStart"/>
      <w:r w:rsidRPr="00094506">
        <w:rPr>
          <w:rFonts w:eastAsia="Arial"/>
          <w:sz w:val="24"/>
          <w:szCs w:val="24"/>
          <w:lang w:val="en-US"/>
        </w:rPr>
        <w:t>doi</w:t>
      </w:r>
      <w:proofErr w:type="spellEnd"/>
      <w:r w:rsidRPr="00094506">
        <w:rPr>
          <w:rFonts w:eastAsia="Arial"/>
          <w:sz w:val="24"/>
          <w:szCs w:val="24"/>
          <w:lang w:val="en-US"/>
        </w:rPr>
        <w:t>: 10.1016/j.cviu.2007.09.014</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ind w:left="540" w:hanging="544"/>
        <w:jc w:val="both"/>
        <w:rPr>
          <w:sz w:val="24"/>
          <w:szCs w:val="24"/>
          <w:lang w:val="en-US"/>
        </w:rPr>
      </w:pPr>
      <w:r w:rsidRPr="00094506">
        <w:rPr>
          <w:rFonts w:eastAsia="Arial"/>
          <w:sz w:val="24"/>
          <w:szCs w:val="24"/>
          <w:lang w:val="en-US"/>
        </w:rPr>
        <w:t xml:space="preserve">Chuang, G.-H., &amp; </w:t>
      </w:r>
      <w:proofErr w:type="spellStart"/>
      <w:r w:rsidRPr="00094506">
        <w:rPr>
          <w:rFonts w:eastAsia="Arial"/>
          <w:sz w:val="24"/>
          <w:szCs w:val="24"/>
          <w:lang w:val="en-US"/>
        </w:rPr>
        <w:t>Kuo</w:t>
      </w:r>
      <w:proofErr w:type="spellEnd"/>
      <w:r w:rsidRPr="00094506">
        <w:rPr>
          <w:rFonts w:eastAsia="Arial"/>
          <w:sz w:val="24"/>
          <w:szCs w:val="24"/>
          <w:lang w:val="en-US"/>
        </w:rPr>
        <w:t xml:space="preserve">, C.-C. (1996, Jan). Wavelet descriptor of planar curves: theory and </w:t>
      </w:r>
      <w:proofErr w:type="spellStart"/>
      <w:r w:rsidRPr="00094506">
        <w:rPr>
          <w:rFonts w:eastAsia="Arial"/>
          <w:sz w:val="24"/>
          <w:szCs w:val="24"/>
          <w:lang w:val="en-US"/>
        </w:rPr>
        <w:t>applica-tions</w:t>
      </w:r>
      <w:proofErr w:type="spellEnd"/>
      <w:r w:rsidRPr="00094506">
        <w:rPr>
          <w:rFonts w:eastAsia="Arial"/>
          <w:sz w:val="24"/>
          <w:szCs w:val="24"/>
          <w:lang w:val="en-US"/>
        </w:rPr>
        <w:t xml:space="preserve">. </w:t>
      </w:r>
      <w:r w:rsidRPr="00094506">
        <w:rPr>
          <w:rFonts w:eastAsia="Arial"/>
          <w:i/>
          <w:iCs/>
          <w:sz w:val="24"/>
          <w:szCs w:val="24"/>
          <w:lang w:val="en-US"/>
        </w:rPr>
        <w:t>Image Processing, IEEE Transactions on</w:t>
      </w:r>
      <w:r w:rsidRPr="00094506">
        <w:rPr>
          <w:rFonts w:eastAsia="Arial"/>
          <w:sz w:val="24"/>
          <w:szCs w:val="24"/>
          <w:lang w:val="en-US"/>
        </w:rPr>
        <w:t xml:space="preserve">, </w:t>
      </w:r>
      <w:r w:rsidRPr="00094506">
        <w:rPr>
          <w:rFonts w:eastAsia="Arial"/>
          <w:i/>
          <w:iCs/>
          <w:sz w:val="24"/>
          <w:szCs w:val="24"/>
          <w:lang w:val="en-US"/>
        </w:rPr>
        <w:t>5</w:t>
      </w:r>
      <w:r w:rsidRPr="00094506">
        <w:rPr>
          <w:rFonts w:eastAsia="Arial"/>
          <w:sz w:val="24"/>
          <w:szCs w:val="24"/>
          <w:lang w:val="en-US"/>
        </w:rPr>
        <w:t xml:space="preserve"> (1), 56-70. </w:t>
      </w:r>
      <w:proofErr w:type="spellStart"/>
      <w:proofErr w:type="gramStart"/>
      <w:r w:rsidRPr="00094506">
        <w:rPr>
          <w:rFonts w:eastAsia="Arial"/>
          <w:sz w:val="24"/>
          <w:szCs w:val="24"/>
          <w:lang w:val="en-US"/>
        </w:rPr>
        <w:t>doi</w:t>
      </w:r>
      <w:proofErr w:type="spellEnd"/>
      <w:proofErr w:type="gramEnd"/>
      <w:r w:rsidRPr="00094506">
        <w:rPr>
          <w:rFonts w:eastAsia="Arial"/>
          <w:sz w:val="24"/>
          <w:szCs w:val="24"/>
          <w:lang w:val="en-US"/>
        </w:rPr>
        <w:t>: 10.1109/83.481671</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ind w:left="540" w:hanging="544"/>
        <w:jc w:val="both"/>
        <w:rPr>
          <w:sz w:val="24"/>
          <w:szCs w:val="24"/>
          <w:lang w:val="en-US"/>
        </w:rPr>
      </w:pPr>
      <w:proofErr w:type="spellStart"/>
      <w:r w:rsidRPr="00094506">
        <w:rPr>
          <w:rFonts w:eastAsia="Arial"/>
          <w:sz w:val="24"/>
          <w:szCs w:val="24"/>
          <w:lang w:val="en-US"/>
        </w:rPr>
        <w:lastRenderedPageBreak/>
        <w:t>Ekombo</w:t>
      </w:r>
      <w:proofErr w:type="spellEnd"/>
      <w:r w:rsidRPr="00094506">
        <w:rPr>
          <w:rFonts w:eastAsia="Arial"/>
          <w:sz w:val="24"/>
          <w:szCs w:val="24"/>
          <w:lang w:val="en-US"/>
        </w:rPr>
        <w:t xml:space="preserve">, P. L. E., </w:t>
      </w:r>
      <w:proofErr w:type="spellStart"/>
      <w:r w:rsidRPr="00094506">
        <w:rPr>
          <w:rFonts w:eastAsia="Arial"/>
          <w:sz w:val="24"/>
          <w:szCs w:val="24"/>
          <w:lang w:val="en-US"/>
        </w:rPr>
        <w:t>Ennahnahi</w:t>
      </w:r>
      <w:proofErr w:type="spellEnd"/>
      <w:r w:rsidRPr="00094506">
        <w:rPr>
          <w:rFonts w:eastAsia="Arial"/>
          <w:sz w:val="24"/>
          <w:szCs w:val="24"/>
          <w:lang w:val="en-US"/>
        </w:rPr>
        <w:t xml:space="preserve">, N., </w:t>
      </w:r>
      <w:proofErr w:type="spellStart"/>
      <w:r w:rsidRPr="00094506">
        <w:rPr>
          <w:rFonts w:eastAsia="Arial"/>
          <w:sz w:val="24"/>
          <w:szCs w:val="24"/>
          <w:lang w:val="en-US"/>
        </w:rPr>
        <w:t>Oumsis</w:t>
      </w:r>
      <w:proofErr w:type="spellEnd"/>
      <w:r w:rsidRPr="00094506">
        <w:rPr>
          <w:rFonts w:eastAsia="Arial"/>
          <w:sz w:val="24"/>
          <w:szCs w:val="24"/>
          <w:lang w:val="en-US"/>
        </w:rPr>
        <w:t xml:space="preserve">, M., &amp; </w:t>
      </w:r>
      <w:proofErr w:type="spellStart"/>
      <w:r w:rsidRPr="00094506">
        <w:rPr>
          <w:rFonts w:eastAsia="Arial"/>
          <w:sz w:val="24"/>
          <w:szCs w:val="24"/>
          <w:lang w:val="en-US"/>
        </w:rPr>
        <w:t>Meknassi</w:t>
      </w:r>
      <w:proofErr w:type="spellEnd"/>
      <w:r w:rsidRPr="00094506">
        <w:rPr>
          <w:rFonts w:eastAsia="Arial"/>
          <w:sz w:val="24"/>
          <w:szCs w:val="24"/>
          <w:lang w:val="en-US"/>
        </w:rPr>
        <w:t>, M. (2009). Application of a</w:t>
      </w:r>
      <w:r w:rsidRPr="00094506">
        <w:rPr>
          <w:rFonts w:ascii="Cambria Math" w:eastAsia="Arial" w:hAnsi="Cambria Math" w:cs="Cambria Math"/>
          <w:sz w:val="24"/>
          <w:szCs w:val="24"/>
        </w:rPr>
        <w:t>ﬃ</w:t>
      </w:r>
      <w:r w:rsidRPr="00094506">
        <w:rPr>
          <w:rFonts w:eastAsia="Arial"/>
          <w:sz w:val="24"/>
          <w:szCs w:val="24"/>
          <w:lang w:val="en-US"/>
        </w:rPr>
        <w:t xml:space="preserve">ne invariant </w:t>
      </w:r>
      <w:proofErr w:type="spellStart"/>
      <w:proofErr w:type="gramStart"/>
      <w:r w:rsidRPr="00094506">
        <w:rPr>
          <w:rFonts w:eastAsia="Arial"/>
          <w:sz w:val="24"/>
          <w:szCs w:val="24"/>
          <w:lang w:val="en-US"/>
        </w:rPr>
        <w:t>fourier</w:t>
      </w:r>
      <w:proofErr w:type="spellEnd"/>
      <w:proofErr w:type="gramEnd"/>
      <w:r w:rsidRPr="00094506">
        <w:rPr>
          <w:rFonts w:eastAsia="Arial"/>
          <w:sz w:val="24"/>
          <w:szCs w:val="24"/>
          <w:lang w:val="en-US"/>
        </w:rPr>
        <w:t xml:space="preserve"> descriptor to shape based image retrieval. </w:t>
      </w:r>
      <w:r w:rsidRPr="00094506">
        <w:rPr>
          <w:rFonts w:eastAsia="Arial"/>
          <w:i/>
          <w:iCs/>
          <w:sz w:val="24"/>
          <w:szCs w:val="24"/>
          <w:lang w:val="en-US"/>
        </w:rPr>
        <w:t>International Journal of Computer Science</w:t>
      </w:r>
      <w:r w:rsidRPr="00094506">
        <w:rPr>
          <w:rFonts w:eastAsia="Arial"/>
          <w:sz w:val="24"/>
          <w:szCs w:val="24"/>
          <w:lang w:val="en-US"/>
        </w:rPr>
        <w:t xml:space="preserve"> </w:t>
      </w:r>
      <w:r w:rsidRPr="00094506">
        <w:rPr>
          <w:rFonts w:eastAsia="Arial"/>
          <w:i/>
          <w:iCs/>
          <w:sz w:val="24"/>
          <w:szCs w:val="24"/>
          <w:lang w:val="en-US"/>
        </w:rPr>
        <w:t>and Network Security</w:t>
      </w:r>
      <w:r w:rsidRPr="00094506">
        <w:rPr>
          <w:rFonts w:eastAsia="Arial"/>
          <w:sz w:val="24"/>
          <w:szCs w:val="24"/>
          <w:lang w:val="en-US"/>
        </w:rPr>
        <w:t>,</w:t>
      </w:r>
      <w:r w:rsidRPr="00094506">
        <w:rPr>
          <w:rFonts w:eastAsia="Arial"/>
          <w:i/>
          <w:iCs/>
          <w:sz w:val="24"/>
          <w:szCs w:val="24"/>
          <w:lang w:val="en-US"/>
        </w:rPr>
        <w:t xml:space="preserve"> 9 </w:t>
      </w:r>
      <w:r w:rsidRPr="00094506">
        <w:rPr>
          <w:rFonts w:eastAsia="Arial"/>
          <w:sz w:val="24"/>
          <w:szCs w:val="24"/>
          <w:lang w:val="en-US"/>
        </w:rPr>
        <w:t>(7), 240–247.</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ind w:left="540" w:hanging="544"/>
        <w:jc w:val="both"/>
        <w:rPr>
          <w:sz w:val="24"/>
          <w:szCs w:val="24"/>
          <w:lang w:val="en-US"/>
        </w:rPr>
      </w:pPr>
      <w:proofErr w:type="spellStart"/>
      <w:r w:rsidRPr="00094506">
        <w:rPr>
          <w:rFonts w:eastAsia="Arial"/>
          <w:sz w:val="24"/>
          <w:szCs w:val="24"/>
          <w:lang w:val="en-US"/>
        </w:rPr>
        <w:t>Frejlichowski</w:t>
      </w:r>
      <w:proofErr w:type="spellEnd"/>
      <w:r w:rsidRPr="00094506">
        <w:rPr>
          <w:rFonts w:eastAsia="Arial"/>
          <w:sz w:val="24"/>
          <w:szCs w:val="24"/>
          <w:lang w:val="en-US"/>
        </w:rPr>
        <w:t xml:space="preserve">, D. (2012). Application of the curvature scale space descriptor to the problem of general shape analysis. </w:t>
      </w:r>
      <w:proofErr w:type="spellStart"/>
      <w:r w:rsidRPr="00094506">
        <w:rPr>
          <w:rFonts w:eastAsia="Arial"/>
          <w:i/>
          <w:iCs/>
          <w:sz w:val="24"/>
          <w:szCs w:val="24"/>
          <w:lang w:val="en-US"/>
        </w:rPr>
        <w:t>Przeglad</w:t>
      </w:r>
      <w:proofErr w:type="spellEnd"/>
      <w:r w:rsidRPr="00094506">
        <w:rPr>
          <w:rFonts w:eastAsia="Arial"/>
          <w:i/>
          <w:iCs/>
          <w:sz w:val="24"/>
          <w:szCs w:val="24"/>
          <w:lang w:val="en-US"/>
        </w:rPr>
        <w:t xml:space="preserve"> </w:t>
      </w:r>
      <w:proofErr w:type="spellStart"/>
      <w:r w:rsidRPr="00094506">
        <w:rPr>
          <w:rFonts w:eastAsia="Arial"/>
          <w:i/>
          <w:iCs/>
          <w:sz w:val="24"/>
          <w:szCs w:val="24"/>
          <w:lang w:val="en-US"/>
        </w:rPr>
        <w:t>Elektrotechniczny</w:t>
      </w:r>
      <w:proofErr w:type="spellEnd"/>
      <w:r w:rsidRPr="00094506">
        <w:rPr>
          <w:rFonts w:eastAsia="Arial"/>
          <w:sz w:val="24"/>
          <w:szCs w:val="24"/>
          <w:lang w:val="en-US"/>
        </w:rPr>
        <w:t xml:space="preserve">, </w:t>
      </w:r>
      <w:r w:rsidRPr="00094506">
        <w:rPr>
          <w:rFonts w:eastAsia="Arial"/>
          <w:i/>
          <w:iCs/>
          <w:sz w:val="24"/>
          <w:szCs w:val="24"/>
          <w:lang w:val="en-US"/>
        </w:rPr>
        <w:t>88</w:t>
      </w:r>
      <w:r w:rsidRPr="00094506">
        <w:rPr>
          <w:rFonts w:eastAsia="Arial"/>
          <w:sz w:val="24"/>
          <w:szCs w:val="24"/>
          <w:lang w:val="en-US"/>
        </w:rPr>
        <w:t xml:space="preserve"> (10b), 209–212.</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jc w:val="both"/>
        <w:rPr>
          <w:sz w:val="24"/>
          <w:szCs w:val="24"/>
          <w:lang w:val="en-US"/>
        </w:rPr>
      </w:pPr>
      <w:r w:rsidRPr="00094506">
        <w:rPr>
          <w:rFonts w:eastAsia="Arial"/>
          <w:sz w:val="24"/>
          <w:szCs w:val="24"/>
          <w:lang w:val="en-US"/>
        </w:rPr>
        <w:t xml:space="preserve">Gonzalez, R. C., &amp; Woods, R. E. (2008). </w:t>
      </w:r>
      <w:r w:rsidRPr="00094506">
        <w:rPr>
          <w:rFonts w:eastAsia="Arial"/>
          <w:i/>
          <w:iCs/>
          <w:sz w:val="24"/>
          <w:szCs w:val="24"/>
          <w:lang w:val="en-US"/>
        </w:rPr>
        <w:t>Digital image processing</w:t>
      </w:r>
      <w:r w:rsidRPr="00094506">
        <w:rPr>
          <w:rFonts w:eastAsia="Arial"/>
          <w:sz w:val="24"/>
          <w:szCs w:val="24"/>
          <w:lang w:val="en-US"/>
        </w:rPr>
        <w:t xml:space="preserve"> (third </w:t>
      </w:r>
      <w:proofErr w:type="gramStart"/>
      <w:r w:rsidRPr="00094506">
        <w:rPr>
          <w:rFonts w:eastAsia="Arial"/>
          <w:sz w:val="24"/>
          <w:szCs w:val="24"/>
          <w:lang w:val="en-US"/>
        </w:rPr>
        <w:t>ed</w:t>
      </w:r>
      <w:proofErr w:type="gramEnd"/>
      <w:r w:rsidRPr="00094506">
        <w:rPr>
          <w:rFonts w:eastAsia="Arial"/>
          <w:sz w:val="24"/>
          <w:szCs w:val="24"/>
          <w:lang w:val="en-US"/>
        </w:rPr>
        <w:t xml:space="preserve">.). Prentice Hall. </w:t>
      </w:r>
      <w:proofErr w:type="spellStart"/>
      <w:r w:rsidRPr="00094506">
        <w:rPr>
          <w:rFonts w:eastAsia="Arial"/>
          <w:sz w:val="24"/>
          <w:szCs w:val="24"/>
          <w:lang w:val="en-US"/>
        </w:rPr>
        <w:t>Guney</w:t>
      </w:r>
      <w:proofErr w:type="spellEnd"/>
      <w:r w:rsidRPr="00094506">
        <w:rPr>
          <w:rFonts w:eastAsia="Arial"/>
          <w:sz w:val="24"/>
          <w:szCs w:val="24"/>
          <w:lang w:val="en-US"/>
        </w:rPr>
        <w:t xml:space="preserve">, N., &amp; </w:t>
      </w:r>
      <w:proofErr w:type="spellStart"/>
      <w:r w:rsidRPr="00094506">
        <w:rPr>
          <w:rFonts w:eastAsia="Arial"/>
          <w:sz w:val="24"/>
          <w:szCs w:val="24"/>
          <w:lang w:val="en-US"/>
        </w:rPr>
        <w:t>Ertuzun</w:t>
      </w:r>
      <w:proofErr w:type="spellEnd"/>
      <w:r w:rsidRPr="00094506">
        <w:rPr>
          <w:rFonts w:eastAsia="Arial"/>
          <w:sz w:val="24"/>
          <w:szCs w:val="24"/>
          <w:lang w:val="en-US"/>
        </w:rPr>
        <w:t>, A. (2006). Undoing the a</w:t>
      </w:r>
      <w:r w:rsidRPr="00094506">
        <w:rPr>
          <w:rFonts w:ascii="Cambria Math" w:eastAsia="Arial" w:hAnsi="Cambria Math" w:cs="Cambria Math"/>
          <w:sz w:val="24"/>
          <w:szCs w:val="24"/>
        </w:rPr>
        <w:t>ﬃ</w:t>
      </w:r>
      <w:r w:rsidRPr="00094506">
        <w:rPr>
          <w:rFonts w:eastAsia="Arial"/>
          <w:sz w:val="24"/>
          <w:szCs w:val="24"/>
          <w:lang w:val="en-US"/>
        </w:rPr>
        <w:t>ne transformation using blind source separation.</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ind w:left="540"/>
        <w:jc w:val="both"/>
        <w:rPr>
          <w:sz w:val="24"/>
          <w:szCs w:val="24"/>
          <w:lang w:val="en-US"/>
        </w:rPr>
      </w:pPr>
      <w:r w:rsidRPr="00094506">
        <w:rPr>
          <w:rFonts w:eastAsia="Arial"/>
          <w:sz w:val="24"/>
          <w:szCs w:val="24"/>
          <w:lang w:val="en-US"/>
        </w:rPr>
        <w:t xml:space="preserve">In J. </w:t>
      </w:r>
      <w:proofErr w:type="spellStart"/>
      <w:r w:rsidRPr="00094506">
        <w:rPr>
          <w:rFonts w:eastAsia="Arial"/>
          <w:sz w:val="24"/>
          <w:szCs w:val="24"/>
          <w:lang w:val="en-US"/>
        </w:rPr>
        <w:t>Rosca</w:t>
      </w:r>
      <w:proofErr w:type="spellEnd"/>
      <w:r w:rsidRPr="00094506">
        <w:rPr>
          <w:rFonts w:eastAsia="Arial"/>
          <w:sz w:val="24"/>
          <w:szCs w:val="24"/>
          <w:lang w:val="en-US"/>
        </w:rPr>
        <w:t xml:space="preserve">, D. </w:t>
      </w:r>
      <w:proofErr w:type="spellStart"/>
      <w:r w:rsidRPr="00094506">
        <w:rPr>
          <w:rFonts w:eastAsia="Arial"/>
          <w:sz w:val="24"/>
          <w:szCs w:val="24"/>
          <w:lang w:val="en-US"/>
        </w:rPr>
        <w:t>Erdogmus</w:t>
      </w:r>
      <w:proofErr w:type="spellEnd"/>
      <w:r w:rsidRPr="00094506">
        <w:rPr>
          <w:rFonts w:eastAsia="Arial"/>
          <w:sz w:val="24"/>
          <w:szCs w:val="24"/>
          <w:lang w:val="en-US"/>
        </w:rPr>
        <w:t xml:space="preserve">, J. </w:t>
      </w:r>
      <w:proofErr w:type="spellStart"/>
      <w:r w:rsidRPr="00094506">
        <w:rPr>
          <w:rFonts w:eastAsia="Arial"/>
          <w:sz w:val="24"/>
          <w:szCs w:val="24"/>
          <w:lang w:val="en-US"/>
        </w:rPr>
        <w:t>PrÃŋncipe</w:t>
      </w:r>
      <w:proofErr w:type="spellEnd"/>
      <w:r w:rsidRPr="00094506">
        <w:rPr>
          <w:rFonts w:eastAsia="Arial"/>
          <w:sz w:val="24"/>
          <w:szCs w:val="24"/>
          <w:lang w:val="en-US"/>
        </w:rPr>
        <w:t xml:space="preserve">, &amp; S. </w:t>
      </w:r>
      <w:proofErr w:type="spellStart"/>
      <w:r w:rsidRPr="00094506">
        <w:rPr>
          <w:rFonts w:eastAsia="Arial"/>
          <w:sz w:val="24"/>
          <w:szCs w:val="24"/>
          <w:lang w:val="en-US"/>
        </w:rPr>
        <w:t>Haykin</w:t>
      </w:r>
      <w:proofErr w:type="spellEnd"/>
      <w:r w:rsidRPr="00094506">
        <w:rPr>
          <w:rFonts w:eastAsia="Arial"/>
          <w:sz w:val="24"/>
          <w:szCs w:val="24"/>
          <w:lang w:val="en-US"/>
        </w:rPr>
        <w:t xml:space="preserve"> (Eds.), </w:t>
      </w:r>
      <w:r w:rsidRPr="00094506">
        <w:rPr>
          <w:rFonts w:eastAsia="Arial"/>
          <w:i/>
          <w:iCs/>
          <w:sz w:val="24"/>
          <w:szCs w:val="24"/>
          <w:lang w:val="en-US"/>
        </w:rPr>
        <w:t>Independent component analysis</w:t>
      </w:r>
      <w:r w:rsidRPr="00094506">
        <w:rPr>
          <w:rFonts w:eastAsia="Arial"/>
          <w:sz w:val="24"/>
          <w:szCs w:val="24"/>
          <w:lang w:val="en-US"/>
        </w:rPr>
        <w:t xml:space="preserve"> </w:t>
      </w:r>
      <w:r w:rsidRPr="00094506">
        <w:rPr>
          <w:rFonts w:eastAsia="Arial"/>
          <w:i/>
          <w:iCs/>
          <w:sz w:val="24"/>
          <w:szCs w:val="24"/>
          <w:lang w:val="en-US"/>
        </w:rPr>
        <w:t xml:space="preserve">and blind signal separation </w:t>
      </w:r>
      <w:r w:rsidRPr="00094506">
        <w:rPr>
          <w:rFonts w:eastAsia="Arial"/>
          <w:sz w:val="24"/>
          <w:szCs w:val="24"/>
          <w:lang w:val="en-US"/>
        </w:rPr>
        <w:t>(Vol. 3889, p. 360-367). Springer Berlin Heidelberg.</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ind w:left="540" w:hanging="544"/>
        <w:jc w:val="both"/>
        <w:rPr>
          <w:sz w:val="24"/>
          <w:szCs w:val="24"/>
          <w:lang w:val="en-US"/>
        </w:rPr>
      </w:pPr>
      <w:proofErr w:type="spellStart"/>
      <w:r w:rsidRPr="00094506">
        <w:rPr>
          <w:rFonts w:eastAsia="Arial"/>
          <w:sz w:val="24"/>
          <w:szCs w:val="24"/>
          <w:lang w:val="en-US"/>
        </w:rPr>
        <w:t>Haralick</w:t>
      </w:r>
      <w:proofErr w:type="spellEnd"/>
      <w:r w:rsidRPr="00094506">
        <w:rPr>
          <w:rFonts w:eastAsia="Arial"/>
          <w:sz w:val="24"/>
          <w:szCs w:val="24"/>
          <w:lang w:val="en-US"/>
        </w:rPr>
        <w:t xml:space="preserve">, R. M., &amp; Shapiro, L. G. (1992). </w:t>
      </w:r>
      <w:r w:rsidRPr="00094506">
        <w:rPr>
          <w:rFonts w:eastAsia="Arial"/>
          <w:i/>
          <w:iCs/>
          <w:sz w:val="24"/>
          <w:szCs w:val="24"/>
          <w:lang w:val="en-US"/>
        </w:rPr>
        <w:t>Computer and robot vision</w:t>
      </w:r>
      <w:r w:rsidRPr="00094506">
        <w:rPr>
          <w:rFonts w:eastAsia="Arial"/>
          <w:sz w:val="24"/>
          <w:szCs w:val="24"/>
          <w:lang w:val="en-US"/>
        </w:rPr>
        <w:t xml:space="preserve"> (first ed., Vol. 1). Addison </w:t>
      </w:r>
      <w:proofErr w:type="spellStart"/>
      <w:r w:rsidRPr="00094506">
        <w:rPr>
          <w:rFonts w:eastAsia="Arial"/>
          <w:sz w:val="24"/>
          <w:szCs w:val="24"/>
          <w:lang w:val="en-US"/>
        </w:rPr>
        <w:t>Wesleyl</w:t>
      </w:r>
      <w:proofErr w:type="spellEnd"/>
      <w:r w:rsidRPr="00094506">
        <w:rPr>
          <w:rFonts w:eastAsia="Arial"/>
          <w:sz w:val="24"/>
          <w:szCs w:val="24"/>
          <w:lang w:val="en-US"/>
        </w:rPr>
        <w:t>.</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ind w:left="540" w:hanging="544"/>
        <w:jc w:val="both"/>
        <w:rPr>
          <w:sz w:val="24"/>
          <w:szCs w:val="24"/>
          <w:lang w:val="en-US"/>
        </w:rPr>
      </w:pPr>
      <w:r w:rsidRPr="00094506">
        <w:rPr>
          <w:rFonts w:eastAsia="Arial"/>
          <w:sz w:val="24"/>
          <w:szCs w:val="24"/>
          <w:lang w:val="en-US"/>
        </w:rPr>
        <w:t>Huang, X., Wang, B., &amp; Zhang, L. (2005, July). A new scheme for extraction of a</w:t>
      </w:r>
      <w:r w:rsidRPr="00094506">
        <w:rPr>
          <w:rFonts w:ascii="Cambria Math" w:eastAsia="Arial" w:hAnsi="Cambria Math" w:cs="Cambria Math"/>
          <w:sz w:val="24"/>
          <w:szCs w:val="24"/>
        </w:rPr>
        <w:t>ﬃ</w:t>
      </w:r>
      <w:r w:rsidRPr="00094506">
        <w:rPr>
          <w:rFonts w:eastAsia="Arial"/>
          <w:sz w:val="24"/>
          <w:szCs w:val="24"/>
          <w:lang w:val="en-US"/>
        </w:rPr>
        <w:t>ne invariant descriptor and a</w:t>
      </w:r>
      <w:r w:rsidRPr="00094506">
        <w:rPr>
          <w:rFonts w:ascii="Cambria Math" w:eastAsia="Arial" w:hAnsi="Cambria Math" w:cs="Cambria Math"/>
          <w:sz w:val="24"/>
          <w:szCs w:val="24"/>
        </w:rPr>
        <w:t>ﬃ</w:t>
      </w:r>
      <w:r w:rsidRPr="00094506">
        <w:rPr>
          <w:rFonts w:eastAsia="Arial"/>
          <w:sz w:val="24"/>
          <w:szCs w:val="24"/>
          <w:lang w:val="en-US"/>
        </w:rPr>
        <w:t xml:space="preserve">ne motion estimation based on independent component analysis. </w:t>
      </w:r>
      <w:r w:rsidRPr="00094506">
        <w:rPr>
          <w:rFonts w:eastAsia="Arial"/>
          <w:i/>
          <w:iCs/>
          <w:sz w:val="24"/>
          <w:szCs w:val="24"/>
          <w:lang w:val="en-US"/>
        </w:rPr>
        <w:t>Pattern</w:t>
      </w:r>
      <w:r w:rsidRPr="00094506">
        <w:rPr>
          <w:rFonts w:eastAsia="Arial"/>
          <w:sz w:val="24"/>
          <w:szCs w:val="24"/>
          <w:lang w:val="en-US"/>
        </w:rPr>
        <w:t xml:space="preserve"> </w:t>
      </w:r>
      <w:proofErr w:type="spellStart"/>
      <w:r w:rsidRPr="00094506">
        <w:rPr>
          <w:rFonts w:eastAsia="Arial"/>
          <w:i/>
          <w:iCs/>
          <w:sz w:val="24"/>
          <w:szCs w:val="24"/>
          <w:lang w:val="en-US"/>
        </w:rPr>
        <w:t>Recogn</w:t>
      </w:r>
      <w:proofErr w:type="spellEnd"/>
      <w:r w:rsidRPr="00094506">
        <w:rPr>
          <w:rFonts w:eastAsia="Arial"/>
          <w:i/>
          <w:iCs/>
          <w:sz w:val="24"/>
          <w:szCs w:val="24"/>
          <w:lang w:val="en-US"/>
        </w:rPr>
        <w:t xml:space="preserve">. </w:t>
      </w:r>
      <w:proofErr w:type="gramStart"/>
      <w:r w:rsidRPr="00094506">
        <w:rPr>
          <w:rFonts w:eastAsia="Arial"/>
          <w:i/>
          <w:iCs/>
          <w:sz w:val="24"/>
          <w:szCs w:val="24"/>
          <w:lang w:val="en-US"/>
        </w:rPr>
        <w:t>Lett.</w:t>
      </w:r>
      <w:r w:rsidRPr="00094506">
        <w:rPr>
          <w:rFonts w:eastAsia="Arial"/>
          <w:sz w:val="24"/>
          <w:szCs w:val="24"/>
          <w:lang w:val="en-US"/>
        </w:rPr>
        <w:t>,</w:t>
      </w:r>
      <w:proofErr w:type="gramEnd"/>
      <w:r w:rsidRPr="00094506">
        <w:rPr>
          <w:rFonts w:eastAsia="Arial"/>
          <w:i/>
          <w:iCs/>
          <w:sz w:val="24"/>
          <w:szCs w:val="24"/>
          <w:lang w:val="en-US"/>
        </w:rPr>
        <w:t xml:space="preserve"> 26 </w:t>
      </w:r>
      <w:r w:rsidRPr="00094506">
        <w:rPr>
          <w:rFonts w:eastAsia="Arial"/>
          <w:sz w:val="24"/>
          <w:szCs w:val="24"/>
          <w:lang w:val="en-US"/>
        </w:rPr>
        <w:t>(9), 1244–1255. Retrieved from</w:t>
      </w:r>
      <w:r w:rsidRPr="00094506">
        <w:rPr>
          <w:rFonts w:eastAsia="Arial"/>
          <w:i/>
          <w:iCs/>
          <w:sz w:val="24"/>
          <w:szCs w:val="24"/>
          <w:lang w:val="en-US"/>
        </w:rPr>
        <w:t xml:space="preserve"> </w:t>
      </w:r>
      <w:r w:rsidRPr="00094506">
        <w:rPr>
          <w:rFonts w:eastAsia="Arial"/>
          <w:sz w:val="24"/>
          <w:szCs w:val="24"/>
          <w:lang w:val="en-US"/>
        </w:rPr>
        <w:t>http://dx.doi.org/10.1016/j.patrec</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ind w:left="540"/>
        <w:jc w:val="both"/>
        <w:rPr>
          <w:sz w:val="24"/>
          <w:szCs w:val="24"/>
          <w:lang w:val="en-US"/>
        </w:rPr>
      </w:pPr>
      <w:r w:rsidRPr="00094506">
        <w:rPr>
          <w:rFonts w:eastAsia="Arial"/>
          <w:sz w:val="24"/>
          <w:szCs w:val="24"/>
          <w:lang w:val="en-US"/>
        </w:rPr>
        <w:t>.</w:t>
      </w:r>
      <w:proofErr w:type="gramStart"/>
      <w:r w:rsidRPr="00094506">
        <w:rPr>
          <w:rFonts w:eastAsia="Arial"/>
          <w:sz w:val="24"/>
          <w:szCs w:val="24"/>
          <w:lang w:val="en-US"/>
        </w:rPr>
        <w:t xml:space="preserve">2004.11.006  </w:t>
      </w:r>
      <w:proofErr w:type="spellStart"/>
      <w:r w:rsidRPr="00094506">
        <w:rPr>
          <w:rFonts w:eastAsia="Arial"/>
          <w:sz w:val="24"/>
          <w:szCs w:val="24"/>
          <w:lang w:val="en-US"/>
        </w:rPr>
        <w:t>doi</w:t>
      </w:r>
      <w:proofErr w:type="spellEnd"/>
      <w:proofErr w:type="gramEnd"/>
      <w:r w:rsidRPr="00094506">
        <w:rPr>
          <w:rFonts w:eastAsia="Arial"/>
          <w:sz w:val="24"/>
          <w:szCs w:val="24"/>
          <w:lang w:val="en-US"/>
        </w:rPr>
        <w:t>: 10.1016/j.patrec.2004.11.006</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ind w:left="540" w:hanging="544"/>
        <w:jc w:val="both"/>
        <w:rPr>
          <w:sz w:val="24"/>
          <w:szCs w:val="24"/>
          <w:lang w:val="en-US"/>
        </w:rPr>
      </w:pPr>
      <w:proofErr w:type="spellStart"/>
      <w:r w:rsidRPr="00094506">
        <w:rPr>
          <w:rFonts w:eastAsia="Arial"/>
          <w:sz w:val="24"/>
          <w:szCs w:val="24"/>
          <w:lang w:val="en-US"/>
        </w:rPr>
        <w:t>Kazmi</w:t>
      </w:r>
      <w:proofErr w:type="spellEnd"/>
      <w:r w:rsidRPr="00094506">
        <w:rPr>
          <w:rFonts w:eastAsia="Arial"/>
          <w:sz w:val="24"/>
          <w:szCs w:val="24"/>
          <w:lang w:val="en-US"/>
        </w:rPr>
        <w:t xml:space="preserve">, I., You, L., &amp; Zhang, J. J. (2013, Aug). A survey of 2d and 3d shape descriptors. In </w:t>
      </w:r>
      <w:r w:rsidRPr="00094506">
        <w:rPr>
          <w:rFonts w:eastAsia="Arial"/>
          <w:i/>
          <w:iCs/>
          <w:sz w:val="24"/>
          <w:szCs w:val="24"/>
          <w:lang w:val="en-US"/>
        </w:rPr>
        <w:t>Computer</w:t>
      </w:r>
      <w:r w:rsidRPr="00094506">
        <w:rPr>
          <w:rFonts w:eastAsia="Arial"/>
          <w:sz w:val="24"/>
          <w:szCs w:val="24"/>
          <w:lang w:val="en-US"/>
        </w:rPr>
        <w:t xml:space="preserve"> </w:t>
      </w:r>
      <w:r w:rsidRPr="00094506">
        <w:rPr>
          <w:rFonts w:eastAsia="Arial"/>
          <w:i/>
          <w:iCs/>
          <w:sz w:val="24"/>
          <w:szCs w:val="24"/>
          <w:lang w:val="en-US"/>
        </w:rPr>
        <w:t>graphics, imaging and visualization (</w:t>
      </w:r>
      <w:proofErr w:type="spellStart"/>
      <w:r w:rsidRPr="00094506">
        <w:rPr>
          <w:rFonts w:eastAsia="Arial"/>
          <w:i/>
          <w:iCs/>
          <w:sz w:val="24"/>
          <w:szCs w:val="24"/>
          <w:lang w:val="en-US"/>
        </w:rPr>
        <w:t>cgiv</w:t>
      </w:r>
      <w:proofErr w:type="spellEnd"/>
      <w:r w:rsidRPr="00094506">
        <w:rPr>
          <w:rFonts w:eastAsia="Arial"/>
          <w:i/>
          <w:iCs/>
          <w:sz w:val="24"/>
          <w:szCs w:val="24"/>
          <w:lang w:val="en-US"/>
        </w:rPr>
        <w:t xml:space="preserve">), 2013 10th international conference </w:t>
      </w:r>
      <w:r w:rsidRPr="00094506">
        <w:rPr>
          <w:rFonts w:eastAsia="Arial"/>
          <w:sz w:val="24"/>
          <w:szCs w:val="24"/>
          <w:lang w:val="en-US"/>
        </w:rPr>
        <w:t xml:space="preserve">(p. 1-10). </w:t>
      </w:r>
      <w:proofErr w:type="spellStart"/>
      <w:proofErr w:type="gramStart"/>
      <w:r w:rsidRPr="00094506">
        <w:rPr>
          <w:rFonts w:eastAsia="Arial"/>
          <w:sz w:val="24"/>
          <w:szCs w:val="24"/>
          <w:lang w:val="en-US"/>
        </w:rPr>
        <w:t>doi</w:t>
      </w:r>
      <w:proofErr w:type="spellEnd"/>
      <w:proofErr w:type="gramEnd"/>
      <w:r w:rsidRPr="00094506">
        <w:rPr>
          <w:rFonts w:eastAsia="Arial"/>
          <w:sz w:val="24"/>
          <w:szCs w:val="24"/>
          <w:lang w:val="en-US"/>
        </w:rPr>
        <w:t>:</w:t>
      </w:r>
      <w:r w:rsidRPr="00094506">
        <w:rPr>
          <w:rFonts w:eastAsia="Arial"/>
          <w:i/>
          <w:iCs/>
          <w:sz w:val="24"/>
          <w:szCs w:val="24"/>
          <w:lang w:val="en-US"/>
        </w:rPr>
        <w:t xml:space="preserve"> </w:t>
      </w:r>
      <w:r w:rsidRPr="00094506">
        <w:rPr>
          <w:rFonts w:eastAsia="Arial"/>
          <w:sz w:val="24"/>
          <w:szCs w:val="24"/>
          <w:lang w:val="en-US"/>
        </w:rPr>
        <w:t>10.1109/CGIV.2013.11</w:t>
      </w:r>
    </w:p>
    <w:p w:rsidR="00A848AD" w:rsidRPr="00094506" w:rsidRDefault="00A848AD" w:rsidP="00094506">
      <w:pPr>
        <w:spacing w:line="360" w:lineRule="auto"/>
        <w:jc w:val="both"/>
        <w:rPr>
          <w:sz w:val="24"/>
          <w:szCs w:val="24"/>
          <w:lang w:val="en-US"/>
        </w:rPr>
      </w:pPr>
    </w:p>
    <w:p w:rsidR="00094506" w:rsidRPr="00BB346D" w:rsidRDefault="00AC2F7B" w:rsidP="00094506">
      <w:pPr>
        <w:spacing w:line="270" w:lineRule="auto"/>
        <w:ind w:left="540" w:hanging="544"/>
        <w:jc w:val="both"/>
        <w:rPr>
          <w:sz w:val="20"/>
          <w:szCs w:val="20"/>
          <w:lang w:val="en-US"/>
        </w:rPr>
      </w:pPr>
      <w:proofErr w:type="spellStart"/>
      <w:r w:rsidRPr="00094506">
        <w:rPr>
          <w:rFonts w:eastAsia="Arial"/>
          <w:sz w:val="24"/>
          <w:szCs w:val="24"/>
          <w:lang w:val="en-US"/>
        </w:rPr>
        <w:t>Krig</w:t>
      </w:r>
      <w:proofErr w:type="spellEnd"/>
      <w:r w:rsidRPr="00094506">
        <w:rPr>
          <w:rFonts w:eastAsia="Arial"/>
          <w:sz w:val="24"/>
          <w:szCs w:val="24"/>
          <w:lang w:val="en-US"/>
        </w:rPr>
        <w:t xml:space="preserve">, S. (2014). </w:t>
      </w:r>
      <w:r w:rsidRPr="00094506">
        <w:rPr>
          <w:rFonts w:eastAsia="Arial"/>
          <w:i/>
          <w:iCs/>
          <w:sz w:val="24"/>
          <w:szCs w:val="24"/>
          <w:lang w:val="en-US"/>
        </w:rPr>
        <w:t>Computer vision metrics</w:t>
      </w:r>
      <w:r w:rsidRPr="00094506">
        <w:rPr>
          <w:rFonts w:eastAsia="Arial"/>
          <w:sz w:val="24"/>
          <w:szCs w:val="24"/>
          <w:lang w:val="en-US"/>
        </w:rPr>
        <w:t xml:space="preserve"> (first </w:t>
      </w:r>
      <w:proofErr w:type="gramStart"/>
      <w:r w:rsidRPr="00094506">
        <w:rPr>
          <w:rFonts w:eastAsia="Arial"/>
          <w:sz w:val="24"/>
          <w:szCs w:val="24"/>
          <w:lang w:val="en-US"/>
        </w:rPr>
        <w:t>ed</w:t>
      </w:r>
      <w:proofErr w:type="gramEnd"/>
      <w:r w:rsidRPr="00094506">
        <w:rPr>
          <w:rFonts w:eastAsia="Arial"/>
          <w:sz w:val="24"/>
          <w:szCs w:val="24"/>
          <w:lang w:val="en-US"/>
        </w:rPr>
        <w:t xml:space="preserve">.). </w:t>
      </w:r>
      <w:proofErr w:type="spellStart"/>
      <w:r w:rsidRPr="00094506">
        <w:rPr>
          <w:rFonts w:eastAsia="Arial"/>
          <w:sz w:val="24"/>
          <w:szCs w:val="24"/>
          <w:lang w:val="en-US"/>
        </w:rPr>
        <w:t>Apress</w:t>
      </w:r>
      <w:proofErr w:type="spellEnd"/>
      <w:r w:rsidRPr="00094506">
        <w:rPr>
          <w:rFonts w:eastAsia="Arial"/>
          <w:sz w:val="24"/>
          <w:szCs w:val="24"/>
          <w:lang w:val="en-US"/>
        </w:rPr>
        <w:t>.</w:t>
      </w:r>
      <w:r w:rsidR="00094506">
        <w:rPr>
          <w:rFonts w:eastAsia="Arial"/>
          <w:sz w:val="24"/>
          <w:szCs w:val="24"/>
          <w:lang w:val="en-US"/>
        </w:rPr>
        <w:t xml:space="preserve"> </w:t>
      </w:r>
      <w:proofErr w:type="gramStart"/>
      <w:r w:rsidR="00094506" w:rsidRPr="00BB346D">
        <w:rPr>
          <w:rFonts w:ascii="Arial" w:eastAsia="Arial" w:hAnsi="Arial" w:cs="Arial"/>
          <w:sz w:val="20"/>
          <w:szCs w:val="20"/>
          <w:lang w:val="en-US"/>
        </w:rPr>
        <w:t>manual</w:t>
      </w:r>
      <w:proofErr w:type="gramEnd"/>
      <w:r w:rsidR="00094506" w:rsidRPr="00BB346D">
        <w:rPr>
          <w:rFonts w:ascii="Arial" w:eastAsia="Arial" w:hAnsi="Arial" w:cs="Arial"/>
          <w:sz w:val="20"/>
          <w:szCs w:val="20"/>
          <w:lang w:val="en-US"/>
        </w:rPr>
        <w:t xml:space="preserve"> in preparation, P. (2016). </w:t>
      </w:r>
      <w:r w:rsidR="00094506" w:rsidRPr="00BB346D">
        <w:rPr>
          <w:rFonts w:ascii="Arial" w:eastAsia="Arial" w:hAnsi="Arial" w:cs="Arial"/>
          <w:i/>
          <w:iCs/>
          <w:sz w:val="20"/>
          <w:szCs w:val="20"/>
          <w:lang w:val="en-US"/>
        </w:rPr>
        <w:t>Mpeg7 data set.</w:t>
      </w:r>
      <w:r w:rsidR="00094506" w:rsidRPr="00BB346D">
        <w:rPr>
          <w:rFonts w:ascii="Arial" w:eastAsia="Arial" w:hAnsi="Arial" w:cs="Arial"/>
          <w:sz w:val="20"/>
          <w:szCs w:val="20"/>
          <w:lang w:val="en-US"/>
        </w:rPr>
        <w:t xml:space="preserve"> http://rduin.nl/manual/PRTools_9.html. (</w:t>
      </w:r>
      <w:proofErr w:type="spellStart"/>
      <w:r w:rsidR="00094506" w:rsidRPr="00BB346D">
        <w:rPr>
          <w:rFonts w:ascii="Arial" w:eastAsia="Arial" w:hAnsi="Arial" w:cs="Arial"/>
          <w:sz w:val="20"/>
          <w:szCs w:val="20"/>
          <w:lang w:val="en-US"/>
        </w:rPr>
        <w:t>Accesed</w:t>
      </w:r>
      <w:proofErr w:type="spellEnd"/>
      <w:r w:rsidR="00094506" w:rsidRPr="00BB346D">
        <w:rPr>
          <w:rFonts w:ascii="Arial" w:eastAsia="Arial" w:hAnsi="Arial" w:cs="Arial"/>
          <w:sz w:val="20"/>
          <w:szCs w:val="20"/>
          <w:lang w:val="en-US"/>
        </w:rPr>
        <w:t>: 2016-04-20)</w:t>
      </w:r>
    </w:p>
    <w:p w:rsidR="00A848AD" w:rsidRPr="00094506" w:rsidRDefault="00A848AD" w:rsidP="00094506">
      <w:pPr>
        <w:spacing w:line="360" w:lineRule="auto"/>
        <w:jc w:val="both"/>
        <w:rPr>
          <w:sz w:val="24"/>
          <w:szCs w:val="24"/>
          <w:lang w:val="en-US"/>
        </w:rPr>
      </w:pPr>
    </w:p>
    <w:p w:rsidR="00A848AD" w:rsidRPr="001E36C7" w:rsidRDefault="00AC2F7B" w:rsidP="00094506">
      <w:pPr>
        <w:spacing w:line="360" w:lineRule="auto"/>
        <w:ind w:left="540" w:hanging="544"/>
        <w:jc w:val="both"/>
        <w:rPr>
          <w:sz w:val="20"/>
          <w:szCs w:val="20"/>
          <w:lang w:val="en-US"/>
        </w:rPr>
      </w:pPr>
      <w:proofErr w:type="spellStart"/>
      <w:r w:rsidRPr="00094506">
        <w:rPr>
          <w:rFonts w:eastAsia="Arial"/>
          <w:sz w:val="24"/>
          <w:szCs w:val="24"/>
          <w:lang w:val="en-US"/>
        </w:rPr>
        <w:lastRenderedPageBreak/>
        <w:t>Leutenegger</w:t>
      </w:r>
      <w:proofErr w:type="spellEnd"/>
      <w:r w:rsidRPr="00094506">
        <w:rPr>
          <w:rFonts w:eastAsia="Arial"/>
          <w:sz w:val="24"/>
          <w:szCs w:val="24"/>
          <w:lang w:val="en-US"/>
        </w:rPr>
        <w:t xml:space="preserve">, S., </w:t>
      </w:r>
      <w:proofErr w:type="spellStart"/>
      <w:r w:rsidRPr="00094506">
        <w:rPr>
          <w:rFonts w:eastAsia="Arial"/>
          <w:sz w:val="24"/>
          <w:szCs w:val="24"/>
          <w:lang w:val="en-US"/>
        </w:rPr>
        <w:t>Chli</w:t>
      </w:r>
      <w:proofErr w:type="spellEnd"/>
      <w:r w:rsidRPr="00094506">
        <w:rPr>
          <w:rFonts w:eastAsia="Arial"/>
          <w:sz w:val="24"/>
          <w:szCs w:val="24"/>
          <w:lang w:val="en-US"/>
        </w:rPr>
        <w:t xml:space="preserve">, M., &amp; </w:t>
      </w:r>
      <w:proofErr w:type="spellStart"/>
      <w:r w:rsidRPr="00094506">
        <w:rPr>
          <w:rFonts w:eastAsia="Arial"/>
          <w:sz w:val="24"/>
          <w:szCs w:val="24"/>
          <w:lang w:val="en-US"/>
        </w:rPr>
        <w:t>Siegwart</w:t>
      </w:r>
      <w:proofErr w:type="spellEnd"/>
      <w:r w:rsidRPr="00094506">
        <w:rPr>
          <w:rFonts w:eastAsia="Arial"/>
          <w:sz w:val="24"/>
          <w:szCs w:val="24"/>
          <w:lang w:val="en-US"/>
        </w:rPr>
        <w:t xml:space="preserve">, R. Y. (2011, Nov). Brisk: Binary robust invariant scalable </w:t>
      </w:r>
      <w:proofErr w:type="spellStart"/>
      <w:r w:rsidRPr="00094506">
        <w:rPr>
          <w:rFonts w:eastAsia="Arial"/>
          <w:sz w:val="24"/>
          <w:szCs w:val="24"/>
          <w:lang w:val="en-US"/>
        </w:rPr>
        <w:t>keypoints</w:t>
      </w:r>
      <w:proofErr w:type="spellEnd"/>
      <w:r w:rsidRPr="00094506">
        <w:rPr>
          <w:rFonts w:eastAsia="Arial"/>
          <w:sz w:val="24"/>
          <w:szCs w:val="24"/>
          <w:lang w:val="en-US"/>
        </w:rPr>
        <w:t xml:space="preserve">. </w:t>
      </w:r>
      <w:r w:rsidRPr="001E36C7">
        <w:rPr>
          <w:rFonts w:eastAsia="Arial"/>
          <w:sz w:val="24"/>
          <w:szCs w:val="24"/>
          <w:lang w:val="en-US"/>
        </w:rPr>
        <w:t xml:space="preserve">In </w:t>
      </w:r>
      <w:r w:rsidRPr="001E36C7">
        <w:rPr>
          <w:rFonts w:eastAsia="Arial"/>
          <w:i/>
          <w:iCs/>
          <w:sz w:val="24"/>
          <w:szCs w:val="24"/>
          <w:lang w:val="en-US"/>
        </w:rPr>
        <w:t>2011 international conference on computer vision</w:t>
      </w:r>
      <w:r w:rsidRPr="001E36C7">
        <w:rPr>
          <w:rFonts w:eastAsia="Arial"/>
          <w:sz w:val="24"/>
          <w:szCs w:val="24"/>
          <w:lang w:val="en-US"/>
        </w:rPr>
        <w:t xml:space="preserve"> (p. 2548-2555). </w:t>
      </w:r>
      <w:proofErr w:type="spellStart"/>
      <w:proofErr w:type="gramStart"/>
      <w:r w:rsidRPr="001E36C7">
        <w:rPr>
          <w:rFonts w:eastAsia="Arial"/>
          <w:sz w:val="24"/>
          <w:szCs w:val="24"/>
          <w:lang w:val="en-US"/>
        </w:rPr>
        <w:t>doi</w:t>
      </w:r>
      <w:proofErr w:type="spellEnd"/>
      <w:proofErr w:type="gramEnd"/>
      <w:r w:rsidRPr="001E36C7">
        <w:rPr>
          <w:rFonts w:eastAsia="Arial"/>
          <w:sz w:val="24"/>
          <w:szCs w:val="24"/>
          <w:lang w:val="en-US"/>
        </w:rPr>
        <w:t>: 10.1109/ ICCV.2011.6126542</w:t>
      </w:r>
    </w:p>
    <w:p w:rsidR="00094506" w:rsidRPr="001E36C7" w:rsidRDefault="00094506">
      <w:pPr>
        <w:rPr>
          <w:lang w:val="en-US"/>
        </w:rPr>
      </w:pPr>
    </w:p>
    <w:p w:rsidR="00A848AD" w:rsidRPr="00BB346D" w:rsidRDefault="00A848AD">
      <w:pPr>
        <w:spacing w:line="1" w:lineRule="exact"/>
        <w:rPr>
          <w:sz w:val="20"/>
          <w:szCs w:val="20"/>
          <w:lang w:val="en-US"/>
        </w:rPr>
      </w:pPr>
      <w:bookmarkStart w:id="17" w:name="page18"/>
      <w:bookmarkEnd w:id="17"/>
    </w:p>
    <w:p w:rsidR="00A848AD" w:rsidRPr="00094506" w:rsidRDefault="00AC2F7B" w:rsidP="00094506">
      <w:pPr>
        <w:spacing w:line="360" w:lineRule="auto"/>
        <w:ind w:left="540" w:hanging="544"/>
        <w:jc w:val="both"/>
        <w:rPr>
          <w:sz w:val="24"/>
          <w:szCs w:val="24"/>
          <w:lang w:val="en-US"/>
        </w:rPr>
      </w:pPr>
      <w:r w:rsidRPr="00094506">
        <w:rPr>
          <w:rFonts w:eastAsia="Arial"/>
          <w:sz w:val="24"/>
          <w:szCs w:val="24"/>
          <w:lang w:val="en-US"/>
        </w:rPr>
        <w:t xml:space="preserve">Mei, Y., &amp; </w:t>
      </w:r>
      <w:proofErr w:type="spellStart"/>
      <w:r w:rsidRPr="00094506">
        <w:rPr>
          <w:rFonts w:eastAsia="Arial"/>
          <w:sz w:val="24"/>
          <w:szCs w:val="24"/>
          <w:lang w:val="en-US"/>
        </w:rPr>
        <w:t>Androutsos</w:t>
      </w:r>
      <w:proofErr w:type="spellEnd"/>
      <w:r w:rsidRPr="00094506">
        <w:rPr>
          <w:rFonts w:eastAsia="Arial"/>
          <w:sz w:val="24"/>
          <w:szCs w:val="24"/>
          <w:lang w:val="en-US"/>
        </w:rPr>
        <w:t>, D. (2008, Dec). A</w:t>
      </w:r>
      <w:r w:rsidRPr="00094506">
        <w:rPr>
          <w:rFonts w:ascii="Cambria Math" w:eastAsia="Arial" w:hAnsi="Cambria Math" w:cs="Cambria Math"/>
          <w:sz w:val="24"/>
          <w:szCs w:val="24"/>
        </w:rPr>
        <w:t>ﬃ</w:t>
      </w:r>
      <w:r w:rsidRPr="00094506">
        <w:rPr>
          <w:rFonts w:eastAsia="Arial"/>
          <w:sz w:val="24"/>
          <w:szCs w:val="24"/>
          <w:lang w:val="en-US"/>
        </w:rPr>
        <w:t xml:space="preserve">ne invariant shape descriptors: The </w:t>
      </w:r>
      <w:proofErr w:type="spellStart"/>
      <w:r w:rsidRPr="00094506">
        <w:rPr>
          <w:rFonts w:eastAsia="Arial"/>
          <w:sz w:val="24"/>
          <w:szCs w:val="24"/>
          <w:lang w:val="en-US"/>
        </w:rPr>
        <w:t>ica-fourier</w:t>
      </w:r>
      <w:proofErr w:type="spellEnd"/>
      <w:r w:rsidRPr="00094506">
        <w:rPr>
          <w:rFonts w:eastAsia="Arial"/>
          <w:sz w:val="24"/>
          <w:szCs w:val="24"/>
          <w:lang w:val="en-US"/>
        </w:rPr>
        <w:t xml:space="preserve"> descriptor and the </w:t>
      </w:r>
      <w:proofErr w:type="spellStart"/>
      <w:r w:rsidRPr="00094506">
        <w:rPr>
          <w:rFonts w:eastAsia="Arial"/>
          <w:sz w:val="24"/>
          <w:szCs w:val="24"/>
          <w:lang w:val="en-US"/>
        </w:rPr>
        <w:t>pca-fourier</w:t>
      </w:r>
      <w:proofErr w:type="spellEnd"/>
      <w:r w:rsidRPr="00094506">
        <w:rPr>
          <w:rFonts w:eastAsia="Arial"/>
          <w:sz w:val="24"/>
          <w:szCs w:val="24"/>
          <w:lang w:val="en-US"/>
        </w:rPr>
        <w:t xml:space="preserve"> descriptor. In </w:t>
      </w:r>
      <w:r w:rsidRPr="00094506">
        <w:rPr>
          <w:rFonts w:eastAsia="Arial"/>
          <w:i/>
          <w:iCs/>
          <w:sz w:val="24"/>
          <w:szCs w:val="24"/>
          <w:lang w:val="en-US"/>
        </w:rPr>
        <w:t xml:space="preserve">Pattern recognition, 2008. </w:t>
      </w:r>
      <w:proofErr w:type="spellStart"/>
      <w:proofErr w:type="gramStart"/>
      <w:r w:rsidRPr="00094506">
        <w:rPr>
          <w:rFonts w:eastAsia="Arial"/>
          <w:i/>
          <w:iCs/>
          <w:sz w:val="24"/>
          <w:szCs w:val="24"/>
          <w:lang w:val="en-US"/>
        </w:rPr>
        <w:t>icpr</w:t>
      </w:r>
      <w:proofErr w:type="spellEnd"/>
      <w:proofErr w:type="gramEnd"/>
      <w:r w:rsidRPr="00094506">
        <w:rPr>
          <w:rFonts w:eastAsia="Arial"/>
          <w:i/>
          <w:iCs/>
          <w:sz w:val="24"/>
          <w:szCs w:val="24"/>
          <w:lang w:val="en-US"/>
        </w:rPr>
        <w:t xml:space="preserve"> 2008. 19th international</w:t>
      </w:r>
      <w:r w:rsidRPr="00094506">
        <w:rPr>
          <w:rFonts w:eastAsia="Arial"/>
          <w:sz w:val="24"/>
          <w:szCs w:val="24"/>
          <w:lang w:val="en-US"/>
        </w:rPr>
        <w:t xml:space="preserve"> </w:t>
      </w:r>
      <w:r w:rsidRPr="00094506">
        <w:rPr>
          <w:rFonts w:eastAsia="Arial"/>
          <w:i/>
          <w:iCs/>
          <w:sz w:val="24"/>
          <w:szCs w:val="24"/>
          <w:lang w:val="en-US"/>
        </w:rPr>
        <w:t xml:space="preserve">conference on </w:t>
      </w:r>
      <w:r w:rsidRPr="00094506">
        <w:rPr>
          <w:rFonts w:eastAsia="Arial"/>
          <w:sz w:val="24"/>
          <w:szCs w:val="24"/>
          <w:lang w:val="en-US"/>
        </w:rPr>
        <w:t xml:space="preserve">(p. 1-4). </w:t>
      </w:r>
      <w:proofErr w:type="spellStart"/>
      <w:proofErr w:type="gramStart"/>
      <w:r w:rsidRPr="00094506">
        <w:rPr>
          <w:rFonts w:eastAsia="Arial"/>
          <w:sz w:val="24"/>
          <w:szCs w:val="24"/>
          <w:lang w:val="en-US"/>
        </w:rPr>
        <w:t>doi</w:t>
      </w:r>
      <w:proofErr w:type="spellEnd"/>
      <w:proofErr w:type="gramEnd"/>
      <w:r w:rsidRPr="00094506">
        <w:rPr>
          <w:rFonts w:eastAsia="Arial"/>
          <w:sz w:val="24"/>
          <w:szCs w:val="24"/>
          <w:lang w:val="en-US"/>
        </w:rPr>
        <w:t>: 10.1109/ICPR.2008.4761381</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ind w:left="540" w:hanging="544"/>
        <w:jc w:val="both"/>
        <w:rPr>
          <w:sz w:val="24"/>
          <w:szCs w:val="24"/>
          <w:lang w:val="en-US"/>
        </w:rPr>
      </w:pPr>
      <w:r w:rsidRPr="00094506">
        <w:rPr>
          <w:rFonts w:eastAsia="Arial"/>
          <w:sz w:val="24"/>
          <w:szCs w:val="24"/>
          <w:lang w:val="en-US"/>
        </w:rPr>
        <w:t xml:space="preserve">Mei, Y., &amp; </w:t>
      </w:r>
      <w:proofErr w:type="spellStart"/>
      <w:r w:rsidRPr="00094506">
        <w:rPr>
          <w:rFonts w:eastAsia="Arial"/>
          <w:sz w:val="24"/>
          <w:szCs w:val="24"/>
          <w:lang w:val="en-US"/>
        </w:rPr>
        <w:t>Androutsos</w:t>
      </w:r>
      <w:proofErr w:type="spellEnd"/>
      <w:r w:rsidRPr="00094506">
        <w:rPr>
          <w:rFonts w:eastAsia="Arial"/>
          <w:sz w:val="24"/>
          <w:szCs w:val="24"/>
          <w:lang w:val="en-US"/>
        </w:rPr>
        <w:t xml:space="preserve">, D. (2009, May). </w:t>
      </w:r>
      <w:proofErr w:type="spellStart"/>
      <w:r w:rsidRPr="00094506">
        <w:rPr>
          <w:rFonts w:eastAsia="Arial"/>
          <w:sz w:val="24"/>
          <w:szCs w:val="24"/>
          <w:lang w:val="en-US"/>
        </w:rPr>
        <w:t>Pca</w:t>
      </w:r>
      <w:proofErr w:type="spellEnd"/>
      <w:r w:rsidRPr="00094506">
        <w:rPr>
          <w:rFonts w:eastAsia="Arial"/>
          <w:sz w:val="24"/>
          <w:szCs w:val="24"/>
          <w:lang w:val="en-US"/>
        </w:rPr>
        <w:t xml:space="preserve">-whitening </w:t>
      </w:r>
      <w:proofErr w:type="spellStart"/>
      <w:r w:rsidRPr="00094506">
        <w:rPr>
          <w:rFonts w:eastAsia="Arial"/>
          <w:sz w:val="24"/>
          <w:szCs w:val="24"/>
          <w:lang w:val="en-US"/>
        </w:rPr>
        <w:t>css</w:t>
      </w:r>
      <w:proofErr w:type="spellEnd"/>
      <w:r w:rsidRPr="00094506">
        <w:rPr>
          <w:rFonts w:eastAsia="Arial"/>
          <w:sz w:val="24"/>
          <w:szCs w:val="24"/>
          <w:lang w:val="en-US"/>
        </w:rPr>
        <w:t xml:space="preserve"> shape descriptor for a</w:t>
      </w:r>
      <w:r w:rsidRPr="00094506">
        <w:rPr>
          <w:rFonts w:ascii="Cambria Math" w:eastAsia="Arial" w:hAnsi="Cambria Math" w:cs="Cambria Math"/>
          <w:sz w:val="24"/>
          <w:szCs w:val="24"/>
        </w:rPr>
        <w:t>ﬃ</w:t>
      </w:r>
      <w:r w:rsidRPr="00094506">
        <w:rPr>
          <w:rFonts w:eastAsia="Arial"/>
          <w:sz w:val="24"/>
          <w:szCs w:val="24"/>
          <w:lang w:val="en-US"/>
        </w:rPr>
        <w:t xml:space="preserve">ne invariant image retrieval. In </w:t>
      </w:r>
      <w:r w:rsidRPr="00094506">
        <w:rPr>
          <w:rFonts w:eastAsia="Arial"/>
          <w:i/>
          <w:iCs/>
          <w:sz w:val="24"/>
          <w:szCs w:val="24"/>
          <w:lang w:val="en-US"/>
        </w:rPr>
        <w:t xml:space="preserve">Electrical and computer engineering, 2009. </w:t>
      </w:r>
      <w:proofErr w:type="spellStart"/>
      <w:proofErr w:type="gramStart"/>
      <w:r w:rsidRPr="00094506">
        <w:rPr>
          <w:rFonts w:eastAsia="Arial"/>
          <w:i/>
          <w:iCs/>
          <w:sz w:val="24"/>
          <w:szCs w:val="24"/>
          <w:lang w:val="en-US"/>
        </w:rPr>
        <w:t>ccece</w:t>
      </w:r>
      <w:proofErr w:type="spellEnd"/>
      <w:proofErr w:type="gramEnd"/>
      <w:r w:rsidRPr="00094506">
        <w:rPr>
          <w:rFonts w:eastAsia="Arial"/>
          <w:i/>
          <w:iCs/>
          <w:sz w:val="24"/>
          <w:szCs w:val="24"/>
          <w:lang w:val="en-US"/>
        </w:rPr>
        <w:t xml:space="preserve"> ’09. </w:t>
      </w:r>
      <w:proofErr w:type="spellStart"/>
      <w:proofErr w:type="gramStart"/>
      <w:r w:rsidRPr="00094506">
        <w:rPr>
          <w:rFonts w:eastAsia="Arial"/>
          <w:i/>
          <w:iCs/>
          <w:sz w:val="24"/>
          <w:szCs w:val="24"/>
          <w:lang w:val="en-US"/>
        </w:rPr>
        <w:t>canadian</w:t>
      </w:r>
      <w:proofErr w:type="spellEnd"/>
      <w:proofErr w:type="gramEnd"/>
      <w:r w:rsidRPr="00094506">
        <w:rPr>
          <w:rFonts w:eastAsia="Arial"/>
          <w:i/>
          <w:iCs/>
          <w:sz w:val="24"/>
          <w:szCs w:val="24"/>
          <w:lang w:val="en-US"/>
        </w:rPr>
        <w:t xml:space="preserve"> conference</w:t>
      </w:r>
      <w:r w:rsidRPr="00094506">
        <w:rPr>
          <w:rFonts w:eastAsia="Arial"/>
          <w:sz w:val="24"/>
          <w:szCs w:val="24"/>
          <w:lang w:val="en-US"/>
        </w:rPr>
        <w:t xml:space="preserve"> </w:t>
      </w:r>
      <w:r w:rsidRPr="00094506">
        <w:rPr>
          <w:rFonts w:eastAsia="Arial"/>
          <w:i/>
          <w:iCs/>
          <w:sz w:val="24"/>
          <w:szCs w:val="24"/>
          <w:lang w:val="en-US"/>
        </w:rPr>
        <w:t xml:space="preserve">on </w:t>
      </w:r>
      <w:r w:rsidRPr="00094506">
        <w:rPr>
          <w:rFonts w:eastAsia="Arial"/>
          <w:sz w:val="24"/>
          <w:szCs w:val="24"/>
          <w:lang w:val="en-US"/>
        </w:rPr>
        <w:t xml:space="preserve">(p. 235-238). </w:t>
      </w:r>
      <w:proofErr w:type="spellStart"/>
      <w:proofErr w:type="gramStart"/>
      <w:r w:rsidRPr="00094506">
        <w:rPr>
          <w:rFonts w:eastAsia="Arial"/>
          <w:sz w:val="24"/>
          <w:szCs w:val="24"/>
          <w:lang w:val="en-US"/>
        </w:rPr>
        <w:t>doi</w:t>
      </w:r>
      <w:proofErr w:type="spellEnd"/>
      <w:proofErr w:type="gramEnd"/>
      <w:r w:rsidRPr="00094506">
        <w:rPr>
          <w:rFonts w:eastAsia="Arial"/>
          <w:sz w:val="24"/>
          <w:szCs w:val="24"/>
          <w:lang w:val="en-US"/>
        </w:rPr>
        <w:t>: 10.1109/CCECE.2009.5090127</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ind w:left="540" w:hanging="544"/>
        <w:jc w:val="both"/>
        <w:rPr>
          <w:sz w:val="24"/>
          <w:szCs w:val="24"/>
          <w:lang w:val="en-US"/>
        </w:rPr>
      </w:pPr>
      <w:r w:rsidRPr="00094506">
        <w:rPr>
          <w:rFonts w:eastAsia="Arial"/>
          <w:sz w:val="24"/>
          <w:szCs w:val="24"/>
          <w:lang w:val="en-US"/>
        </w:rPr>
        <w:t xml:space="preserve">Ming, D., Zhang, C., Bai, Y., Wan, B., Hu, Y., &amp; </w:t>
      </w:r>
      <w:proofErr w:type="spellStart"/>
      <w:r w:rsidRPr="00094506">
        <w:rPr>
          <w:rFonts w:eastAsia="Arial"/>
          <w:sz w:val="24"/>
          <w:szCs w:val="24"/>
          <w:lang w:val="en-US"/>
        </w:rPr>
        <w:t>Luk</w:t>
      </w:r>
      <w:proofErr w:type="spellEnd"/>
      <w:r w:rsidRPr="00094506">
        <w:rPr>
          <w:rFonts w:eastAsia="Arial"/>
          <w:sz w:val="24"/>
          <w:szCs w:val="24"/>
          <w:lang w:val="en-US"/>
        </w:rPr>
        <w:t xml:space="preserve">, K. D. K. (2009, May). Gait recognition based on multiple views fusion of wavelet descriptor and human skeleton model. In </w:t>
      </w:r>
      <w:r w:rsidRPr="00094506">
        <w:rPr>
          <w:rFonts w:eastAsia="Arial"/>
          <w:i/>
          <w:iCs/>
          <w:sz w:val="24"/>
          <w:szCs w:val="24"/>
          <w:lang w:val="en-US"/>
        </w:rPr>
        <w:t xml:space="preserve">2009 </w:t>
      </w:r>
      <w:proofErr w:type="spellStart"/>
      <w:proofErr w:type="gramStart"/>
      <w:r w:rsidRPr="00094506">
        <w:rPr>
          <w:rFonts w:eastAsia="Arial"/>
          <w:i/>
          <w:iCs/>
          <w:sz w:val="24"/>
          <w:szCs w:val="24"/>
          <w:lang w:val="en-US"/>
        </w:rPr>
        <w:t>ieee</w:t>
      </w:r>
      <w:proofErr w:type="spellEnd"/>
      <w:proofErr w:type="gramEnd"/>
      <w:r w:rsidRPr="00094506">
        <w:rPr>
          <w:rFonts w:eastAsia="Arial"/>
          <w:i/>
          <w:iCs/>
          <w:sz w:val="24"/>
          <w:szCs w:val="24"/>
          <w:lang w:val="en-US"/>
        </w:rPr>
        <w:t xml:space="preserve"> inter-national conference on virtual environments, human-computer interfaces and measurements systems </w:t>
      </w:r>
      <w:r w:rsidRPr="00094506">
        <w:rPr>
          <w:rFonts w:eastAsia="Arial"/>
          <w:sz w:val="24"/>
          <w:szCs w:val="24"/>
          <w:lang w:val="en-US"/>
        </w:rPr>
        <w:t xml:space="preserve">(p. 246-249). </w:t>
      </w:r>
      <w:proofErr w:type="spellStart"/>
      <w:proofErr w:type="gramStart"/>
      <w:r w:rsidRPr="00094506">
        <w:rPr>
          <w:rFonts w:eastAsia="Arial"/>
          <w:sz w:val="24"/>
          <w:szCs w:val="24"/>
          <w:lang w:val="en-US"/>
        </w:rPr>
        <w:t>doi</w:t>
      </w:r>
      <w:proofErr w:type="spellEnd"/>
      <w:proofErr w:type="gramEnd"/>
      <w:r w:rsidRPr="00094506">
        <w:rPr>
          <w:rFonts w:eastAsia="Arial"/>
          <w:sz w:val="24"/>
          <w:szCs w:val="24"/>
          <w:lang w:val="en-US"/>
        </w:rPr>
        <w:t>: 10.1109/VECIMS.2009.5068902</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ind w:left="540" w:hanging="544"/>
        <w:jc w:val="both"/>
        <w:rPr>
          <w:sz w:val="24"/>
          <w:szCs w:val="24"/>
          <w:lang w:val="en-US"/>
        </w:rPr>
      </w:pPr>
      <w:proofErr w:type="spellStart"/>
      <w:r w:rsidRPr="00094506">
        <w:rPr>
          <w:rFonts w:eastAsia="Arial"/>
          <w:sz w:val="24"/>
          <w:szCs w:val="24"/>
          <w:lang w:val="en-US"/>
        </w:rPr>
        <w:t>Nanni</w:t>
      </w:r>
      <w:proofErr w:type="spellEnd"/>
      <w:r w:rsidRPr="00094506">
        <w:rPr>
          <w:rFonts w:eastAsia="Arial"/>
          <w:sz w:val="24"/>
          <w:szCs w:val="24"/>
          <w:lang w:val="en-US"/>
        </w:rPr>
        <w:t xml:space="preserve">, L., </w:t>
      </w:r>
      <w:proofErr w:type="spellStart"/>
      <w:r w:rsidRPr="00094506">
        <w:rPr>
          <w:rFonts w:eastAsia="Arial"/>
          <w:sz w:val="24"/>
          <w:szCs w:val="24"/>
          <w:lang w:val="en-US"/>
        </w:rPr>
        <w:t>Lumini</w:t>
      </w:r>
      <w:proofErr w:type="spellEnd"/>
      <w:r w:rsidRPr="00094506">
        <w:rPr>
          <w:rFonts w:eastAsia="Arial"/>
          <w:sz w:val="24"/>
          <w:szCs w:val="24"/>
          <w:lang w:val="en-US"/>
        </w:rPr>
        <w:t xml:space="preserve">, A., &amp; </w:t>
      </w:r>
      <w:proofErr w:type="spellStart"/>
      <w:r w:rsidRPr="00094506">
        <w:rPr>
          <w:rFonts w:eastAsia="Arial"/>
          <w:sz w:val="24"/>
          <w:szCs w:val="24"/>
          <w:lang w:val="en-US"/>
        </w:rPr>
        <w:t>Brahnam</w:t>
      </w:r>
      <w:proofErr w:type="spellEnd"/>
      <w:r w:rsidRPr="00094506">
        <w:rPr>
          <w:rFonts w:eastAsia="Arial"/>
          <w:sz w:val="24"/>
          <w:szCs w:val="24"/>
          <w:lang w:val="en-US"/>
        </w:rPr>
        <w:t xml:space="preserve">, S. (2010, June). Local binary patterns variants as texture descriptors for medical image analysis. </w:t>
      </w:r>
      <w:proofErr w:type="spellStart"/>
      <w:r w:rsidRPr="00094506">
        <w:rPr>
          <w:rFonts w:eastAsia="Arial"/>
          <w:i/>
          <w:iCs/>
          <w:sz w:val="24"/>
          <w:szCs w:val="24"/>
          <w:lang w:val="en-US"/>
        </w:rPr>
        <w:t>Artif</w:t>
      </w:r>
      <w:proofErr w:type="spellEnd"/>
      <w:r w:rsidRPr="00094506">
        <w:rPr>
          <w:rFonts w:eastAsia="Arial"/>
          <w:i/>
          <w:iCs/>
          <w:sz w:val="24"/>
          <w:szCs w:val="24"/>
          <w:lang w:val="en-US"/>
        </w:rPr>
        <w:t xml:space="preserve">. </w:t>
      </w:r>
      <w:proofErr w:type="spellStart"/>
      <w:r w:rsidRPr="00094506">
        <w:rPr>
          <w:rFonts w:eastAsia="Arial"/>
          <w:i/>
          <w:iCs/>
          <w:sz w:val="24"/>
          <w:szCs w:val="24"/>
          <w:lang w:val="en-US"/>
        </w:rPr>
        <w:t>Intell</w:t>
      </w:r>
      <w:proofErr w:type="spellEnd"/>
      <w:r w:rsidRPr="00094506">
        <w:rPr>
          <w:rFonts w:eastAsia="Arial"/>
          <w:i/>
          <w:iCs/>
          <w:sz w:val="24"/>
          <w:szCs w:val="24"/>
          <w:lang w:val="en-US"/>
        </w:rPr>
        <w:t>. Med.</w:t>
      </w:r>
      <w:r w:rsidRPr="00094506">
        <w:rPr>
          <w:rFonts w:eastAsia="Arial"/>
          <w:sz w:val="24"/>
          <w:szCs w:val="24"/>
          <w:lang w:val="en-US"/>
        </w:rPr>
        <w:t xml:space="preserve">, </w:t>
      </w:r>
      <w:r w:rsidRPr="00094506">
        <w:rPr>
          <w:rFonts w:eastAsia="Arial"/>
          <w:i/>
          <w:iCs/>
          <w:sz w:val="24"/>
          <w:szCs w:val="24"/>
          <w:lang w:val="en-US"/>
        </w:rPr>
        <w:t>49</w:t>
      </w:r>
      <w:r w:rsidRPr="00094506">
        <w:rPr>
          <w:rFonts w:eastAsia="Arial"/>
          <w:sz w:val="24"/>
          <w:szCs w:val="24"/>
          <w:lang w:val="en-US"/>
        </w:rPr>
        <w:t xml:space="preserve"> (2), 117–125. Retrieved from http://dx.doi.org/10.1016/j.artmed.2010.02.006 </w:t>
      </w:r>
      <w:proofErr w:type="spellStart"/>
      <w:r w:rsidRPr="00094506">
        <w:rPr>
          <w:rFonts w:eastAsia="Arial"/>
          <w:sz w:val="24"/>
          <w:szCs w:val="24"/>
          <w:lang w:val="en-US"/>
        </w:rPr>
        <w:t>doi</w:t>
      </w:r>
      <w:proofErr w:type="spellEnd"/>
      <w:r w:rsidRPr="00094506">
        <w:rPr>
          <w:rFonts w:eastAsia="Arial"/>
          <w:sz w:val="24"/>
          <w:szCs w:val="24"/>
          <w:lang w:val="en-US"/>
        </w:rPr>
        <w:t>: 10.1016/j.artmed.2010.02.006</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jc w:val="both"/>
        <w:rPr>
          <w:sz w:val="24"/>
          <w:szCs w:val="24"/>
          <w:lang w:val="en-US"/>
        </w:rPr>
      </w:pPr>
      <w:r w:rsidRPr="00094506">
        <w:rPr>
          <w:rFonts w:eastAsia="Arial"/>
          <w:sz w:val="24"/>
          <w:szCs w:val="24"/>
          <w:lang w:val="en-US"/>
        </w:rPr>
        <w:t xml:space="preserve">Noble, B., &amp; Daniel, J. W. (1988). </w:t>
      </w:r>
      <w:r w:rsidRPr="00094506">
        <w:rPr>
          <w:rFonts w:eastAsia="Arial"/>
          <w:i/>
          <w:iCs/>
          <w:sz w:val="24"/>
          <w:szCs w:val="24"/>
          <w:lang w:val="en-US"/>
        </w:rPr>
        <w:t>Applied linear algebra</w:t>
      </w:r>
      <w:r w:rsidRPr="00094506">
        <w:rPr>
          <w:rFonts w:eastAsia="Arial"/>
          <w:sz w:val="24"/>
          <w:szCs w:val="24"/>
          <w:lang w:val="en-US"/>
        </w:rPr>
        <w:t xml:space="preserve"> (third </w:t>
      </w:r>
      <w:proofErr w:type="gramStart"/>
      <w:r w:rsidRPr="00094506">
        <w:rPr>
          <w:rFonts w:eastAsia="Arial"/>
          <w:sz w:val="24"/>
          <w:szCs w:val="24"/>
          <w:lang w:val="en-US"/>
        </w:rPr>
        <w:t>ed</w:t>
      </w:r>
      <w:proofErr w:type="gramEnd"/>
      <w:r w:rsidRPr="00094506">
        <w:rPr>
          <w:rFonts w:eastAsia="Arial"/>
          <w:sz w:val="24"/>
          <w:szCs w:val="24"/>
          <w:lang w:val="en-US"/>
        </w:rPr>
        <w:t>.). Prentice Hall.</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ind w:left="540" w:hanging="544"/>
        <w:jc w:val="both"/>
        <w:rPr>
          <w:sz w:val="24"/>
          <w:szCs w:val="24"/>
          <w:lang w:val="en-US"/>
        </w:rPr>
      </w:pPr>
      <w:r w:rsidRPr="00094506">
        <w:rPr>
          <w:rFonts w:eastAsia="Arial"/>
          <w:sz w:val="24"/>
          <w:szCs w:val="24"/>
          <w:lang w:val="en-US"/>
        </w:rPr>
        <w:t xml:space="preserve">Ortiz, R. (2012). Freak: Fast retina </w:t>
      </w:r>
      <w:proofErr w:type="spellStart"/>
      <w:r w:rsidRPr="00094506">
        <w:rPr>
          <w:rFonts w:eastAsia="Arial"/>
          <w:sz w:val="24"/>
          <w:szCs w:val="24"/>
          <w:lang w:val="en-US"/>
        </w:rPr>
        <w:t>keypoint</w:t>
      </w:r>
      <w:proofErr w:type="spellEnd"/>
      <w:r w:rsidRPr="00094506">
        <w:rPr>
          <w:rFonts w:eastAsia="Arial"/>
          <w:sz w:val="24"/>
          <w:szCs w:val="24"/>
          <w:lang w:val="en-US"/>
        </w:rPr>
        <w:t xml:space="preserve">. In </w:t>
      </w:r>
      <w:r w:rsidRPr="00094506">
        <w:rPr>
          <w:rFonts w:eastAsia="Arial"/>
          <w:i/>
          <w:iCs/>
          <w:sz w:val="24"/>
          <w:szCs w:val="24"/>
          <w:lang w:val="en-US"/>
        </w:rPr>
        <w:t xml:space="preserve">Proceedings of the 2012 </w:t>
      </w:r>
      <w:proofErr w:type="spellStart"/>
      <w:proofErr w:type="gramStart"/>
      <w:r w:rsidRPr="00094506">
        <w:rPr>
          <w:rFonts w:eastAsia="Arial"/>
          <w:i/>
          <w:iCs/>
          <w:sz w:val="24"/>
          <w:szCs w:val="24"/>
          <w:lang w:val="en-US"/>
        </w:rPr>
        <w:t>ieee</w:t>
      </w:r>
      <w:proofErr w:type="spellEnd"/>
      <w:proofErr w:type="gramEnd"/>
      <w:r w:rsidRPr="00094506">
        <w:rPr>
          <w:rFonts w:eastAsia="Arial"/>
          <w:i/>
          <w:iCs/>
          <w:sz w:val="24"/>
          <w:szCs w:val="24"/>
          <w:lang w:val="en-US"/>
        </w:rPr>
        <w:t xml:space="preserve"> conference on computer</w:t>
      </w:r>
      <w:r w:rsidRPr="00094506">
        <w:rPr>
          <w:rFonts w:eastAsia="Arial"/>
          <w:sz w:val="24"/>
          <w:szCs w:val="24"/>
          <w:lang w:val="en-US"/>
        </w:rPr>
        <w:t xml:space="preserve"> </w:t>
      </w:r>
      <w:r w:rsidRPr="00094506">
        <w:rPr>
          <w:rFonts w:eastAsia="Arial"/>
          <w:i/>
          <w:iCs/>
          <w:sz w:val="24"/>
          <w:szCs w:val="24"/>
          <w:lang w:val="en-US"/>
        </w:rPr>
        <w:t>vision and pattern recognition (</w:t>
      </w:r>
      <w:proofErr w:type="spellStart"/>
      <w:r w:rsidRPr="00094506">
        <w:rPr>
          <w:rFonts w:eastAsia="Arial"/>
          <w:i/>
          <w:iCs/>
          <w:sz w:val="24"/>
          <w:szCs w:val="24"/>
          <w:lang w:val="en-US"/>
        </w:rPr>
        <w:t>cvpr</w:t>
      </w:r>
      <w:proofErr w:type="spellEnd"/>
      <w:r w:rsidRPr="00094506">
        <w:rPr>
          <w:rFonts w:eastAsia="Arial"/>
          <w:i/>
          <w:iCs/>
          <w:sz w:val="24"/>
          <w:szCs w:val="24"/>
          <w:lang w:val="en-US"/>
        </w:rPr>
        <w:t xml:space="preserve">) </w:t>
      </w:r>
      <w:r w:rsidRPr="00094506">
        <w:rPr>
          <w:rFonts w:eastAsia="Arial"/>
          <w:sz w:val="24"/>
          <w:szCs w:val="24"/>
          <w:lang w:val="en-US"/>
        </w:rPr>
        <w:t>(pp. 510–517). Washington, DC, USA: IEEE Computer</w:t>
      </w:r>
      <w:r w:rsidRPr="00094506">
        <w:rPr>
          <w:rFonts w:eastAsia="Arial"/>
          <w:i/>
          <w:iCs/>
          <w:sz w:val="24"/>
          <w:szCs w:val="24"/>
          <w:lang w:val="en-US"/>
        </w:rPr>
        <w:t xml:space="preserve"> </w:t>
      </w:r>
      <w:r w:rsidRPr="00094506">
        <w:rPr>
          <w:rFonts w:eastAsia="Arial"/>
          <w:sz w:val="24"/>
          <w:szCs w:val="24"/>
          <w:lang w:val="en-US"/>
        </w:rPr>
        <w:t>Society. Retrieved from http://dl.acm.org/citation.cfm?id=2354409.2354903</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ind w:left="540" w:hanging="544"/>
        <w:jc w:val="both"/>
        <w:rPr>
          <w:sz w:val="24"/>
          <w:szCs w:val="24"/>
          <w:lang w:val="en-US"/>
        </w:rPr>
      </w:pPr>
      <w:proofErr w:type="spellStart"/>
      <w:r w:rsidRPr="00094506">
        <w:rPr>
          <w:rFonts w:eastAsia="Arial"/>
          <w:sz w:val="24"/>
          <w:szCs w:val="24"/>
          <w:lang w:val="en-US"/>
        </w:rPr>
        <w:t>Pietikainen</w:t>
      </w:r>
      <w:proofErr w:type="spellEnd"/>
      <w:r w:rsidRPr="00094506">
        <w:rPr>
          <w:rFonts w:eastAsia="Arial"/>
          <w:sz w:val="24"/>
          <w:szCs w:val="24"/>
          <w:lang w:val="en-US"/>
        </w:rPr>
        <w:t xml:space="preserve">, M., </w:t>
      </w:r>
      <w:proofErr w:type="spellStart"/>
      <w:r w:rsidRPr="00094506">
        <w:rPr>
          <w:rFonts w:eastAsia="Arial"/>
          <w:sz w:val="24"/>
          <w:szCs w:val="24"/>
          <w:lang w:val="en-US"/>
        </w:rPr>
        <w:t>Hadid</w:t>
      </w:r>
      <w:proofErr w:type="spellEnd"/>
      <w:r w:rsidRPr="00094506">
        <w:rPr>
          <w:rFonts w:eastAsia="Arial"/>
          <w:sz w:val="24"/>
          <w:szCs w:val="24"/>
          <w:lang w:val="en-US"/>
        </w:rPr>
        <w:t xml:space="preserve">, A., Zhao, G., &amp; </w:t>
      </w:r>
      <w:proofErr w:type="spellStart"/>
      <w:r w:rsidRPr="00094506">
        <w:rPr>
          <w:rFonts w:eastAsia="Arial"/>
          <w:sz w:val="24"/>
          <w:szCs w:val="24"/>
          <w:lang w:val="en-US"/>
        </w:rPr>
        <w:t>Ahonen</w:t>
      </w:r>
      <w:proofErr w:type="spellEnd"/>
      <w:r w:rsidRPr="00094506">
        <w:rPr>
          <w:rFonts w:eastAsia="Arial"/>
          <w:sz w:val="24"/>
          <w:szCs w:val="24"/>
          <w:lang w:val="en-US"/>
        </w:rPr>
        <w:t xml:space="preserve">, T. (2011). </w:t>
      </w:r>
      <w:r w:rsidRPr="00094506">
        <w:rPr>
          <w:rFonts w:eastAsia="Arial"/>
          <w:i/>
          <w:iCs/>
          <w:sz w:val="24"/>
          <w:szCs w:val="24"/>
          <w:lang w:val="en-US"/>
        </w:rPr>
        <w:t>Computer vision using local binary pat-terns</w:t>
      </w:r>
      <w:r w:rsidRPr="00094506">
        <w:rPr>
          <w:rFonts w:eastAsia="Arial"/>
          <w:sz w:val="24"/>
          <w:szCs w:val="24"/>
          <w:lang w:val="en-US"/>
        </w:rPr>
        <w:t xml:space="preserve">. London: Springer </w:t>
      </w:r>
      <w:proofErr w:type="spellStart"/>
      <w:r w:rsidRPr="00094506">
        <w:rPr>
          <w:rFonts w:eastAsia="Arial"/>
          <w:sz w:val="24"/>
          <w:szCs w:val="24"/>
          <w:lang w:val="en-US"/>
        </w:rPr>
        <w:t>Verlag</w:t>
      </w:r>
      <w:proofErr w:type="spellEnd"/>
      <w:r w:rsidRPr="00094506">
        <w:rPr>
          <w:rFonts w:eastAsia="Arial"/>
          <w:sz w:val="24"/>
          <w:szCs w:val="24"/>
          <w:lang w:val="en-US"/>
        </w:rPr>
        <w:t>. Retrieved from</w:t>
      </w:r>
      <w:r w:rsidRPr="00094506">
        <w:rPr>
          <w:rFonts w:eastAsia="Arial"/>
          <w:i/>
          <w:iCs/>
          <w:sz w:val="24"/>
          <w:szCs w:val="24"/>
          <w:lang w:val="en-US"/>
        </w:rPr>
        <w:t xml:space="preserve"> </w:t>
      </w:r>
      <w:r w:rsidRPr="00094506">
        <w:rPr>
          <w:rFonts w:eastAsia="Arial"/>
          <w:sz w:val="24"/>
          <w:szCs w:val="24"/>
          <w:lang w:val="en-US"/>
        </w:rPr>
        <w:t>http://opac.inria.fr/record=b1133835</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ind w:left="540" w:hanging="544"/>
        <w:jc w:val="both"/>
        <w:rPr>
          <w:sz w:val="24"/>
          <w:szCs w:val="24"/>
          <w:lang w:val="en-US"/>
        </w:rPr>
      </w:pPr>
      <w:r w:rsidRPr="00094506">
        <w:rPr>
          <w:rFonts w:eastAsia="Arial"/>
          <w:sz w:val="24"/>
          <w:szCs w:val="24"/>
          <w:lang w:val="en-US"/>
        </w:rPr>
        <w:t xml:space="preserve">Pillai, C. (2013). A survey of shape descriptors for digital image processing. </w:t>
      </w:r>
      <w:r w:rsidRPr="00094506">
        <w:rPr>
          <w:rFonts w:eastAsia="Arial"/>
          <w:i/>
          <w:iCs/>
          <w:sz w:val="24"/>
          <w:szCs w:val="24"/>
          <w:lang w:val="en-US"/>
        </w:rPr>
        <w:t>IRACST- International</w:t>
      </w:r>
      <w:r w:rsidRPr="00094506">
        <w:rPr>
          <w:rFonts w:eastAsia="Arial"/>
          <w:sz w:val="24"/>
          <w:szCs w:val="24"/>
          <w:lang w:val="en-US"/>
        </w:rPr>
        <w:t xml:space="preserve"> </w:t>
      </w:r>
      <w:r w:rsidRPr="00094506">
        <w:rPr>
          <w:rFonts w:eastAsia="Arial"/>
          <w:i/>
          <w:iCs/>
          <w:sz w:val="24"/>
          <w:szCs w:val="24"/>
          <w:lang w:val="en-US"/>
        </w:rPr>
        <w:t>Journal of Computer Science and Information Technology and Security</w:t>
      </w:r>
      <w:r w:rsidRPr="00094506">
        <w:rPr>
          <w:rFonts w:eastAsia="Arial"/>
          <w:sz w:val="24"/>
          <w:szCs w:val="24"/>
          <w:lang w:val="en-US"/>
        </w:rPr>
        <w:t>,</w:t>
      </w:r>
      <w:r w:rsidRPr="00094506">
        <w:rPr>
          <w:rFonts w:eastAsia="Arial"/>
          <w:i/>
          <w:iCs/>
          <w:sz w:val="24"/>
          <w:szCs w:val="24"/>
          <w:lang w:val="en-US"/>
        </w:rPr>
        <w:t xml:space="preserve"> 3 </w:t>
      </w:r>
      <w:r w:rsidRPr="00094506">
        <w:rPr>
          <w:rFonts w:eastAsia="Arial"/>
          <w:sz w:val="24"/>
          <w:szCs w:val="24"/>
          <w:lang w:val="en-US"/>
        </w:rPr>
        <w:t>(1).</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jc w:val="both"/>
        <w:rPr>
          <w:sz w:val="24"/>
          <w:szCs w:val="24"/>
          <w:lang w:val="en-US"/>
        </w:rPr>
      </w:pPr>
      <w:r w:rsidRPr="00094506">
        <w:rPr>
          <w:rFonts w:eastAsia="Arial"/>
          <w:sz w:val="24"/>
          <w:szCs w:val="24"/>
          <w:lang w:val="en-US"/>
        </w:rPr>
        <w:t xml:space="preserve">Pratt, W. K. (2001). </w:t>
      </w:r>
      <w:r w:rsidRPr="00094506">
        <w:rPr>
          <w:rFonts w:eastAsia="Arial"/>
          <w:i/>
          <w:iCs/>
          <w:sz w:val="24"/>
          <w:szCs w:val="24"/>
          <w:lang w:val="en-US"/>
        </w:rPr>
        <w:t xml:space="preserve">Digital image processing, </w:t>
      </w:r>
      <w:proofErr w:type="spellStart"/>
      <w:r w:rsidRPr="00094506">
        <w:rPr>
          <w:rFonts w:eastAsia="Arial"/>
          <w:i/>
          <w:iCs/>
          <w:sz w:val="24"/>
          <w:szCs w:val="24"/>
          <w:lang w:val="en-US"/>
        </w:rPr>
        <w:t>piks</w:t>
      </w:r>
      <w:proofErr w:type="spellEnd"/>
      <w:r w:rsidRPr="00094506">
        <w:rPr>
          <w:rFonts w:eastAsia="Arial"/>
          <w:i/>
          <w:iCs/>
          <w:sz w:val="24"/>
          <w:szCs w:val="24"/>
          <w:lang w:val="en-US"/>
        </w:rPr>
        <w:t xml:space="preserve"> inside</w:t>
      </w:r>
      <w:r w:rsidRPr="00094506">
        <w:rPr>
          <w:rFonts w:eastAsia="Arial"/>
          <w:sz w:val="24"/>
          <w:szCs w:val="24"/>
          <w:lang w:val="en-US"/>
        </w:rPr>
        <w:t xml:space="preserve"> (third </w:t>
      </w:r>
      <w:proofErr w:type="gramStart"/>
      <w:r w:rsidRPr="00094506">
        <w:rPr>
          <w:rFonts w:eastAsia="Arial"/>
          <w:sz w:val="24"/>
          <w:szCs w:val="24"/>
          <w:lang w:val="en-US"/>
        </w:rPr>
        <w:t>ed</w:t>
      </w:r>
      <w:proofErr w:type="gramEnd"/>
      <w:r w:rsidRPr="00094506">
        <w:rPr>
          <w:rFonts w:eastAsia="Arial"/>
          <w:sz w:val="24"/>
          <w:szCs w:val="24"/>
          <w:lang w:val="en-US"/>
        </w:rPr>
        <w:t>.). Wiley.</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ind w:left="540" w:hanging="544"/>
        <w:jc w:val="both"/>
        <w:rPr>
          <w:sz w:val="24"/>
          <w:szCs w:val="24"/>
          <w:lang w:val="en-US"/>
        </w:rPr>
      </w:pPr>
      <w:r w:rsidRPr="00094506">
        <w:rPr>
          <w:rFonts w:eastAsia="Arial"/>
          <w:sz w:val="24"/>
          <w:szCs w:val="24"/>
          <w:lang w:val="en-US"/>
        </w:rPr>
        <w:t xml:space="preserve">Press, W. H., </w:t>
      </w:r>
      <w:proofErr w:type="spellStart"/>
      <w:r w:rsidRPr="00094506">
        <w:rPr>
          <w:rFonts w:eastAsia="Arial"/>
          <w:sz w:val="24"/>
          <w:szCs w:val="24"/>
          <w:lang w:val="en-US"/>
        </w:rPr>
        <w:t>Teukolsky</w:t>
      </w:r>
      <w:proofErr w:type="spellEnd"/>
      <w:r w:rsidRPr="00094506">
        <w:rPr>
          <w:rFonts w:eastAsia="Arial"/>
          <w:sz w:val="24"/>
          <w:szCs w:val="24"/>
          <w:lang w:val="en-US"/>
        </w:rPr>
        <w:t xml:space="preserve">, S. A., </w:t>
      </w:r>
      <w:proofErr w:type="spellStart"/>
      <w:r w:rsidRPr="00094506">
        <w:rPr>
          <w:rFonts w:eastAsia="Arial"/>
          <w:sz w:val="24"/>
          <w:szCs w:val="24"/>
          <w:lang w:val="en-US"/>
        </w:rPr>
        <w:t>Vetterling</w:t>
      </w:r>
      <w:proofErr w:type="spellEnd"/>
      <w:r w:rsidRPr="00094506">
        <w:rPr>
          <w:rFonts w:eastAsia="Arial"/>
          <w:sz w:val="24"/>
          <w:szCs w:val="24"/>
          <w:lang w:val="en-US"/>
        </w:rPr>
        <w:t xml:space="preserve">, W. T., &amp; Flannery, B. P. (2007). </w:t>
      </w:r>
      <w:r w:rsidRPr="00094506">
        <w:rPr>
          <w:rFonts w:eastAsia="Arial"/>
          <w:i/>
          <w:iCs/>
          <w:sz w:val="24"/>
          <w:szCs w:val="24"/>
          <w:lang w:val="en-US"/>
        </w:rPr>
        <w:t>Numerical recipes</w:t>
      </w:r>
      <w:r w:rsidRPr="00094506">
        <w:rPr>
          <w:rFonts w:eastAsia="Arial"/>
          <w:sz w:val="24"/>
          <w:szCs w:val="24"/>
          <w:lang w:val="en-US"/>
        </w:rPr>
        <w:t xml:space="preserve"> (third </w:t>
      </w:r>
      <w:proofErr w:type="gramStart"/>
      <w:r w:rsidRPr="00094506">
        <w:rPr>
          <w:rFonts w:eastAsia="Arial"/>
          <w:sz w:val="24"/>
          <w:szCs w:val="24"/>
          <w:lang w:val="en-US"/>
        </w:rPr>
        <w:t>ed</w:t>
      </w:r>
      <w:proofErr w:type="gramEnd"/>
      <w:r w:rsidRPr="00094506">
        <w:rPr>
          <w:rFonts w:eastAsia="Arial"/>
          <w:sz w:val="24"/>
          <w:szCs w:val="24"/>
          <w:lang w:val="en-US"/>
        </w:rPr>
        <w:t>.). Cambridge.</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ind w:left="540" w:hanging="544"/>
        <w:jc w:val="both"/>
        <w:rPr>
          <w:sz w:val="24"/>
          <w:szCs w:val="24"/>
          <w:lang w:val="en-US"/>
        </w:rPr>
      </w:pPr>
      <w:r w:rsidRPr="00094506">
        <w:rPr>
          <w:rFonts w:eastAsia="Arial"/>
          <w:sz w:val="24"/>
          <w:szCs w:val="24"/>
          <w:lang w:val="en-US"/>
        </w:rPr>
        <w:t xml:space="preserve">Rajput, G., &amp; Mali, S. (2010). Fourier descriptor based isolated </w:t>
      </w:r>
      <w:proofErr w:type="spellStart"/>
      <w:proofErr w:type="gramStart"/>
      <w:r w:rsidRPr="00094506">
        <w:rPr>
          <w:rFonts w:eastAsia="Arial"/>
          <w:sz w:val="24"/>
          <w:szCs w:val="24"/>
          <w:lang w:val="en-US"/>
        </w:rPr>
        <w:t>marathi</w:t>
      </w:r>
      <w:proofErr w:type="spellEnd"/>
      <w:proofErr w:type="gramEnd"/>
      <w:r w:rsidRPr="00094506">
        <w:rPr>
          <w:rFonts w:eastAsia="Arial"/>
          <w:sz w:val="24"/>
          <w:szCs w:val="24"/>
          <w:lang w:val="en-US"/>
        </w:rPr>
        <w:t xml:space="preserve"> handwritten numeral recognition. </w:t>
      </w:r>
      <w:r w:rsidRPr="00094506">
        <w:rPr>
          <w:rFonts w:eastAsia="Arial"/>
          <w:i/>
          <w:iCs/>
          <w:sz w:val="24"/>
          <w:szCs w:val="24"/>
          <w:lang w:val="en-US"/>
        </w:rPr>
        <w:t>International Journal of Computer Applications</w:t>
      </w:r>
      <w:r w:rsidRPr="00094506">
        <w:rPr>
          <w:rFonts w:eastAsia="Arial"/>
          <w:sz w:val="24"/>
          <w:szCs w:val="24"/>
          <w:lang w:val="en-US"/>
        </w:rPr>
        <w:t xml:space="preserve">, </w:t>
      </w:r>
      <w:r w:rsidRPr="00094506">
        <w:rPr>
          <w:rFonts w:eastAsia="Arial"/>
          <w:i/>
          <w:iCs/>
          <w:sz w:val="24"/>
          <w:szCs w:val="24"/>
          <w:lang w:val="en-US"/>
        </w:rPr>
        <w:t>3</w:t>
      </w:r>
      <w:r w:rsidRPr="00094506">
        <w:rPr>
          <w:rFonts w:eastAsia="Arial"/>
          <w:sz w:val="24"/>
          <w:szCs w:val="24"/>
          <w:lang w:val="en-US"/>
        </w:rPr>
        <w:t xml:space="preserve"> (4), 9–13.</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ind w:left="540" w:hanging="544"/>
        <w:jc w:val="both"/>
        <w:rPr>
          <w:sz w:val="24"/>
          <w:szCs w:val="24"/>
          <w:lang w:val="en-US"/>
        </w:rPr>
      </w:pPr>
      <w:proofErr w:type="spellStart"/>
      <w:r w:rsidRPr="00094506">
        <w:rPr>
          <w:rFonts w:eastAsia="Arial"/>
          <w:sz w:val="24"/>
          <w:szCs w:val="24"/>
          <w:lang w:val="en-US"/>
        </w:rPr>
        <w:t>Sener</w:t>
      </w:r>
      <w:proofErr w:type="spellEnd"/>
      <w:r w:rsidRPr="00094506">
        <w:rPr>
          <w:rFonts w:eastAsia="Arial"/>
          <w:sz w:val="24"/>
          <w:szCs w:val="24"/>
          <w:lang w:val="en-US"/>
        </w:rPr>
        <w:t xml:space="preserve">, S., &amp; </w:t>
      </w:r>
      <w:proofErr w:type="spellStart"/>
      <w:r w:rsidRPr="00094506">
        <w:rPr>
          <w:rFonts w:eastAsia="Arial"/>
          <w:sz w:val="24"/>
          <w:szCs w:val="24"/>
          <w:lang w:val="en-US"/>
        </w:rPr>
        <w:t>Unel</w:t>
      </w:r>
      <w:proofErr w:type="spellEnd"/>
      <w:r w:rsidRPr="00094506">
        <w:rPr>
          <w:rFonts w:eastAsia="Arial"/>
          <w:sz w:val="24"/>
          <w:szCs w:val="24"/>
          <w:lang w:val="en-US"/>
        </w:rPr>
        <w:t>, M. (2006). A new a</w:t>
      </w:r>
      <w:r w:rsidRPr="00094506">
        <w:rPr>
          <w:rFonts w:ascii="Cambria Math" w:eastAsia="Arial" w:hAnsi="Cambria Math" w:cs="Cambria Math"/>
          <w:sz w:val="24"/>
          <w:szCs w:val="24"/>
        </w:rPr>
        <w:t>ﬃ</w:t>
      </w:r>
      <w:r w:rsidRPr="00094506">
        <w:rPr>
          <w:rFonts w:eastAsia="Arial"/>
          <w:sz w:val="24"/>
          <w:szCs w:val="24"/>
          <w:lang w:val="en-US"/>
        </w:rPr>
        <w:t xml:space="preserve">ne invariant curve normalization technique using independent component analysis. In </w:t>
      </w:r>
      <w:r w:rsidRPr="00094506">
        <w:rPr>
          <w:rFonts w:eastAsia="Arial"/>
          <w:i/>
          <w:iCs/>
          <w:sz w:val="24"/>
          <w:szCs w:val="24"/>
          <w:lang w:val="en-US"/>
        </w:rPr>
        <w:t xml:space="preserve">Pattern recognition, 2006. </w:t>
      </w:r>
      <w:proofErr w:type="spellStart"/>
      <w:proofErr w:type="gramStart"/>
      <w:r w:rsidRPr="00094506">
        <w:rPr>
          <w:rFonts w:eastAsia="Arial"/>
          <w:i/>
          <w:iCs/>
          <w:sz w:val="24"/>
          <w:szCs w:val="24"/>
          <w:lang w:val="en-US"/>
        </w:rPr>
        <w:t>icpr</w:t>
      </w:r>
      <w:proofErr w:type="spellEnd"/>
      <w:proofErr w:type="gramEnd"/>
      <w:r w:rsidRPr="00094506">
        <w:rPr>
          <w:rFonts w:eastAsia="Arial"/>
          <w:i/>
          <w:iCs/>
          <w:sz w:val="24"/>
          <w:szCs w:val="24"/>
          <w:lang w:val="en-US"/>
        </w:rPr>
        <w:t xml:space="preserve"> 2006. 18th international conference on</w:t>
      </w:r>
    </w:p>
    <w:p w:rsidR="00A848AD" w:rsidRPr="00094506" w:rsidRDefault="00A848AD" w:rsidP="00094506">
      <w:pPr>
        <w:spacing w:line="360" w:lineRule="auto"/>
        <w:jc w:val="both"/>
        <w:rPr>
          <w:sz w:val="24"/>
          <w:szCs w:val="24"/>
          <w:lang w:val="en-US"/>
        </w:rPr>
      </w:pPr>
    </w:p>
    <w:p w:rsidR="00A848AD" w:rsidRPr="00094506" w:rsidRDefault="00AC2F7B" w:rsidP="00094506">
      <w:pPr>
        <w:spacing w:line="360" w:lineRule="auto"/>
        <w:ind w:left="540"/>
        <w:jc w:val="both"/>
        <w:rPr>
          <w:sz w:val="24"/>
          <w:szCs w:val="24"/>
          <w:lang w:val="en-US"/>
        </w:rPr>
      </w:pPr>
      <w:r w:rsidRPr="00094506">
        <w:rPr>
          <w:rFonts w:eastAsia="Arial"/>
          <w:sz w:val="24"/>
          <w:szCs w:val="24"/>
          <w:lang w:val="en-US"/>
        </w:rPr>
        <w:t xml:space="preserve">(Vol. 2, p. 48-48). </w:t>
      </w:r>
      <w:proofErr w:type="spellStart"/>
      <w:proofErr w:type="gramStart"/>
      <w:r w:rsidRPr="00094506">
        <w:rPr>
          <w:rFonts w:eastAsia="Arial"/>
          <w:sz w:val="24"/>
          <w:szCs w:val="24"/>
          <w:lang w:val="en-US"/>
        </w:rPr>
        <w:t>doi</w:t>
      </w:r>
      <w:proofErr w:type="spellEnd"/>
      <w:proofErr w:type="gramEnd"/>
      <w:r w:rsidRPr="00094506">
        <w:rPr>
          <w:rFonts w:eastAsia="Arial"/>
          <w:sz w:val="24"/>
          <w:szCs w:val="24"/>
          <w:lang w:val="en-US"/>
        </w:rPr>
        <w:t>: 10.1109/ICPR.2006.111</w:t>
      </w:r>
    </w:p>
    <w:p w:rsidR="00A848AD" w:rsidRPr="00094506" w:rsidRDefault="00A848AD" w:rsidP="00094506">
      <w:pPr>
        <w:spacing w:line="360" w:lineRule="auto"/>
        <w:jc w:val="both"/>
        <w:rPr>
          <w:sz w:val="24"/>
          <w:szCs w:val="24"/>
          <w:lang w:val="en-US"/>
        </w:rPr>
      </w:pPr>
    </w:p>
    <w:p w:rsidR="00A848AD" w:rsidRPr="00BB346D" w:rsidRDefault="00AC2F7B" w:rsidP="00094506">
      <w:pPr>
        <w:spacing w:line="360" w:lineRule="auto"/>
        <w:ind w:right="1400"/>
        <w:jc w:val="both"/>
        <w:rPr>
          <w:sz w:val="20"/>
          <w:szCs w:val="20"/>
          <w:lang w:val="en-US"/>
        </w:rPr>
      </w:pPr>
      <w:r w:rsidRPr="00094506">
        <w:rPr>
          <w:rFonts w:eastAsia="Arial"/>
          <w:sz w:val="24"/>
          <w:szCs w:val="24"/>
          <w:lang w:val="en-US"/>
        </w:rPr>
        <w:t xml:space="preserve">Simon, D. (2013). </w:t>
      </w:r>
      <w:r w:rsidRPr="00094506">
        <w:rPr>
          <w:rFonts w:eastAsia="Arial"/>
          <w:i/>
          <w:iCs/>
          <w:sz w:val="24"/>
          <w:szCs w:val="24"/>
          <w:lang w:val="en-US"/>
        </w:rPr>
        <w:t>Evolutionary optimization algorithms</w:t>
      </w:r>
      <w:r w:rsidRPr="00094506">
        <w:rPr>
          <w:rFonts w:eastAsia="Arial"/>
          <w:sz w:val="24"/>
          <w:szCs w:val="24"/>
          <w:lang w:val="en-US"/>
        </w:rPr>
        <w:t xml:space="preserve"> (first </w:t>
      </w:r>
      <w:proofErr w:type="gramStart"/>
      <w:r w:rsidRPr="00094506">
        <w:rPr>
          <w:rFonts w:eastAsia="Arial"/>
          <w:sz w:val="24"/>
          <w:szCs w:val="24"/>
          <w:lang w:val="en-US"/>
        </w:rPr>
        <w:t>ed</w:t>
      </w:r>
      <w:proofErr w:type="gramEnd"/>
      <w:r w:rsidRPr="00094506">
        <w:rPr>
          <w:rFonts w:eastAsia="Arial"/>
          <w:sz w:val="24"/>
          <w:szCs w:val="24"/>
          <w:lang w:val="en-US"/>
        </w:rPr>
        <w:t xml:space="preserve">.). Wiley. </w:t>
      </w:r>
      <w:proofErr w:type="spellStart"/>
      <w:r w:rsidRPr="00094506">
        <w:rPr>
          <w:rFonts w:eastAsia="Arial"/>
          <w:sz w:val="24"/>
          <w:szCs w:val="24"/>
          <w:lang w:val="en-US"/>
        </w:rPr>
        <w:t>Strang</w:t>
      </w:r>
      <w:proofErr w:type="spellEnd"/>
      <w:r w:rsidRPr="00094506">
        <w:rPr>
          <w:rFonts w:eastAsia="Arial"/>
          <w:sz w:val="24"/>
          <w:szCs w:val="24"/>
          <w:lang w:val="en-US"/>
        </w:rPr>
        <w:t xml:space="preserve">, G. (2003). </w:t>
      </w:r>
      <w:r w:rsidRPr="00094506">
        <w:rPr>
          <w:rFonts w:eastAsia="Arial"/>
          <w:i/>
          <w:iCs/>
          <w:sz w:val="24"/>
          <w:szCs w:val="24"/>
          <w:lang w:val="en-US"/>
        </w:rPr>
        <w:t>Introduction to linear algebra</w:t>
      </w:r>
      <w:r w:rsidR="00A2139B">
        <w:rPr>
          <w:rFonts w:eastAsia="Arial"/>
          <w:sz w:val="24"/>
          <w:szCs w:val="24"/>
          <w:lang w:val="en-US"/>
        </w:rPr>
        <w:t xml:space="preserve"> (third </w:t>
      </w:r>
      <w:proofErr w:type="gramStart"/>
      <w:r w:rsidR="00A2139B">
        <w:rPr>
          <w:rFonts w:eastAsia="Arial"/>
          <w:sz w:val="24"/>
          <w:szCs w:val="24"/>
          <w:lang w:val="en-US"/>
        </w:rPr>
        <w:t>ed</w:t>
      </w:r>
      <w:proofErr w:type="gramEnd"/>
      <w:r w:rsidR="00A2139B">
        <w:rPr>
          <w:rFonts w:eastAsia="Arial"/>
          <w:sz w:val="24"/>
          <w:szCs w:val="24"/>
          <w:lang w:val="en-US"/>
        </w:rPr>
        <w:t>.). Wellesley C</w:t>
      </w:r>
      <w:r w:rsidRPr="00094506">
        <w:rPr>
          <w:rFonts w:eastAsia="Arial"/>
          <w:sz w:val="24"/>
          <w:szCs w:val="24"/>
          <w:lang w:val="en-US"/>
        </w:rPr>
        <w:t>ambridge</w:t>
      </w:r>
      <w:r w:rsidRPr="00BB346D">
        <w:rPr>
          <w:rFonts w:ascii="Arial" w:eastAsia="Arial" w:hAnsi="Arial" w:cs="Arial"/>
          <w:sz w:val="20"/>
          <w:szCs w:val="20"/>
          <w:lang w:val="en-US"/>
        </w:rPr>
        <w:t>.</w:t>
      </w:r>
    </w:p>
    <w:sectPr w:rsidR="00A848AD" w:rsidRPr="00BB346D" w:rsidSect="00A2139B">
      <w:pgSz w:w="12240" w:h="15840"/>
      <w:pgMar w:top="1057" w:right="1608" w:bottom="1440" w:left="1800" w:header="0" w:footer="0" w:gutter="0"/>
      <w:cols w:space="720" w:equalWidth="0">
        <w:col w:w="907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823" w:rsidRDefault="00C42823" w:rsidP="00A2139B">
      <w:r>
        <w:separator/>
      </w:r>
    </w:p>
  </w:endnote>
  <w:endnote w:type="continuationSeparator" w:id="0">
    <w:p w:rsidR="00C42823" w:rsidRDefault="00C42823" w:rsidP="00A2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027" w:rsidRPr="00A2139B" w:rsidRDefault="00974027" w:rsidP="00A2139B">
    <w:pPr>
      <w:pStyle w:val="Piedepgina"/>
      <w:jc w:val="center"/>
      <w:rPr>
        <w:rFonts w:asciiTheme="minorHAnsi" w:hAnsiTheme="minorHAnsi" w:cs="Calibri"/>
        <w:b/>
        <w:szCs w:val="24"/>
      </w:rPr>
    </w:pPr>
    <w:r w:rsidRPr="00A2139B">
      <w:rPr>
        <w:rFonts w:asciiTheme="minorHAnsi" w:hAnsiTheme="minorHAnsi" w:cs="Calibri"/>
        <w:b/>
        <w:szCs w:val="24"/>
      </w:rPr>
      <w:t>Vol. 6, Núm. 11                   Enero - Junio 2017                           RECI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823" w:rsidRDefault="00C42823" w:rsidP="00A2139B">
      <w:r>
        <w:separator/>
      </w:r>
    </w:p>
  </w:footnote>
  <w:footnote w:type="continuationSeparator" w:id="0">
    <w:p w:rsidR="00C42823" w:rsidRDefault="00C42823" w:rsidP="00A21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027" w:rsidRDefault="00974027">
    <w:pPr>
      <w:pStyle w:val="Encabezado"/>
    </w:pPr>
  </w:p>
  <w:p w:rsidR="00974027" w:rsidRDefault="00974027">
    <w:pPr>
      <w:pStyle w:val="Encabezado"/>
    </w:pPr>
  </w:p>
  <w:p w:rsidR="00974027" w:rsidRPr="00A2139B" w:rsidRDefault="00974027" w:rsidP="00A2139B">
    <w:pPr>
      <w:pStyle w:val="Encabezado"/>
      <w:jc w:val="center"/>
      <w:rPr>
        <w:rFonts w:asciiTheme="minorHAnsi" w:hAnsiTheme="minorHAnsi"/>
      </w:rPr>
    </w:pPr>
    <w:r w:rsidRPr="00A2139B">
      <w:rPr>
        <w:rFonts w:asciiTheme="minorHAnsi" w:hAnsiTheme="minorHAnsi" w:cs="Calibri"/>
        <w:b/>
        <w:i/>
        <w:szCs w:val="24"/>
      </w:rPr>
      <w:t xml:space="preserve">Revista Iberoamericana de las Ciencias Computacionales e Informática              </w:t>
    </w:r>
    <w:r w:rsidRPr="00A2139B">
      <w:rPr>
        <w:rFonts w:asciiTheme="minorHAnsi" w:hAnsiTheme="minorHAnsi" w:cs="Calibri"/>
        <w:b/>
        <w:szCs w:val="24"/>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ED988C7A"/>
    <w:lvl w:ilvl="0" w:tplc="CD0E2E50">
      <w:start w:val="1"/>
      <w:numFmt w:val="bullet"/>
      <w:lvlText w:val="n"/>
      <w:lvlJc w:val="left"/>
    </w:lvl>
    <w:lvl w:ilvl="1" w:tplc="124C650C">
      <w:numFmt w:val="decimal"/>
      <w:lvlText w:val=""/>
      <w:lvlJc w:val="left"/>
    </w:lvl>
    <w:lvl w:ilvl="2" w:tplc="157A6EC0">
      <w:numFmt w:val="decimal"/>
      <w:lvlText w:val=""/>
      <w:lvlJc w:val="left"/>
    </w:lvl>
    <w:lvl w:ilvl="3" w:tplc="2AB49434">
      <w:numFmt w:val="decimal"/>
      <w:lvlText w:val=""/>
      <w:lvlJc w:val="left"/>
    </w:lvl>
    <w:lvl w:ilvl="4" w:tplc="FF9A527A">
      <w:numFmt w:val="decimal"/>
      <w:lvlText w:val=""/>
      <w:lvlJc w:val="left"/>
    </w:lvl>
    <w:lvl w:ilvl="5" w:tplc="7B60A770">
      <w:numFmt w:val="decimal"/>
      <w:lvlText w:val=""/>
      <w:lvlJc w:val="left"/>
    </w:lvl>
    <w:lvl w:ilvl="6" w:tplc="F85680AC">
      <w:numFmt w:val="decimal"/>
      <w:lvlText w:val=""/>
      <w:lvlJc w:val="left"/>
    </w:lvl>
    <w:lvl w:ilvl="7" w:tplc="C344955C">
      <w:numFmt w:val="decimal"/>
      <w:lvlText w:val=""/>
      <w:lvlJc w:val="left"/>
    </w:lvl>
    <w:lvl w:ilvl="8" w:tplc="9878CE32">
      <w:numFmt w:val="decimal"/>
      <w:lvlText w:val=""/>
      <w:lvlJc w:val="left"/>
    </w:lvl>
  </w:abstractNum>
  <w:abstractNum w:abstractNumId="1">
    <w:nsid w:val="238E1F29"/>
    <w:multiLevelType w:val="hybridMultilevel"/>
    <w:tmpl w:val="C1D6A5E4"/>
    <w:lvl w:ilvl="0" w:tplc="87EA8C84">
      <w:start w:val="1"/>
      <w:numFmt w:val="decimal"/>
      <w:lvlText w:val="%1."/>
      <w:lvlJc w:val="left"/>
    </w:lvl>
    <w:lvl w:ilvl="1" w:tplc="3D80BA76">
      <w:numFmt w:val="decimal"/>
      <w:lvlText w:val=""/>
      <w:lvlJc w:val="left"/>
    </w:lvl>
    <w:lvl w:ilvl="2" w:tplc="B322A966">
      <w:numFmt w:val="decimal"/>
      <w:lvlText w:val=""/>
      <w:lvlJc w:val="left"/>
    </w:lvl>
    <w:lvl w:ilvl="3" w:tplc="2DC40C04">
      <w:numFmt w:val="decimal"/>
      <w:lvlText w:val=""/>
      <w:lvlJc w:val="left"/>
    </w:lvl>
    <w:lvl w:ilvl="4" w:tplc="51441182">
      <w:numFmt w:val="decimal"/>
      <w:lvlText w:val=""/>
      <w:lvlJc w:val="left"/>
    </w:lvl>
    <w:lvl w:ilvl="5" w:tplc="026A03B6">
      <w:numFmt w:val="decimal"/>
      <w:lvlText w:val=""/>
      <w:lvlJc w:val="left"/>
    </w:lvl>
    <w:lvl w:ilvl="6" w:tplc="BA68C580">
      <w:numFmt w:val="decimal"/>
      <w:lvlText w:val=""/>
      <w:lvlJc w:val="left"/>
    </w:lvl>
    <w:lvl w:ilvl="7" w:tplc="37867D88">
      <w:numFmt w:val="decimal"/>
      <w:lvlText w:val=""/>
      <w:lvlJc w:val="left"/>
    </w:lvl>
    <w:lvl w:ilvl="8" w:tplc="598268C2">
      <w:numFmt w:val="decimal"/>
      <w:lvlText w:val=""/>
      <w:lvlJc w:val="left"/>
    </w:lvl>
  </w:abstractNum>
  <w:abstractNum w:abstractNumId="2">
    <w:nsid w:val="2AE8944A"/>
    <w:multiLevelType w:val="hybridMultilevel"/>
    <w:tmpl w:val="CEFE7B58"/>
    <w:lvl w:ilvl="0" w:tplc="8022252A">
      <w:start w:val="1"/>
      <w:numFmt w:val="bullet"/>
      <w:lvlText w:val="•"/>
      <w:lvlJc w:val="left"/>
    </w:lvl>
    <w:lvl w:ilvl="1" w:tplc="35489A46">
      <w:numFmt w:val="decimal"/>
      <w:lvlText w:val=""/>
      <w:lvlJc w:val="left"/>
    </w:lvl>
    <w:lvl w:ilvl="2" w:tplc="DDE05BA2">
      <w:numFmt w:val="decimal"/>
      <w:lvlText w:val=""/>
      <w:lvlJc w:val="left"/>
    </w:lvl>
    <w:lvl w:ilvl="3" w:tplc="C8DAFFA8">
      <w:numFmt w:val="decimal"/>
      <w:lvlText w:val=""/>
      <w:lvlJc w:val="left"/>
    </w:lvl>
    <w:lvl w:ilvl="4" w:tplc="6B26F7B8">
      <w:numFmt w:val="decimal"/>
      <w:lvlText w:val=""/>
      <w:lvlJc w:val="left"/>
    </w:lvl>
    <w:lvl w:ilvl="5" w:tplc="02304838">
      <w:numFmt w:val="decimal"/>
      <w:lvlText w:val=""/>
      <w:lvlJc w:val="left"/>
    </w:lvl>
    <w:lvl w:ilvl="6" w:tplc="FCB2DA22">
      <w:numFmt w:val="decimal"/>
      <w:lvlText w:val=""/>
      <w:lvlJc w:val="left"/>
    </w:lvl>
    <w:lvl w:ilvl="7" w:tplc="E7BCC05E">
      <w:numFmt w:val="decimal"/>
      <w:lvlText w:val=""/>
      <w:lvlJc w:val="left"/>
    </w:lvl>
    <w:lvl w:ilvl="8" w:tplc="886E592A">
      <w:numFmt w:val="decimal"/>
      <w:lvlText w:val=""/>
      <w:lvlJc w:val="left"/>
    </w:lvl>
  </w:abstractNum>
  <w:abstractNum w:abstractNumId="3">
    <w:nsid w:val="46E87CCD"/>
    <w:multiLevelType w:val="hybridMultilevel"/>
    <w:tmpl w:val="78E8BE90"/>
    <w:lvl w:ilvl="0" w:tplc="17928F92">
      <w:start w:val="4"/>
      <w:numFmt w:val="decimal"/>
      <w:lvlText w:val="%1."/>
      <w:lvlJc w:val="left"/>
    </w:lvl>
    <w:lvl w:ilvl="1" w:tplc="370E691C">
      <w:numFmt w:val="decimal"/>
      <w:lvlText w:val=""/>
      <w:lvlJc w:val="left"/>
    </w:lvl>
    <w:lvl w:ilvl="2" w:tplc="D3DC1AE0">
      <w:numFmt w:val="decimal"/>
      <w:lvlText w:val=""/>
      <w:lvlJc w:val="left"/>
    </w:lvl>
    <w:lvl w:ilvl="3" w:tplc="46D0E7BA">
      <w:numFmt w:val="decimal"/>
      <w:lvlText w:val=""/>
      <w:lvlJc w:val="left"/>
    </w:lvl>
    <w:lvl w:ilvl="4" w:tplc="51080526">
      <w:numFmt w:val="decimal"/>
      <w:lvlText w:val=""/>
      <w:lvlJc w:val="left"/>
    </w:lvl>
    <w:lvl w:ilvl="5" w:tplc="02EC8A98">
      <w:numFmt w:val="decimal"/>
      <w:lvlText w:val=""/>
      <w:lvlJc w:val="left"/>
    </w:lvl>
    <w:lvl w:ilvl="6" w:tplc="82649EF0">
      <w:numFmt w:val="decimal"/>
      <w:lvlText w:val=""/>
      <w:lvlJc w:val="left"/>
    </w:lvl>
    <w:lvl w:ilvl="7" w:tplc="FF1A3B6C">
      <w:numFmt w:val="decimal"/>
      <w:lvlText w:val=""/>
      <w:lvlJc w:val="left"/>
    </w:lvl>
    <w:lvl w:ilvl="8" w:tplc="0986D18E">
      <w:numFmt w:val="decimal"/>
      <w:lvlText w:val=""/>
      <w:lvlJc w:val="left"/>
    </w:lvl>
  </w:abstractNum>
  <w:abstractNum w:abstractNumId="4">
    <w:nsid w:val="625558EC"/>
    <w:multiLevelType w:val="hybridMultilevel"/>
    <w:tmpl w:val="0FBAA23A"/>
    <w:lvl w:ilvl="0" w:tplc="120E0DF0">
      <w:start w:val="1"/>
      <w:numFmt w:val="bullet"/>
      <w:lvlText w:val="&quot;"/>
      <w:lvlJc w:val="left"/>
    </w:lvl>
    <w:lvl w:ilvl="1" w:tplc="2EEA1E62">
      <w:numFmt w:val="decimal"/>
      <w:lvlText w:val=""/>
      <w:lvlJc w:val="left"/>
    </w:lvl>
    <w:lvl w:ilvl="2" w:tplc="F2F68AAC">
      <w:numFmt w:val="decimal"/>
      <w:lvlText w:val=""/>
      <w:lvlJc w:val="left"/>
    </w:lvl>
    <w:lvl w:ilvl="3" w:tplc="498AACE8">
      <w:numFmt w:val="decimal"/>
      <w:lvlText w:val=""/>
      <w:lvlJc w:val="left"/>
    </w:lvl>
    <w:lvl w:ilvl="4" w:tplc="EEB055B0">
      <w:numFmt w:val="decimal"/>
      <w:lvlText w:val=""/>
      <w:lvlJc w:val="left"/>
    </w:lvl>
    <w:lvl w:ilvl="5" w:tplc="CBBEC464">
      <w:numFmt w:val="decimal"/>
      <w:lvlText w:val=""/>
      <w:lvlJc w:val="left"/>
    </w:lvl>
    <w:lvl w:ilvl="6" w:tplc="ADDAEF4A">
      <w:numFmt w:val="decimal"/>
      <w:lvlText w:val=""/>
      <w:lvlJc w:val="left"/>
    </w:lvl>
    <w:lvl w:ilvl="7" w:tplc="9C60A5E4">
      <w:numFmt w:val="decimal"/>
      <w:lvlText w:val=""/>
      <w:lvlJc w:val="left"/>
    </w:lvl>
    <w:lvl w:ilvl="8" w:tplc="A90A755C">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AD"/>
    <w:rsid w:val="00003438"/>
    <w:rsid w:val="00030940"/>
    <w:rsid w:val="0004491E"/>
    <w:rsid w:val="00055832"/>
    <w:rsid w:val="00066A11"/>
    <w:rsid w:val="000908E4"/>
    <w:rsid w:val="00094506"/>
    <w:rsid w:val="000A7214"/>
    <w:rsid w:val="000D20C7"/>
    <w:rsid w:val="0012563B"/>
    <w:rsid w:val="0019020B"/>
    <w:rsid w:val="001A7930"/>
    <w:rsid w:val="001C7EB1"/>
    <w:rsid w:val="001E36C7"/>
    <w:rsid w:val="001F53F7"/>
    <w:rsid w:val="0023217F"/>
    <w:rsid w:val="0026488A"/>
    <w:rsid w:val="002B13CE"/>
    <w:rsid w:val="002B4F85"/>
    <w:rsid w:val="002E6DA3"/>
    <w:rsid w:val="002E77DD"/>
    <w:rsid w:val="004103B6"/>
    <w:rsid w:val="00410799"/>
    <w:rsid w:val="004334B4"/>
    <w:rsid w:val="0044154B"/>
    <w:rsid w:val="00467640"/>
    <w:rsid w:val="004E0A60"/>
    <w:rsid w:val="00556ED8"/>
    <w:rsid w:val="0059693C"/>
    <w:rsid w:val="006334B0"/>
    <w:rsid w:val="006838E3"/>
    <w:rsid w:val="006A118E"/>
    <w:rsid w:val="00745CAA"/>
    <w:rsid w:val="00780252"/>
    <w:rsid w:val="007B5B22"/>
    <w:rsid w:val="007B7475"/>
    <w:rsid w:val="007E6B35"/>
    <w:rsid w:val="00821B10"/>
    <w:rsid w:val="00850163"/>
    <w:rsid w:val="00860E80"/>
    <w:rsid w:val="008663BC"/>
    <w:rsid w:val="008C04D1"/>
    <w:rsid w:val="008E20F9"/>
    <w:rsid w:val="00974027"/>
    <w:rsid w:val="00977DE2"/>
    <w:rsid w:val="009C7D89"/>
    <w:rsid w:val="00A0662B"/>
    <w:rsid w:val="00A2139B"/>
    <w:rsid w:val="00A25CC8"/>
    <w:rsid w:val="00A57F61"/>
    <w:rsid w:val="00A6758B"/>
    <w:rsid w:val="00A77918"/>
    <w:rsid w:val="00A848AD"/>
    <w:rsid w:val="00A904D6"/>
    <w:rsid w:val="00AC2F7B"/>
    <w:rsid w:val="00BA718B"/>
    <w:rsid w:val="00BB346D"/>
    <w:rsid w:val="00BB6785"/>
    <w:rsid w:val="00C10E76"/>
    <w:rsid w:val="00C42823"/>
    <w:rsid w:val="00CF1C73"/>
    <w:rsid w:val="00D210EB"/>
    <w:rsid w:val="00D41646"/>
    <w:rsid w:val="00D7094D"/>
    <w:rsid w:val="00D901FE"/>
    <w:rsid w:val="00DB637A"/>
    <w:rsid w:val="00DF0927"/>
    <w:rsid w:val="00E01819"/>
    <w:rsid w:val="00E9512A"/>
    <w:rsid w:val="00ED1DA1"/>
    <w:rsid w:val="00EE7243"/>
    <w:rsid w:val="00F25432"/>
    <w:rsid w:val="00FB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77DD"/>
    <w:rPr>
      <w:color w:val="808080"/>
    </w:rPr>
  </w:style>
  <w:style w:type="paragraph" w:styleId="Textodeglobo">
    <w:name w:val="Balloon Text"/>
    <w:basedOn w:val="Normal"/>
    <w:link w:val="TextodegloboCar"/>
    <w:uiPriority w:val="99"/>
    <w:semiHidden/>
    <w:unhideWhenUsed/>
    <w:rsid w:val="006838E3"/>
    <w:rPr>
      <w:rFonts w:ascii="Tahoma" w:hAnsi="Tahoma" w:cs="Tahoma"/>
      <w:sz w:val="16"/>
      <w:szCs w:val="16"/>
    </w:rPr>
  </w:style>
  <w:style w:type="character" w:customStyle="1" w:styleId="TextodegloboCar">
    <w:name w:val="Texto de globo Car"/>
    <w:basedOn w:val="Fuentedeprrafopredeter"/>
    <w:link w:val="Textodeglobo"/>
    <w:uiPriority w:val="99"/>
    <w:semiHidden/>
    <w:rsid w:val="006838E3"/>
    <w:rPr>
      <w:rFonts w:ascii="Tahoma" w:hAnsi="Tahoma" w:cs="Tahoma"/>
      <w:sz w:val="16"/>
      <w:szCs w:val="16"/>
    </w:rPr>
  </w:style>
  <w:style w:type="character" w:styleId="Hipervnculo">
    <w:name w:val="Hyperlink"/>
    <w:basedOn w:val="Fuentedeprrafopredeter"/>
    <w:uiPriority w:val="99"/>
    <w:unhideWhenUsed/>
    <w:rsid w:val="00A904D6"/>
    <w:rPr>
      <w:color w:val="0563C1" w:themeColor="hyperlink"/>
      <w:u w:val="single"/>
    </w:rPr>
  </w:style>
  <w:style w:type="paragraph" w:styleId="Encabezado">
    <w:name w:val="header"/>
    <w:basedOn w:val="Normal"/>
    <w:link w:val="EncabezadoCar"/>
    <w:uiPriority w:val="99"/>
    <w:unhideWhenUsed/>
    <w:rsid w:val="00A2139B"/>
    <w:pPr>
      <w:tabs>
        <w:tab w:val="center" w:pos="4419"/>
        <w:tab w:val="right" w:pos="8838"/>
      </w:tabs>
    </w:pPr>
  </w:style>
  <w:style w:type="character" w:customStyle="1" w:styleId="EncabezadoCar">
    <w:name w:val="Encabezado Car"/>
    <w:basedOn w:val="Fuentedeprrafopredeter"/>
    <w:link w:val="Encabezado"/>
    <w:uiPriority w:val="99"/>
    <w:rsid w:val="00A2139B"/>
  </w:style>
  <w:style w:type="paragraph" w:styleId="Piedepgina">
    <w:name w:val="footer"/>
    <w:basedOn w:val="Normal"/>
    <w:link w:val="PiedepginaCar"/>
    <w:uiPriority w:val="99"/>
    <w:unhideWhenUsed/>
    <w:rsid w:val="00A2139B"/>
    <w:pPr>
      <w:tabs>
        <w:tab w:val="center" w:pos="4419"/>
        <w:tab w:val="right" w:pos="8838"/>
      </w:tabs>
    </w:pPr>
  </w:style>
  <w:style w:type="character" w:customStyle="1" w:styleId="PiedepginaCar">
    <w:name w:val="Pie de página Car"/>
    <w:basedOn w:val="Fuentedeprrafopredeter"/>
    <w:link w:val="Piedepgina"/>
    <w:uiPriority w:val="99"/>
    <w:rsid w:val="00A2139B"/>
  </w:style>
  <w:style w:type="paragraph" w:styleId="HTMLconformatoprevio">
    <w:name w:val="HTML Preformatted"/>
    <w:basedOn w:val="Normal"/>
    <w:link w:val="HTMLconformatoprevioCar"/>
    <w:uiPriority w:val="99"/>
    <w:semiHidden/>
    <w:unhideWhenUsed/>
    <w:rsid w:val="00850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850163"/>
    <w:rPr>
      <w:rFonts w:ascii="Courier New" w:eastAsia="Times New Roman" w:hAnsi="Courier New" w:cs="Courier New"/>
      <w:sz w:val="20"/>
      <w:szCs w:val="20"/>
    </w:rPr>
  </w:style>
  <w:style w:type="character" w:customStyle="1" w:styleId="apple-converted-space">
    <w:name w:val="apple-converted-space"/>
    <w:basedOn w:val="Fuentedeprrafopredeter"/>
    <w:rsid w:val="00C10E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77DD"/>
    <w:rPr>
      <w:color w:val="808080"/>
    </w:rPr>
  </w:style>
  <w:style w:type="paragraph" w:styleId="Textodeglobo">
    <w:name w:val="Balloon Text"/>
    <w:basedOn w:val="Normal"/>
    <w:link w:val="TextodegloboCar"/>
    <w:uiPriority w:val="99"/>
    <w:semiHidden/>
    <w:unhideWhenUsed/>
    <w:rsid w:val="006838E3"/>
    <w:rPr>
      <w:rFonts w:ascii="Tahoma" w:hAnsi="Tahoma" w:cs="Tahoma"/>
      <w:sz w:val="16"/>
      <w:szCs w:val="16"/>
    </w:rPr>
  </w:style>
  <w:style w:type="character" w:customStyle="1" w:styleId="TextodegloboCar">
    <w:name w:val="Texto de globo Car"/>
    <w:basedOn w:val="Fuentedeprrafopredeter"/>
    <w:link w:val="Textodeglobo"/>
    <w:uiPriority w:val="99"/>
    <w:semiHidden/>
    <w:rsid w:val="006838E3"/>
    <w:rPr>
      <w:rFonts w:ascii="Tahoma" w:hAnsi="Tahoma" w:cs="Tahoma"/>
      <w:sz w:val="16"/>
      <w:szCs w:val="16"/>
    </w:rPr>
  </w:style>
  <w:style w:type="character" w:styleId="Hipervnculo">
    <w:name w:val="Hyperlink"/>
    <w:basedOn w:val="Fuentedeprrafopredeter"/>
    <w:uiPriority w:val="99"/>
    <w:unhideWhenUsed/>
    <w:rsid w:val="00A904D6"/>
    <w:rPr>
      <w:color w:val="0563C1" w:themeColor="hyperlink"/>
      <w:u w:val="single"/>
    </w:rPr>
  </w:style>
  <w:style w:type="paragraph" w:styleId="Encabezado">
    <w:name w:val="header"/>
    <w:basedOn w:val="Normal"/>
    <w:link w:val="EncabezadoCar"/>
    <w:uiPriority w:val="99"/>
    <w:unhideWhenUsed/>
    <w:rsid w:val="00A2139B"/>
    <w:pPr>
      <w:tabs>
        <w:tab w:val="center" w:pos="4419"/>
        <w:tab w:val="right" w:pos="8838"/>
      </w:tabs>
    </w:pPr>
  </w:style>
  <w:style w:type="character" w:customStyle="1" w:styleId="EncabezadoCar">
    <w:name w:val="Encabezado Car"/>
    <w:basedOn w:val="Fuentedeprrafopredeter"/>
    <w:link w:val="Encabezado"/>
    <w:uiPriority w:val="99"/>
    <w:rsid w:val="00A2139B"/>
  </w:style>
  <w:style w:type="paragraph" w:styleId="Piedepgina">
    <w:name w:val="footer"/>
    <w:basedOn w:val="Normal"/>
    <w:link w:val="PiedepginaCar"/>
    <w:uiPriority w:val="99"/>
    <w:unhideWhenUsed/>
    <w:rsid w:val="00A2139B"/>
    <w:pPr>
      <w:tabs>
        <w:tab w:val="center" w:pos="4419"/>
        <w:tab w:val="right" w:pos="8838"/>
      </w:tabs>
    </w:pPr>
  </w:style>
  <w:style w:type="character" w:customStyle="1" w:styleId="PiedepginaCar">
    <w:name w:val="Pie de página Car"/>
    <w:basedOn w:val="Fuentedeprrafopredeter"/>
    <w:link w:val="Piedepgina"/>
    <w:uiPriority w:val="99"/>
    <w:rsid w:val="00A2139B"/>
  </w:style>
  <w:style w:type="paragraph" w:styleId="HTMLconformatoprevio">
    <w:name w:val="HTML Preformatted"/>
    <w:basedOn w:val="Normal"/>
    <w:link w:val="HTMLconformatoprevioCar"/>
    <w:uiPriority w:val="99"/>
    <w:semiHidden/>
    <w:unhideWhenUsed/>
    <w:rsid w:val="00850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850163"/>
    <w:rPr>
      <w:rFonts w:ascii="Courier New" w:eastAsia="Times New Roman" w:hAnsi="Courier New" w:cs="Courier New"/>
      <w:sz w:val="20"/>
      <w:szCs w:val="20"/>
    </w:rPr>
  </w:style>
  <w:style w:type="character" w:customStyle="1" w:styleId="apple-converted-space">
    <w:name w:val="apple-converted-space"/>
    <w:basedOn w:val="Fuentedeprrafopredeter"/>
    <w:rsid w:val="00C10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reci.v6i11.57" TargetMode="External"/><Relationship Id="rId13" Type="http://schemas.openxmlformats.org/officeDocument/2006/relationships/header" Target="header1.xml"/><Relationship Id="rId18" Type="http://schemas.openxmlformats.org/officeDocument/2006/relationships/image" Target="media/image6.jpeg"/><Relationship Id="rId26" Type="http://schemas.openxmlformats.org/officeDocument/2006/relationships/image" Target="media/image14.jpeg"/><Relationship Id="rId3" Type="http://schemas.microsoft.com/office/2007/relationships/stylesWithEffects" Target="stylesWithEffect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hyperlink" Target="http://dx.doi.org/10.1016/j.imavis"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2.jpeg"/><Relationship Id="rId32"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image" Target="media/image16.png"/><Relationship Id="rId10" Type="http://schemas.openxmlformats.org/officeDocument/2006/relationships/hyperlink" Target="mailto:nancyaranad@gmail.com" TargetMode="External"/><Relationship Id="rId19" Type="http://schemas.openxmlformats.org/officeDocument/2006/relationships/image" Target="media/image7.jpe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hyperlink" Target="mailto:Jacobinho86@gmail.com" TargetMode="External"/><Relationship Id="rId14" Type="http://schemas.openxmlformats.org/officeDocument/2006/relationships/footer" Target="footer1.xm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25</Pages>
  <Words>6399</Words>
  <Characters>35200</Characters>
  <Application>Microsoft Office Word</Application>
  <DocSecurity>0</DocSecurity>
  <Lines>293</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Gustavo Toledo Andrade</cp:lastModifiedBy>
  <cp:revision>17</cp:revision>
  <dcterms:created xsi:type="dcterms:W3CDTF">2017-01-29T03:09:00Z</dcterms:created>
  <dcterms:modified xsi:type="dcterms:W3CDTF">2017-03-14T22:03:00Z</dcterms:modified>
</cp:coreProperties>
</file>